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2B3D5B" w:rsidRDefault="002B3D5B" w:rsidP="002B3D5B">
      <w:pPr>
        <w:pStyle w:val="Titolo1"/>
        <w:rPr>
          <w:sz w:val="36"/>
        </w:rPr>
      </w:pPr>
    </w:p>
    <w:tbl>
      <w:tblPr>
        <w:tblW w:w="5000" w:type="pct"/>
        <w:tblCellSpacing w:w="0" w:type="dxa"/>
        <w:tblCellMar>
          <w:left w:w="0" w:type="dxa"/>
          <w:right w:w="0" w:type="dxa"/>
        </w:tblCellMar>
        <w:tblLook w:val="04A0"/>
      </w:tblPr>
      <w:tblGrid>
        <w:gridCol w:w="1170"/>
        <w:gridCol w:w="7328"/>
        <w:gridCol w:w="1140"/>
      </w:tblGrid>
      <w:tr w:rsidR="002B3D5B" w:rsidTr="00B34448">
        <w:trPr>
          <w:trHeight w:val="1245"/>
          <w:tblCellSpacing w:w="0" w:type="dxa"/>
        </w:trPr>
        <w:tc>
          <w:tcPr>
            <w:tcW w:w="600" w:type="pct"/>
            <w:hideMark/>
          </w:tcPr>
          <w:p w:rsidR="002B3D5B" w:rsidRDefault="002B3D5B" w:rsidP="00B34448">
            <w:pPr>
              <w:jc w:val="center"/>
            </w:pPr>
            <w:r>
              <w:rPr>
                <w:noProof/>
                <w:lang w:eastAsia="it-IT" w:bidi="ar-SA"/>
              </w:rPr>
              <w:drawing>
                <wp:inline distT="0" distB="0" distL="0" distR="0">
                  <wp:extent cx="723900" cy="723900"/>
                  <wp:effectExtent l="19050" t="0" r="0" b="0"/>
                  <wp:docPr id="5" name="Immagine 1" descr="LogoPar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LogoParodi"/>
                          <pic:cNvPicPr>
                            <a:picLocks noChangeAspect="1" noChangeArrowheads="1"/>
                          </pic:cNvPicPr>
                        </pic:nvPicPr>
                        <pic:blipFill>
                          <a:blip r:embed="rId8"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3850" w:type="pct"/>
            <w:hideMark/>
          </w:tcPr>
          <w:p w:rsidR="002B3D5B" w:rsidRDefault="002B3D5B" w:rsidP="00B34448">
            <w:pPr>
              <w:spacing w:before="100" w:beforeAutospacing="1"/>
              <w:jc w:val="center"/>
            </w:pPr>
            <w:r w:rsidRPr="00F27F5E">
              <w:rPr>
                <w:rFonts w:ascii="Calibri" w:hAnsi="Calibri"/>
                <w:b/>
                <w:bCs/>
                <w:color w:val="000000"/>
                <w:sz w:val="30"/>
                <w:szCs w:val="30"/>
              </w:rPr>
              <w:t>ISTITUTO SUPERIORE “G. PARODI” – ACQUI TERME (AL)</w:t>
            </w:r>
            <w:r w:rsidRPr="00F27F5E">
              <w:rPr>
                <w:rFonts w:ascii="Calibri" w:hAnsi="Calibri"/>
                <w:b/>
                <w:bCs/>
                <w:color w:val="000000"/>
                <w:sz w:val="30"/>
                <w:szCs w:val="30"/>
              </w:rPr>
              <w:br/>
            </w:r>
            <w:proofErr w:type="spellStart"/>
            <w:r>
              <w:rPr>
                <w:rFonts w:ascii="Calibri" w:hAnsi="Calibri"/>
                <w:b/>
                <w:bCs/>
                <w:color w:val="000000"/>
                <w:sz w:val="15"/>
                <w:szCs w:val="15"/>
              </w:rPr>
              <w:t>CM</w:t>
            </w:r>
            <w:proofErr w:type="spellEnd"/>
            <w:r>
              <w:rPr>
                <w:rFonts w:ascii="Calibri" w:hAnsi="Calibri"/>
                <w:b/>
                <w:bCs/>
                <w:color w:val="000000"/>
                <w:sz w:val="15"/>
                <w:szCs w:val="15"/>
              </w:rPr>
              <w:t xml:space="preserve">: ALIS00100E - C.F.: 81001730068 - WEB: </w:t>
            </w:r>
            <w:r>
              <w:rPr>
                <w:rFonts w:ascii="Calibri" w:hAnsi="Calibri"/>
                <w:b/>
                <w:bCs/>
                <w:color w:val="0000FF"/>
                <w:sz w:val="15"/>
                <w:szCs w:val="15"/>
              </w:rPr>
              <w:t xml:space="preserve">http://www.istitutoparodi.it </w:t>
            </w:r>
            <w:r>
              <w:rPr>
                <w:rFonts w:ascii="Calibri" w:hAnsi="Calibri"/>
                <w:b/>
                <w:bCs/>
                <w:color w:val="000000"/>
                <w:sz w:val="15"/>
                <w:szCs w:val="15"/>
              </w:rPr>
              <w:t xml:space="preserve">- MAIL: </w:t>
            </w:r>
            <w:r>
              <w:rPr>
                <w:rFonts w:ascii="Calibri" w:hAnsi="Calibri"/>
                <w:b/>
                <w:bCs/>
                <w:color w:val="0000FF"/>
                <w:sz w:val="15"/>
                <w:szCs w:val="15"/>
              </w:rPr>
              <w:t>segreteria@istitutoparodi.it</w:t>
            </w:r>
            <w:r>
              <w:br/>
            </w:r>
            <w:r>
              <w:rPr>
                <w:sz w:val="14"/>
                <w:szCs w:val="14"/>
              </w:rPr>
              <w:br/>
            </w:r>
            <w:r w:rsidRPr="00F27F5E">
              <w:rPr>
                <w:rFonts w:ascii="Calibri" w:hAnsi="Calibri"/>
                <w:color w:val="000000"/>
                <w:sz w:val="12"/>
                <w:szCs w:val="12"/>
              </w:rPr>
              <w:t>LICEO CLASSICO STATALE - LICEO DELLE SCIENZE UMANE STATALE - Corso Bagni, 1 - Tel.: 0144322254 Fax: 0144980043</w:t>
            </w:r>
            <w:r w:rsidRPr="00F27F5E">
              <w:rPr>
                <w:rFonts w:ascii="Calibri" w:hAnsi="Calibri"/>
                <w:color w:val="000000"/>
                <w:sz w:val="12"/>
                <w:szCs w:val="12"/>
              </w:rPr>
              <w:br/>
            </w:r>
            <w:r w:rsidRPr="00F27F5E">
              <w:rPr>
                <w:rFonts w:ascii="Calibri" w:hAnsi="Calibri"/>
                <w:sz w:val="12"/>
                <w:szCs w:val="12"/>
              </w:rPr>
              <w:t>LICEO SCIENTIFICO STATALE - LICEO ARTISTICO STATALE “J. OTTOLENGHI” Via De Gasperi, 66 - Tel.: 0144320645 Fax: 0144350098</w:t>
            </w:r>
          </w:p>
        </w:tc>
        <w:tc>
          <w:tcPr>
            <w:tcW w:w="550" w:type="pct"/>
            <w:hideMark/>
          </w:tcPr>
          <w:p w:rsidR="002B3D5B" w:rsidRDefault="002B3D5B" w:rsidP="00B34448">
            <w:r>
              <w:rPr>
                <w:noProof/>
                <w:lang w:eastAsia="it-IT" w:bidi="ar-SA"/>
              </w:rPr>
              <w:drawing>
                <wp:inline distT="0" distB="0" distL="0" distR="0">
                  <wp:extent cx="704850" cy="723900"/>
                  <wp:effectExtent l="19050" t="0" r="0" b="0"/>
                  <wp:docPr id="3" name="Immagine 2" descr="LogoRepub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LogoRepubblica"/>
                          <pic:cNvPicPr>
                            <a:picLocks noChangeAspect="1" noChangeArrowheads="1"/>
                          </pic:cNvPicPr>
                        </pic:nvPicPr>
                        <pic:blipFill>
                          <a:blip r:embed="rId9" cstate="print"/>
                          <a:srcRect/>
                          <a:stretch>
                            <a:fillRect/>
                          </a:stretch>
                        </pic:blipFill>
                        <pic:spPr bwMode="auto">
                          <a:xfrm>
                            <a:off x="0" y="0"/>
                            <a:ext cx="704850" cy="723900"/>
                          </a:xfrm>
                          <a:prstGeom prst="rect">
                            <a:avLst/>
                          </a:prstGeom>
                          <a:noFill/>
                          <a:ln w="9525">
                            <a:noFill/>
                            <a:miter lim="800000"/>
                            <a:headEnd/>
                            <a:tailEnd/>
                          </a:ln>
                        </pic:spPr>
                      </pic:pic>
                    </a:graphicData>
                  </a:graphic>
                </wp:inline>
              </w:drawing>
            </w:r>
          </w:p>
        </w:tc>
      </w:tr>
    </w:tbl>
    <w:p w:rsidR="003B74C5" w:rsidRDefault="003B74C5" w:rsidP="002B3D5B">
      <w:pPr>
        <w:spacing w:after="0" w:line="100" w:lineRule="atLeast"/>
        <w:rPr>
          <w:rFonts w:ascii="Arial" w:eastAsia="Times New Roman" w:hAnsi="Arial" w:cs="Arial"/>
          <w:b/>
          <w:bCs/>
          <w:caps/>
          <w:sz w:val="28"/>
          <w:szCs w:val="28"/>
        </w:rPr>
      </w:pPr>
    </w:p>
    <w:p w:rsidR="003B74C5" w:rsidRDefault="003B74C5">
      <w:pPr>
        <w:spacing w:after="0" w:line="100" w:lineRule="atLeast"/>
        <w:jc w:val="center"/>
        <w:rPr>
          <w:rFonts w:eastAsia="Times New Roman" w:cs="Times New Roman"/>
          <w:b/>
          <w:bCs/>
          <w:sz w:val="20"/>
          <w:szCs w:val="20"/>
        </w:rPr>
      </w:pPr>
    </w:p>
    <w:p w:rsidR="003B74C5" w:rsidRDefault="003B74C5">
      <w:pPr>
        <w:spacing w:after="0" w:line="100" w:lineRule="atLeast"/>
        <w:jc w:val="center"/>
        <w:rPr>
          <w:rFonts w:eastAsia="Times New Roman" w:cs="Times New Roman"/>
          <w:b/>
          <w:bCs/>
          <w:sz w:val="36"/>
          <w:szCs w:val="36"/>
        </w:rPr>
      </w:pPr>
      <w:r>
        <w:rPr>
          <w:rFonts w:eastAsia="Times New Roman" w:cs="Times New Roman"/>
          <w:b/>
          <w:bCs/>
          <w:sz w:val="36"/>
          <w:szCs w:val="36"/>
        </w:rPr>
        <w:t xml:space="preserve">DOCUMENTO del CONSIGLIO </w:t>
      </w:r>
      <w:proofErr w:type="spellStart"/>
      <w:r>
        <w:rPr>
          <w:rFonts w:eastAsia="Times New Roman" w:cs="Times New Roman"/>
          <w:b/>
          <w:bCs/>
          <w:sz w:val="36"/>
          <w:szCs w:val="36"/>
        </w:rPr>
        <w:t>DI</w:t>
      </w:r>
      <w:proofErr w:type="spellEnd"/>
      <w:r>
        <w:rPr>
          <w:rFonts w:eastAsia="Times New Roman" w:cs="Times New Roman"/>
          <w:b/>
          <w:bCs/>
          <w:sz w:val="36"/>
          <w:szCs w:val="36"/>
        </w:rPr>
        <w:t xml:space="preserve"> CLASSE </w:t>
      </w:r>
    </w:p>
    <w:p w:rsidR="003B74C5" w:rsidRDefault="003B74C5">
      <w:pPr>
        <w:spacing w:after="0" w:line="100" w:lineRule="atLeast"/>
        <w:jc w:val="center"/>
        <w:rPr>
          <w:rFonts w:eastAsia="Times New Roman" w:cs="Times New Roman"/>
          <w:b/>
          <w:bCs/>
          <w:sz w:val="36"/>
          <w:szCs w:val="36"/>
        </w:rPr>
      </w:pPr>
    </w:p>
    <w:p w:rsidR="003B74C5" w:rsidRDefault="003B74C5">
      <w:pPr>
        <w:spacing w:after="0" w:line="100" w:lineRule="atLeast"/>
        <w:jc w:val="center"/>
        <w:rPr>
          <w:rFonts w:eastAsia="Times New Roman" w:cs="Times New Roman"/>
          <w:b/>
          <w:bCs/>
          <w:sz w:val="36"/>
          <w:szCs w:val="36"/>
        </w:rPr>
      </w:pPr>
      <w:r>
        <w:rPr>
          <w:rFonts w:eastAsia="Times New Roman" w:cs="Times New Roman"/>
          <w:b/>
          <w:bCs/>
          <w:sz w:val="36"/>
          <w:szCs w:val="36"/>
        </w:rPr>
        <w:t>Esame di Stato</w:t>
      </w:r>
    </w:p>
    <w:p w:rsidR="003B74C5" w:rsidRDefault="002B3D5B">
      <w:pPr>
        <w:spacing w:after="0" w:line="100" w:lineRule="atLeast"/>
        <w:jc w:val="center"/>
        <w:rPr>
          <w:rFonts w:eastAsia="Times New Roman" w:cs="Times New Roman"/>
          <w:b/>
          <w:bCs/>
          <w:sz w:val="36"/>
          <w:szCs w:val="36"/>
        </w:rPr>
      </w:pPr>
      <w:proofErr w:type="spellStart"/>
      <w:r>
        <w:rPr>
          <w:rFonts w:eastAsia="Times New Roman" w:cs="Times New Roman"/>
          <w:b/>
          <w:bCs/>
          <w:sz w:val="36"/>
          <w:szCs w:val="36"/>
        </w:rPr>
        <w:t>a.s.</w:t>
      </w:r>
      <w:proofErr w:type="spellEnd"/>
      <w:r>
        <w:rPr>
          <w:rFonts w:eastAsia="Times New Roman" w:cs="Times New Roman"/>
          <w:b/>
          <w:bCs/>
          <w:sz w:val="36"/>
          <w:szCs w:val="36"/>
        </w:rPr>
        <w:t xml:space="preserve"> 2014/2015</w:t>
      </w:r>
    </w:p>
    <w:p w:rsidR="003B74C5" w:rsidRDefault="003B74C5">
      <w:pPr>
        <w:spacing w:after="0" w:line="100" w:lineRule="atLeast"/>
        <w:jc w:val="center"/>
        <w:rPr>
          <w:rFonts w:eastAsia="Times New Roman" w:cs="Times New Roman"/>
          <w:b/>
          <w:bCs/>
          <w:sz w:val="36"/>
          <w:szCs w:val="36"/>
        </w:rPr>
      </w:pPr>
    </w:p>
    <w:p w:rsidR="003B74C5" w:rsidRDefault="003B74C5">
      <w:pPr>
        <w:spacing w:after="0" w:line="100" w:lineRule="atLeast"/>
        <w:jc w:val="center"/>
        <w:rPr>
          <w:rFonts w:eastAsia="Times New Roman" w:cs="Times New Roman"/>
          <w:b/>
          <w:bCs/>
          <w:sz w:val="28"/>
          <w:szCs w:val="28"/>
        </w:rPr>
      </w:pPr>
      <w:r>
        <w:rPr>
          <w:rFonts w:eastAsia="Times New Roman" w:cs="Times New Roman"/>
          <w:b/>
          <w:bCs/>
          <w:sz w:val="36"/>
          <w:szCs w:val="36"/>
        </w:rPr>
        <w:t xml:space="preserve">CLASSE </w:t>
      </w:r>
      <w:r w:rsidR="00A76A1C" w:rsidRPr="00C7163F">
        <w:rPr>
          <w:rFonts w:eastAsia="Times New Roman" w:cs="Times New Roman"/>
          <w:b/>
          <w:bCs/>
          <w:sz w:val="36"/>
          <w:szCs w:val="36"/>
        </w:rPr>
        <w:t>V B</w:t>
      </w:r>
      <w:r w:rsidR="002B3D5B">
        <w:rPr>
          <w:rFonts w:eastAsia="Times New Roman" w:cs="Times New Roman"/>
          <w:b/>
          <w:bCs/>
          <w:sz w:val="36"/>
          <w:szCs w:val="36"/>
        </w:rPr>
        <w:t xml:space="preserve"> </w:t>
      </w:r>
    </w:p>
    <w:p w:rsidR="003B74C5" w:rsidRDefault="003B74C5">
      <w:pPr>
        <w:keepNext/>
        <w:tabs>
          <w:tab w:val="left" w:pos="0"/>
        </w:tabs>
        <w:spacing w:after="0" w:line="100" w:lineRule="atLeast"/>
        <w:ind w:hanging="432"/>
        <w:jc w:val="center"/>
        <w:rPr>
          <w:rFonts w:eastAsia="Times New Roman" w:cs="Times New Roman"/>
          <w:b/>
          <w:bCs/>
          <w:sz w:val="28"/>
          <w:szCs w:val="28"/>
        </w:rPr>
      </w:pPr>
    </w:p>
    <w:p w:rsidR="003B74C5" w:rsidRDefault="003B74C5">
      <w:pPr>
        <w:spacing w:after="0" w:line="100" w:lineRule="atLeast"/>
        <w:rPr>
          <w:rFonts w:eastAsia="Times New Roman" w:cs="Times New Roman"/>
          <w:color w:val="FF6600"/>
          <w:sz w:val="20"/>
          <w:szCs w:val="20"/>
        </w:rPr>
      </w:pPr>
    </w:p>
    <w:p w:rsidR="003B74C5" w:rsidRDefault="003B74C5">
      <w:pPr>
        <w:keepNext/>
        <w:tabs>
          <w:tab w:val="left" w:pos="0"/>
        </w:tabs>
        <w:spacing w:after="0" w:line="100" w:lineRule="atLeast"/>
        <w:jc w:val="both"/>
        <w:rPr>
          <w:rFonts w:eastAsia="Times New Roman" w:cs="Times New Roman"/>
        </w:rPr>
      </w:pPr>
      <w:r>
        <w:rPr>
          <w:rFonts w:eastAsia="Times New Roman" w:cs="Times New Roman"/>
          <w:b/>
          <w:bCs/>
          <w:i/>
          <w:iCs/>
        </w:rPr>
        <w:t>Parte prima</w:t>
      </w:r>
    </w:p>
    <w:p w:rsidR="003B74C5" w:rsidRDefault="003B74C5">
      <w:pPr>
        <w:tabs>
          <w:tab w:val="left" w:pos="567"/>
        </w:tabs>
        <w:spacing w:after="0" w:line="100" w:lineRule="atLeast"/>
        <w:jc w:val="both"/>
        <w:rPr>
          <w:rFonts w:eastAsia="Times New Roman" w:cs="Times New Roman"/>
        </w:rPr>
      </w:pPr>
    </w:p>
    <w:p w:rsidR="003B74C5" w:rsidRDefault="003B74C5">
      <w:pPr>
        <w:tabs>
          <w:tab w:val="left" w:pos="1107"/>
        </w:tabs>
        <w:spacing w:after="0" w:line="100" w:lineRule="atLeast"/>
        <w:jc w:val="both"/>
        <w:rPr>
          <w:rFonts w:eastAsia="Times New Roman" w:cs="Times New Roman"/>
        </w:rPr>
      </w:pPr>
      <w:r>
        <w:rPr>
          <w:rFonts w:eastAsia="Times New Roman" w:cs="Times New Roman"/>
          <w:b/>
          <w:bCs/>
        </w:rPr>
        <w:t xml:space="preserve">a) PROFILO DELL’INDIRIZZO:   </w:t>
      </w:r>
      <w:r w:rsidR="002B3D5B">
        <w:rPr>
          <w:rFonts w:eastAsia="Times New Roman" w:cs="Times New Roman"/>
          <w:b/>
          <w:bCs/>
        </w:rPr>
        <w:t xml:space="preserve">Liceo Artistico - </w:t>
      </w:r>
      <w:r>
        <w:rPr>
          <w:rFonts w:eastAsia="Times New Roman" w:cs="Times New Roman"/>
          <w:b/>
          <w:bCs/>
        </w:rPr>
        <w:t xml:space="preserve">Sezione </w:t>
      </w:r>
      <w:r w:rsidR="00A76A1C">
        <w:rPr>
          <w:rFonts w:eastAsia="Times New Roman" w:cs="Times New Roman"/>
          <w:b/>
          <w:bCs/>
        </w:rPr>
        <w:t>Arti figurative</w:t>
      </w:r>
    </w:p>
    <w:p w:rsidR="003B74C5" w:rsidRDefault="003B74C5">
      <w:pPr>
        <w:spacing w:after="0" w:line="100" w:lineRule="atLeast"/>
        <w:ind w:firstLine="708"/>
        <w:jc w:val="both"/>
        <w:rPr>
          <w:rFonts w:eastAsia="Times New Roman" w:cs="Times New Roman"/>
          <w:color w:val="000000"/>
        </w:rPr>
      </w:pPr>
      <w:r>
        <w:rPr>
          <w:rFonts w:eastAsia="Times New Roman" w:cs="Times New Roman"/>
        </w:rPr>
        <w:tab/>
      </w:r>
      <w:r>
        <w:rPr>
          <w:rFonts w:eastAsia="Times New Roman" w:cs="Times New Roman"/>
        </w:rPr>
        <w:tab/>
      </w:r>
      <w:r>
        <w:rPr>
          <w:rFonts w:eastAsia="Times New Roman" w:cs="Times New Roman"/>
        </w:rPr>
        <w:tab/>
      </w:r>
      <w:r>
        <w:rPr>
          <w:rFonts w:eastAsia="Times New Roman" w:cs="Times New Roman"/>
        </w:rPr>
        <w:tab/>
      </w:r>
    </w:p>
    <w:p w:rsidR="002B3D5B" w:rsidRPr="002B3D5B" w:rsidRDefault="002B3D5B" w:rsidP="002B3D5B">
      <w:pPr>
        <w:autoSpaceDE w:val="0"/>
        <w:autoSpaceDN w:val="0"/>
        <w:adjustRightInd w:val="0"/>
        <w:spacing w:before="100" w:after="100"/>
        <w:jc w:val="both"/>
        <w:rPr>
          <w:rFonts w:cs="Times New Roman"/>
        </w:rPr>
      </w:pPr>
      <w:r w:rsidRPr="002B3D5B">
        <w:rPr>
          <w:rFonts w:cs="Times New Roman"/>
        </w:rPr>
        <w:t xml:space="preserve">Nel solco di una tradizione </w:t>
      </w:r>
      <w:proofErr w:type="spellStart"/>
      <w:r w:rsidRPr="002B3D5B">
        <w:rPr>
          <w:rFonts w:cs="Times New Roman"/>
        </w:rPr>
        <w:t>laboratoriale</w:t>
      </w:r>
      <w:proofErr w:type="spellEnd"/>
      <w:r w:rsidRPr="002B3D5B">
        <w:rPr>
          <w:rFonts w:cs="Times New Roman"/>
        </w:rPr>
        <w:t xml:space="preserve"> ricca di risultati, dall’</w:t>
      </w:r>
      <w:proofErr w:type="spellStart"/>
      <w:r w:rsidRPr="002B3D5B">
        <w:rPr>
          <w:rFonts w:cs="Times New Roman"/>
        </w:rPr>
        <w:t>a.s.</w:t>
      </w:r>
      <w:proofErr w:type="spellEnd"/>
      <w:r w:rsidRPr="002B3D5B">
        <w:rPr>
          <w:rFonts w:cs="Times New Roman"/>
        </w:rPr>
        <w:t xml:space="preserve"> 2010-11 l’Istituto d’Arte è trasformato in Liceo Artistico dalla Riforma della Scuola Secondaria Superiore ed entra a far parte del sistema  di istruzione liceale, con un rafforzamento complessivo  dell’area culturale e con  l’innesto importante dello studio della lingua inglese. </w:t>
      </w:r>
    </w:p>
    <w:p w:rsidR="002B3D5B" w:rsidRDefault="002B3D5B" w:rsidP="002B3D5B">
      <w:pPr>
        <w:spacing w:after="0" w:line="100" w:lineRule="atLeast"/>
        <w:jc w:val="both"/>
        <w:rPr>
          <w:rFonts w:eastAsia="Times New Roman" w:cs="Times New Roman"/>
        </w:rPr>
      </w:pPr>
      <w:r>
        <w:rPr>
          <w:rFonts w:eastAsia="Times New Roman" w:cs="Times New Roman"/>
          <w:color w:val="000000"/>
        </w:rPr>
        <w:t xml:space="preserve">Il Liceo Artistico  ha il fine di formare e maturare la personalità dell’allievo mediante un’esperienza </w:t>
      </w:r>
      <w:proofErr w:type="spellStart"/>
      <w:r>
        <w:rPr>
          <w:rFonts w:eastAsia="Times New Roman" w:cs="Times New Roman"/>
          <w:color w:val="000000"/>
        </w:rPr>
        <w:t>artistico-culturale</w:t>
      </w:r>
      <w:proofErr w:type="spellEnd"/>
      <w:r>
        <w:rPr>
          <w:rFonts w:eastAsia="Times New Roman" w:cs="Times New Roman"/>
          <w:color w:val="000000"/>
        </w:rPr>
        <w:t xml:space="preserve"> che potrà essere posta al servizio della società.</w:t>
      </w:r>
    </w:p>
    <w:p w:rsidR="002B3D5B" w:rsidRDefault="002B3D5B" w:rsidP="002B3D5B">
      <w:pPr>
        <w:spacing w:after="0" w:line="100" w:lineRule="atLeast"/>
        <w:jc w:val="both"/>
        <w:rPr>
          <w:rFonts w:eastAsia="Times New Roman" w:cs="Times New Roman"/>
        </w:rPr>
      </w:pPr>
      <w:r>
        <w:rPr>
          <w:rFonts w:eastAsia="Times New Roman" w:cs="Times New Roman"/>
        </w:rPr>
        <w:t>I singoli insegnamenti si arricchiranno attraverso percorsi formativi convergenti, con l’apporto specifico di tutte le discipline.</w:t>
      </w:r>
    </w:p>
    <w:p w:rsidR="002B3D5B" w:rsidRDefault="002B3D5B" w:rsidP="002B3D5B">
      <w:pPr>
        <w:spacing w:after="0" w:line="100" w:lineRule="atLeast"/>
        <w:jc w:val="both"/>
        <w:rPr>
          <w:rFonts w:eastAsia="Times New Roman" w:cs="Times New Roman"/>
          <w:color w:val="000000"/>
        </w:rPr>
      </w:pPr>
      <w:r w:rsidRPr="002B3D5B">
        <w:rPr>
          <w:rFonts w:eastAsia="Times New Roman" w:cs="Times New Roman"/>
          <w:color w:val="000000"/>
        </w:rPr>
        <w:t xml:space="preserve"> </w:t>
      </w:r>
    </w:p>
    <w:p w:rsidR="002B3D5B" w:rsidRDefault="002B3D5B" w:rsidP="002B3D5B">
      <w:pPr>
        <w:spacing w:after="0" w:line="100" w:lineRule="atLeast"/>
        <w:jc w:val="both"/>
        <w:rPr>
          <w:rFonts w:eastAsia="Times New Roman" w:cs="Times New Roman"/>
        </w:rPr>
      </w:pPr>
      <w:r>
        <w:rPr>
          <w:rFonts w:eastAsia="Times New Roman" w:cs="Times New Roman"/>
          <w:color w:val="000000"/>
        </w:rPr>
        <w:t>Il Liceo Artistico si pone come polo per l’istruzione artistica nell’area acquese, ma vanta un bacino di utenza assai più ampio, fornendo agli studenti un servizio a livello culturale e professionale sicuramente all’avanguardia: i diplomati sono formati alla progettualità ed alla realizzazione pratica supportata da conoscenze tecnologiche.</w:t>
      </w:r>
    </w:p>
    <w:p w:rsidR="003B74C5" w:rsidRDefault="003B74C5">
      <w:pPr>
        <w:keepNext/>
        <w:widowControl w:val="0"/>
        <w:tabs>
          <w:tab w:val="left" w:pos="0"/>
        </w:tabs>
        <w:spacing w:after="0" w:line="100" w:lineRule="atLeast"/>
        <w:ind w:hanging="1440"/>
        <w:jc w:val="both"/>
        <w:rPr>
          <w:rFonts w:eastAsia="Times New Roman" w:cs="Times New Roman"/>
          <w:i/>
          <w:iCs/>
          <w:color w:val="000000"/>
        </w:rPr>
      </w:pPr>
    </w:p>
    <w:p w:rsidR="003B74C5" w:rsidRDefault="003B74C5">
      <w:pPr>
        <w:keepNext/>
        <w:widowControl w:val="0"/>
        <w:tabs>
          <w:tab w:val="left" w:pos="0"/>
        </w:tabs>
        <w:spacing w:after="0" w:line="100" w:lineRule="atLeast"/>
        <w:jc w:val="both"/>
        <w:rPr>
          <w:rFonts w:eastAsia="Times New Roman" w:cs="Times New Roman"/>
          <w:color w:val="000000"/>
        </w:rPr>
      </w:pPr>
      <w:r>
        <w:rPr>
          <w:rFonts w:eastAsia="Times New Roman" w:cs="Times New Roman"/>
          <w:i/>
          <w:iCs/>
          <w:color w:val="000000"/>
        </w:rPr>
        <w:t xml:space="preserve">Qualità formative specifiche </w:t>
      </w:r>
      <w:r w:rsidR="002B3D5B">
        <w:rPr>
          <w:rFonts w:eastAsia="Times New Roman" w:cs="Times New Roman"/>
          <w:i/>
          <w:iCs/>
          <w:color w:val="000000"/>
        </w:rPr>
        <w:t>del Liceo artistico</w:t>
      </w:r>
    </w:p>
    <w:p w:rsidR="003B74C5" w:rsidRPr="002B3D5B" w:rsidRDefault="003B74C5" w:rsidP="00697AB7">
      <w:pPr>
        <w:numPr>
          <w:ilvl w:val="0"/>
          <w:numId w:val="14"/>
        </w:numPr>
        <w:tabs>
          <w:tab w:val="left" w:pos="1080"/>
          <w:tab w:val="left" w:pos="1440"/>
        </w:tabs>
        <w:spacing w:before="100" w:after="100" w:line="100" w:lineRule="atLeast"/>
        <w:jc w:val="both"/>
        <w:rPr>
          <w:rFonts w:eastAsia="Times New Roman" w:cs="Times New Roman"/>
          <w:color w:val="000000"/>
        </w:rPr>
      </w:pPr>
      <w:r w:rsidRPr="002B3D5B">
        <w:rPr>
          <w:rFonts w:eastAsia="Times New Roman" w:cs="Times New Roman"/>
          <w:color w:val="000000"/>
        </w:rPr>
        <w:t>F</w:t>
      </w:r>
      <w:r w:rsidR="002B3D5B">
        <w:rPr>
          <w:rFonts w:eastAsia="Times New Roman" w:cs="Times New Roman"/>
          <w:color w:val="000000"/>
        </w:rPr>
        <w:t>avorire e coltivare le</w:t>
      </w:r>
      <w:r w:rsidRPr="002B3D5B">
        <w:rPr>
          <w:rFonts w:eastAsia="Times New Roman" w:cs="Times New Roman"/>
          <w:color w:val="000000"/>
        </w:rPr>
        <w:t xml:space="preserve"> potenzialità artistiche ed </w:t>
      </w:r>
      <w:r w:rsidR="002B3D5B">
        <w:rPr>
          <w:rFonts w:eastAsia="Times New Roman" w:cs="Times New Roman"/>
          <w:color w:val="000000"/>
        </w:rPr>
        <w:t>l’</w:t>
      </w:r>
      <w:r w:rsidRPr="002B3D5B">
        <w:rPr>
          <w:rFonts w:eastAsia="Times New Roman" w:cs="Times New Roman"/>
          <w:color w:val="000000"/>
        </w:rPr>
        <w:t>inclinazioni all’arte, sviluppando una sensibilità estetica in un contesto culturale</w:t>
      </w:r>
      <w:r w:rsidR="002B3D5B" w:rsidRPr="002B3D5B">
        <w:rPr>
          <w:rFonts w:eastAsia="Times New Roman" w:cs="Times New Roman"/>
          <w:color w:val="000000"/>
        </w:rPr>
        <w:t>,</w:t>
      </w:r>
      <w:r w:rsidRPr="002B3D5B">
        <w:rPr>
          <w:rFonts w:eastAsia="Times New Roman" w:cs="Times New Roman"/>
          <w:color w:val="000000"/>
        </w:rPr>
        <w:t xml:space="preserve"> </w:t>
      </w:r>
      <w:r w:rsidR="002B3D5B" w:rsidRPr="002B3D5B">
        <w:rPr>
          <w:rFonts w:cs="Times New Roman"/>
        </w:rPr>
        <w:t>storico, social</w:t>
      </w:r>
      <w:r w:rsidR="002B3D5B">
        <w:rPr>
          <w:rFonts w:cs="Times New Roman"/>
        </w:rPr>
        <w:t>e e</w:t>
      </w:r>
      <w:r w:rsidR="002B3D5B" w:rsidRPr="002B3D5B">
        <w:rPr>
          <w:rFonts w:cs="Times New Roman"/>
        </w:rPr>
        <w:t xml:space="preserve"> ambientale nel rispetto della specificità del territorio nel quale si colloca</w:t>
      </w:r>
      <w:r w:rsidRPr="002B3D5B">
        <w:rPr>
          <w:rFonts w:eastAsia="Times New Roman" w:cs="Times New Roman"/>
          <w:color w:val="000000"/>
        </w:rPr>
        <w:t xml:space="preserve">; </w:t>
      </w:r>
    </w:p>
    <w:p w:rsidR="003B74C5" w:rsidRPr="002B3D5B" w:rsidRDefault="003B74C5" w:rsidP="00697AB7">
      <w:pPr>
        <w:numPr>
          <w:ilvl w:val="0"/>
          <w:numId w:val="14"/>
        </w:numPr>
        <w:tabs>
          <w:tab w:val="left" w:pos="1080"/>
          <w:tab w:val="left" w:pos="1440"/>
        </w:tabs>
        <w:spacing w:before="100" w:after="100" w:line="100" w:lineRule="atLeast"/>
        <w:jc w:val="both"/>
        <w:rPr>
          <w:rFonts w:eastAsia="Times New Roman" w:cs="Times New Roman"/>
          <w:color w:val="000000"/>
        </w:rPr>
      </w:pPr>
      <w:r w:rsidRPr="002B3D5B">
        <w:rPr>
          <w:rFonts w:eastAsia="Times New Roman" w:cs="Times New Roman"/>
          <w:color w:val="000000"/>
        </w:rPr>
        <w:t xml:space="preserve">consentire la realizzazione di una formazione teorico-pratica,  al fine di poter armonicamente sviluppare e concretizzare attitudini e capacità; </w:t>
      </w:r>
    </w:p>
    <w:p w:rsidR="003B74C5" w:rsidRPr="002B3D5B" w:rsidRDefault="003B74C5" w:rsidP="00697AB7">
      <w:pPr>
        <w:numPr>
          <w:ilvl w:val="0"/>
          <w:numId w:val="14"/>
        </w:numPr>
        <w:tabs>
          <w:tab w:val="left" w:pos="1080"/>
          <w:tab w:val="left" w:pos="1440"/>
        </w:tabs>
        <w:spacing w:before="100" w:after="100" w:line="100" w:lineRule="atLeast"/>
        <w:jc w:val="both"/>
        <w:rPr>
          <w:rFonts w:eastAsia="Times New Roman" w:cs="Times New Roman"/>
          <w:color w:val="000000"/>
        </w:rPr>
      </w:pPr>
      <w:r w:rsidRPr="002B3D5B">
        <w:rPr>
          <w:rFonts w:eastAsia="Times New Roman" w:cs="Times New Roman"/>
          <w:color w:val="000000"/>
        </w:rPr>
        <w:t xml:space="preserve">collegare in modo sempre più diretto scuola e ambiente circostante per formare persone disponibili all’educazione permanente sia professionale che di inserimento; </w:t>
      </w:r>
    </w:p>
    <w:p w:rsidR="003B74C5" w:rsidRPr="002B3D5B" w:rsidRDefault="003B74C5" w:rsidP="00697AB7">
      <w:pPr>
        <w:numPr>
          <w:ilvl w:val="0"/>
          <w:numId w:val="14"/>
        </w:numPr>
        <w:tabs>
          <w:tab w:val="left" w:pos="1080"/>
          <w:tab w:val="left" w:pos="1440"/>
        </w:tabs>
        <w:spacing w:before="100" w:after="100" w:line="100" w:lineRule="atLeast"/>
        <w:jc w:val="both"/>
        <w:rPr>
          <w:rFonts w:eastAsia="Times New Roman" w:cs="Times New Roman"/>
          <w:i/>
          <w:iCs/>
          <w:color w:val="000000"/>
        </w:rPr>
      </w:pPr>
      <w:r w:rsidRPr="002B3D5B">
        <w:rPr>
          <w:rFonts w:eastAsia="Times New Roman" w:cs="Times New Roman"/>
          <w:color w:val="000000"/>
        </w:rPr>
        <w:t xml:space="preserve">garantire agli utenti una formazione globalmente completa in campo </w:t>
      </w:r>
      <w:proofErr w:type="spellStart"/>
      <w:r w:rsidRPr="002B3D5B">
        <w:rPr>
          <w:rFonts w:eastAsia="Times New Roman" w:cs="Times New Roman"/>
          <w:color w:val="000000"/>
        </w:rPr>
        <w:t>artistico-umanistico</w:t>
      </w:r>
      <w:proofErr w:type="spellEnd"/>
      <w:r w:rsidRPr="002B3D5B">
        <w:rPr>
          <w:rFonts w:eastAsia="Times New Roman" w:cs="Times New Roman"/>
          <w:color w:val="000000"/>
        </w:rPr>
        <w:t xml:space="preserve"> e tecnico-scientifico</w:t>
      </w:r>
      <w:r w:rsidR="002B3D5B" w:rsidRPr="002B3D5B">
        <w:rPr>
          <w:rFonts w:eastAsia="Times New Roman" w:cs="Times New Roman"/>
          <w:color w:val="000000"/>
        </w:rPr>
        <w:t>;</w:t>
      </w:r>
    </w:p>
    <w:p w:rsidR="00A76A1C" w:rsidRDefault="00A76A1C" w:rsidP="00A76A1C">
      <w:pPr>
        <w:pStyle w:val="Paragrafoelenco3"/>
        <w:numPr>
          <w:ilvl w:val="0"/>
          <w:numId w:val="14"/>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714" w:hanging="357"/>
        <w:jc w:val="both"/>
        <w:rPr>
          <w:rFonts w:ascii="Times New Roman" w:hAnsi="Times New Roman" w:cs="Times New Roman"/>
          <w:sz w:val="24"/>
          <w:szCs w:val="24"/>
        </w:rPr>
      </w:pPr>
      <w:r w:rsidRPr="00A76A1C">
        <w:rPr>
          <w:rFonts w:ascii="Times New Roman" w:hAnsi="Times New Roman" w:cs="Times New Roman"/>
          <w:sz w:val="24"/>
          <w:szCs w:val="24"/>
        </w:rPr>
        <w:lastRenderedPageBreak/>
        <w:t>conoscere e applicare i processi progettuali e operativi e utilizzare in modo appropriato le diverse tecniche  della figurazione bidimensionale  e/o tridimensionale,  anche in funzione della necessaria contaminazione tra le tradizionali specificazioni disciplinari  (comprese le nuove tecnologie);</w:t>
      </w:r>
    </w:p>
    <w:p w:rsidR="00A76A1C" w:rsidRPr="00A76A1C" w:rsidRDefault="00A76A1C" w:rsidP="00A76A1C">
      <w:pPr>
        <w:pStyle w:val="Paragrafoelenco3"/>
        <w:numPr>
          <w:ilvl w:val="0"/>
          <w:numId w:val="14"/>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714" w:hanging="357"/>
        <w:jc w:val="both"/>
        <w:rPr>
          <w:rFonts w:ascii="Times New Roman" w:hAnsi="Times New Roman" w:cs="Times New Roman"/>
          <w:sz w:val="24"/>
          <w:szCs w:val="24"/>
        </w:rPr>
      </w:pPr>
      <w:r w:rsidRPr="00A76A1C">
        <w:rPr>
          <w:rFonts w:ascii="Times New Roman" w:hAnsi="Times New Roman" w:cs="Times New Roman"/>
          <w:sz w:val="24"/>
          <w:szCs w:val="24"/>
        </w:rPr>
        <w:t>conoscere e saper applicare i principi della percezione visiva e della composizione della forma grafica, pittorica e scultorea</w:t>
      </w:r>
    </w:p>
    <w:p w:rsidR="003B74C5" w:rsidRDefault="003B74C5">
      <w:pPr>
        <w:spacing w:after="0" w:line="100" w:lineRule="atLeast"/>
        <w:jc w:val="both"/>
        <w:rPr>
          <w:rFonts w:eastAsia="Times New Roman" w:cs="Times New Roman"/>
          <w:i/>
          <w:iCs/>
          <w:color w:val="000000"/>
        </w:rPr>
      </w:pPr>
    </w:p>
    <w:p w:rsidR="003B74C5" w:rsidRDefault="003B74C5">
      <w:pPr>
        <w:spacing w:after="0" w:line="100" w:lineRule="atLeast"/>
        <w:jc w:val="both"/>
        <w:rPr>
          <w:rFonts w:eastAsia="Times New Roman" w:cs="Times New Roman"/>
          <w:i/>
          <w:iCs/>
          <w:color w:val="000000"/>
        </w:rPr>
      </w:pPr>
      <w:r>
        <w:rPr>
          <w:rFonts w:eastAsia="Times New Roman" w:cs="Times New Roman"/>
          <w:i/>
          <w:iCs/>
          <w:color w:val="000000"/>
        </w:rPr>
        <w:t>Caratteristiche specifiche della sezione</w:t>
      </w:r>
    </w:p>
    <w:p w:rsidR="00532FF2" w:rsidRDefault="00532FF2" w:rsidP="00A76A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jc w:val="both"/>
        <w:rPr>
          <w:rFonts w:eastAsia="Times New Roman" w:cs="Times New Roman"/>
          <w:b/>
          <w:i/>
          <w:iCs/>
          <w:color w:val="000000"/>
        </w:rPr>
      </w:pPr>
      <w:r>
        <w:rPr>
          <w:rFonts w:eastAsia="Times New Roman" w:cs="Times New Roman"/>
          <w:b/>
          <w:i/>
          <w:iCs/>
          <w:color w:val="000000"/>
        </w:rPr>
        <w:t>Arti figurative</w:t>
      </w:r>
    </w:p>
    <w:p w:rsidR="00A76A1C" w:rsidRPr="00A76A1C" w:rsidRDefault="00A76A1C" w:rsidP="00A76A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jc w:val="both"/>
        <w:rPr>
          <w:rFonts w:cs="Times New Roman"/>
        </w:rPr>
      </w:pPr>
      <w:r w:rsidRPr="00A76A1C">
        <w:rPr>
          <w:rFonts w:cs="Times New Roman"/>
        </w:rPr>
        <w:t xml:space="preserve">L’indirizzo </w:t>
      </w:r>
      <w:r w:rsidRPr="00A76A1C">
        <w:rPr>
          <w:rFonts w:cs="Times New Roman"/>
          <w:bCs/>
        </w:rPr>
        <w:t xml:space="preserve">Arti Figurative </w:t>
      </w:r>
      <w:r w:rsidRPr="00A76A1C">
        <w:rPr>
          <w:rFonts w:cs="Times New Roman"/>
        </w:rPr>
        <w:t xml:space="preserve">forma gli Allievi alla conoscenza ed applicazione degli elementi costitutivi della </w:t>
      </w:r>
      <w:r w:rsidRPr="00A76A1C">
        <w:rPr>
          <w:rFonts w:cs="Times New Roman"/>
          <w:bCs/>
        </w:rPr>
        <w:t>forma grafica, pittorica/o scultorea</w:t>
      </w:r>
      <w:r w:rsidRPr="00A76A1C">
        <w:rPr>
          <w:rFonts w:cs="Times New Roman"/>
        </w:rPr>
        <w:t xml:space="preserve">, degli </w:t>
      </w:r>
      <w:r w:rsidRPr="00A76A1C">
        <w:rPr>
          <w:rFonts w:cs="Times New Roman"/>
          <w:bCs/>
        </w:rPr>
        <w:t xml:space="preserve">aspetti espressivi e comunicativi </w:t>
      </w:r>
      <w:r w:rsidRPr="00A76A1C">
        <w:rPr>
          <w:rFonts w:cs="Times New Roman"/>
        </w:rPr>
        <w:t>e</w:t>
      </w:r>
      <w:r w:rsidR="00532FF2">
        <w:rPr>
          <w:rFonts w:cs="Times New Roman"/>
        </w:rPr>
        <w:t xml:space="preserve"> dei </w:t>
      </w:r>
      <w:r w:rsidRPr="00A76A1C">
        <w:rPr>
          <w:rFonts w:cs="Times New Roman"/>
        </w:rPr>
        <w:t xml:space="preserve"> </w:t>
      </w:r>
      <w:r w:rsidRPr="00A76A1C">
        <w:rPr>
          <w:rFonts w:cs="Times New Roman"/>
          <w:bCs/>
        </w:rPr>
        <w:t>fondamenti storici e concettuali dell’azione artistica.</w:t>
      </w:r>
    </w:p>
    <w:p w:rsidR="00A76A1C" w:rsidRPr="00A76A1C" w:rsidRDefault="00A76A1C" w:rsidP="00A76A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jc w:val="both"/>
        <w:rPr>
          <w:rFonts w:cs="Times New Roman"/>
        </w:rPr>
      </w:pPr>
      <w:r w:rsidRPr="00A76A1C">
        <w:rPr>
          <w:rFonts w:cs="Times New Roman"/>
        </w:rPr>
        <w:t xml:space="preserve">Sono studiati l’interazione fra forme pittoriche e/o scultoree e il </w:t>
      </w:r>
      <w:r w:rsidRPr="00A76A1C">
        <w:rPr>
          <w:rFonts w:cs="Times New Roman"/>
          <w:bCs/>
        </w:rPr>
        <w:t>contesto architettonico, urbano e paesaggistico</w:t>
      </w:r>
      <w:r w:rsidRPr="00A76A1C">
        <w:rPr>
          <w:rFonts w:cs="Times New Roman"/>
        </w:rPr>
        <w:t xml:space="preserve">, i </w:t>
      </w:r>
      <w:r w:rsidRPr="00A76A1C">
        <w:rPr>
          <w:rFonts w:cs="Times New Roman"/>
          <w:bCs/>
        </w:rPr>
        <w:t>processi progettuali e operativi</w:t>
      </w:r>
      <w:r w:rsidRPr="00A76A1C">
        <w:rPr>
          <w:rFonts w:cs="Times New Roman"/>
        </w:rPr>
        <w:t xml:space="preserve">, l’utilizzo appropriato della </w:t>
      </w:r>
      <w:r w:rsidRPr="00A76A1C">
        <w:rPr>
          <w:rFonts w:cs="Times New Roman"/>
          <w:bCs/>
        </w:rPr>
        <w:t>figurazione bi e/o tridimensionale</w:t>
      </w:r>
      <w:r w:rsidRPr="00A76A1C">
        <w:rPr>
          <w:rFonts w:cs="Times New Roman"/>
        </w:rPr>
        <w:t xml:space="preserve">, la </w:t>
      </w:r>
      <w:r w:rsidRPr="00A76A1C">
        <w:rPr>
          <w:rFonts w:cs="Times New Roman"/>
          <w:bCs/>
        </w:rPr>
        <w:t>contaminazione tra specificazioni disciplinari</w:t>
      </w:r>
      <w:r w:rsidRPr="00A76A1C">
        <w:rPr>
          <w:rFonts w:cs="Times New Roman"/>
        </w:rPr>
        <w:t xml:space="preserve"> nuove e tradizionali delle principali linee di sviluppo tecnico e concettuale dell’</w:t>
      </w:r>
      <w:r w:rsidRPr="00A76A1C">
        <w:rPr>
          <w:rFonts w:cs="Times New Roman"/>
          <w:bCs/>
        </w:rPr>
        <w:t xml:space="preserve">arte moderna e contemporanea </w:t>
      </w:r>
      <w:r w:rsidRPr="00A76A1C">
        <w:rPr>
          <w:rFonts w:cs="Times New Roman"/>
        </w:rPr>
        <w:t xml:space="preserve">e le </w:t>
      </w:r>
      <w:r w:rsidRPr="00A76A1C">
        <w:rPr>
          <w:rFonts w:cs="Times New Roman"/>
          <w:bCs/>
        </w:rPr>
        <w:t xml:space="preserve">intersezioni con altre forme di espressione e comunicazione artistica, </w:t>
      </w:r>
      <w:r w:rsidRPr="00A76A1C">
        <w:rPr>
          <w:rFonts w:cs="Times New Roman"/>
        </w:rPr>
        <w:t xml:space="preserve">i principi della </w:t>
      </w:r>
      <w:r w:rsidRPr="00A76A1C">
        <w:rPr>
          <w:rFonts w:cs="Times New Roman"/>
          <w:bCs/>
        </w:rPr>
        <w:t xml:space="preserve">percezione visiva </w:t>
      </w:r>
      <w:r w:rsidRPr="00A76A1C">
        <w:rPr>
          <w:rFonts w:cs="Times New Roman"/>
        </w:rPr>
        <w:t xml:space="preserve">e della </w:t>
      </w:r>
      <w:r w:rsidRPr="00A76A1C">
        <w:rPr>
          <w:rFonts w:cs="Times New Roman"/>
          <w:bCs/>
        </w:rPr>
        <w:t>composizione della forma grafica, pittorica e scultorea.</w:t>
      </w:r>
      <w:r w:rsidRPr="00A76A1C">
        <w:rPr>
          <w:rFonts w:cs="Times New Roman"/>
        </w:rPr>
        <w:t xml:space="preserve"> </w:t>
      </w:r>
    </w:p>
    <w:p w:rsidR="00A76A1C" w:rsidRPr="00A76A1C" w:rsidRDefault="00A76A1C" w:rsidP="00A76A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jc w:val="both"/>
        <w:rPr>
          <w:rFonts w:cs="Times New Roman"/>
        </w:rPr>
      </w:pPr>
      <w:r w:rsidRPr="00A76A1C">
        <w:rPr>
          <w:rFonts w:cs="Times New Roman"/>
        </w:rPr>
        <w:t xml:space="preserve">I corsi conducono i ragazzi al corretto uso degli </w:t>
      </w:r>
      <w:r w:rsidRPr="00A76A1C">
        <w:rPr>
          <w:rFonts w:cs="Times New Roman"/>
          <w:bCs/>
        </w:rPr>
        <w:t>strumenti pittorici, grafici e plastici</w:t>
      </w:r>
      <w:r w:rsidRPr="00A76A1C">
        <w:rPr>
          <w:rFonts w:cs="Times New Roman"/>
        </w:rPr>
        <w:t xml:space="preserve">, delle tecniche manuali alle </w:t>
      </w:r>
      <w:r w:rsidRPr="00A76A1C">
        <w:rPr>
          <w:rFonts w:cs="Times New Roman"/>
          <w:bCs/>
        </w:rPr>
        <w:t xml:space="preserve">applicazioni multimediali ed informatiche </w:t>
      </w:r>
      <w:r w:rsidRPr="00A76A1C">
        <w:rPr>
          <w:rFonts w:cs="Times New Roman"/>
        </w:rPr>
        <w:t xml:space="preserve">dedicate all’elaborazione delle immagini,   proponendo </w:t>
      </w:r>
      <w:r w:rsidRPr="00A76A1C">
        <w:rPr>
          <w:rFonts w:cs="Times New Roman"/>
          <w:bCs/>
        </w:rPr>
        <w:t xml:space="preserve">esperienze concrete nell’ambito di progetti </w:t>
      </w:r>
      <w:r w:rsidRPr="00A76A1C">
        <w:rPr>
          <w:rFonts w:cs="Times New Roman"/>
        </w:rPr>
        <w:t>che coinvolgono realtà esterne alla scuola.</w:t>
      </w:r>
    </w:p>
    <w:p w:rsidR="00A76A1C" w:rsidRPr="00A76A1C" w:rsidRDefault="00A76A1C" w:rsidP="00A76A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jc w:val="both"/>
        <w:rPr>
          <w:rFonts w:cs="Times New Roman"/>
        </w:rPr>
      </w:pPr>
      <w:r w:rsidRPr="00A76A1C">
        <w:rPr>
          <w:rFonts w:cs="Times New Roman"/>
        </w:rPr>
        <w:t xml:space="preserve">L’Indirizzo </w:t>
      </w:r>
      <w:r>
        <w:rPr>
          <w:rFonts w:cs="Times New Roman"/>
        </w:rPr>
        <w:t xml:space="preserve">Arti figurative </w:t>
      </w:r>
      <w:r w:rsidRPr="00A76A1C">
        <w:rPr>
          <w:rFonts w:cs="Times New Roman"/>
        </w:rPr>
        <w:t xml:space="preserve">mira a </w:t>
      </w:r>
      <w:r w:rsidRPr="00A76A1C">
        <w:rPr>
          <w:rFonts w:cs="Times New Roman"/>
          <w:bCs/>
        </w:rPr>
        <w:t>formare futuri professionisti nel campo artistico ed espressivo</w:t>
      </w:r>
      <w:r w:rsidRPr="00A76A1C">
        <w:rPr>
          <w:rFonts w:cs="Times New Roman"/>
        </w:rPr>
        <w:t>, dotati di solide basi tecniche e culturali, la cui creatività artistica permetta di contribuire in modo determinante e concreto alla salvaguardia ed alla valorizzazione del patrimonio storico, artistico e culturale del Paese.</w:t>
      </w:r>
    </w:p>
    <w:p w:rsidR="00A76A1C" w:rsidRPr="00A76A1C" w:rsidRDefault="00A76A1C" w:rsidP="00A76A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jc w:val="both"/>
        <w:rPr>
          <w:rFonts w:cs="Times New Roman"/>
        </w:rPr>
      </w:pPr>
      <w:r w:rsidRPr="00A76A1C">
        <w:rPr>
          <w:rFonts w:cs="Times New Roman"/>
        </w:rPr>
        <w:t xml:space="preserve">Sono stati proposti </w:t>
      </w:r>
      <w:proofErr w:type="spellStart"/>
      <w:r w:rsidRPr="00A76A1C">
        <w:rPr>
          <w:rFonts w:cs="Times New Roman"/>
          <w:bCs/>
        </w:rPr>
        <w:t>stages</w:t>
      </w:r>
      <w:proofErr w:type="spellEnd"/>
      <w:r w:rsidRPr="00A76A1C">
        <w:rPr>
          <w:rFonts w:cs="Times New Roman"/>
          <w:bCs/>
        </w:rPr>
        <w:t xml:space="preserve"> professionali</w:t>
      </w:r>
      <w:r w:rsidRPr="00A76A1C">
        <w:rPr>
          <w:rFonts w:cs="Times New Roman"/>
        </w:rPr>
        <w:t xml:space="preserve"> e </w:t>
      </w:r>
      <w:r>
        <w:rPr>
          <w:rFonts w:cs="Times New Roman"/>
          <w:bCs/>
        </w:rPr>
        <w:t>prefigurati</w:t>
      </w:r>
      <w:r w:rsidRPr="00A76A1C">
        <w:rPr>
          <w:rFonts w:cs="Times New Roman"/>
          <w:bCs/>
        </w:rPr>
        <w:t xml:space="preserve"> sbocchi formativi e professionali corrispondenti alle esigenze attuali e future nel campo dell’arte figurativa, della grafica, della pubblicità, della scenografia, del restauro, della decorazione di interni ed esterni e della valorizzazione del patrimonio artistico,</w:t>
      </w:r>
      <w:r w:rsidRPr="00A76A1C">
        <w:rPr>
          <w:rFonts w:cs="Times New Roman"/>
        </w:rPr>
        <w:t xml:space="preserve"> dagli studi universitari e di accademia alle attività professionali corrispondenti.</w:t>
      </w:r>
    </w:p>
    <w:p w:rsidR="00A76A1C" w:rsidRDefault="00A76A1C" w:rsidP="00A76A1C">
      <w:pPr>
        <w:spacing w:before="100" w:after="100" w:line="100" w:lineRule="atLeast"/>
        <w:jc w:val="both"/>
        <w:rPr>
          <w:rFonts w:ascii="Arial" w:hAnsi="Arial" w:cs="Arial"/>
        </w:rPr>
      </w:pPr>
    </w:p>
    <w:p w:rsidR="003B74C5" w:rsidRDefault="003B74C5" w:rsidP="00A76A1C">
      <w:pPr>
        <w:spacing w:before="100" w:after="100" w:line="100" w:lineRule="atLeast"/>
        <w:jc w:val="both"/>
        <w:rPr>
          <w:rFonts w:eastAsia="Times New Roman" w:cs="Times New Roman"/>
        </w:rPr>
      </w:pPr>
      <w:r>
        <w:rPr>
          <w:rFonts w:eastAsia="Times New Roman" w:cs="Times New Roman"/>
          <w:b/>
          <w:bCs/>
          <w:color w:val="000000"/>
        </w:rPr>
        <w:t xml:space="preserve">b) OBIETTIVI </w:t>
      </w:r>
      <w:r w:rsidR="002B3D5B">
        <w:rPr>
          <w:rFonts w:eastAsia="Times New Roman" w:cs="Times New Roman"/>
          <w:b/>
          <w:bCs/>
          <w:color w:val="000000"/>
        </w:rPr>
        <w:t>COGNITIVI GENERALI</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Padronanza degli argomenti</w:t>
      </w:r>
    </w:p>
    <w:p w:rsidR="002B3D5B" w:rsidRDefault="002B3D5B" w:rsidP="00697AB7">
      <w:pPr>
        <w:numPr>
          <w:ilvl w:val="0"/>
          <w:numId w:val="15"/>
        </w:numPr>
        <w:tabs>
          <w:tab w:val="clear" w:pos="1080"/>
          <w:tab w:val="num" w:pos="720"/>
        </w:tabs>
        <w:suppressAutoHyphens w:val="0"/>
        <w:spacing w:after="0" w:line="240" w:lineRule="auto"/>
        <w:ind w:left="720"/>
        <w:jc w:val="both"/>
      </w:pPr>
      <w:r>
        <w:t xml:space="preserve">Capacità di comunicazione tramite i diversi registri: </w:t>
      </w:r>
      <w:r w:rsidRPr="001B5155">
        <w:t>scritta, parlata, logica, simbolica</w:t>
      </w:r>
    </w:p>
    <w:p w:rsidR="002B3D5B" w:rsidRPr="001B5155" w:rsidRDefault="002B3D5B" w:rsidP="00697AB7">
      <w:pPr>
        <w:numPr>
          <w:ilvl w:val="0"/>
          <w:numId w:val="15"/>
        </w:numPr>
        <w:tabs>
          <w:tab w:val="clear" w:pos="1080"/>
          <w:tab w:val="num" w:pos="720"/>
        </w:tabs>
        <w:suppressAutoHyphens w:val="0"/>
        <w:spacing w:after="0" w:line="240" w:lineRule="auto"/>
        <w:ind w:left="720"/>
        <w:jc w:val="both"/>
      </w:pPr>
      <w:r w:rsidRPr="001B5155">
        <w:t>Specificità e peculiarità nell’uso dei differenti linguaggi pertinenti alle diverse aree</w:t>
      </w:r>
    </w:p>
    <w:p w:rsidR="002B3D5B" w:rsidRPr="001B5155" w:rsidRDefault="002B3D5B" w:rsidP="00697AB7">
      <w:pPr>
        <w:numPr>
          <w:ilvl w:val="0"/>
          <w:numId w:val="15"/>
        </w:numPr>
        <w:tabs>
          <w:tab w:val="clear" w:pos="1080"/>
          <w:tab w:val="num" w:pos="720"/>
        </w:tabs>
        <w:suppressAutoHyphens w:val="0"/>
        <w:spacing w:after="0" w:line="240" w:lineRule="auto"/>
        <w:ind w:left="720"/>
        <w:jc w:val="both"/>
      </w:pPr>
      <w:r w:rsidRPr="001B5155">
        <w:t>Saper</w:t>
      </w:r>
      <w:r>
        <w:t xml:space="preserve"> seguire e </w:t>
      </w:r>
      <w:r w:rsidRPr="001B5155">
        <w:t>documentare</w:t>
      </w:r>
      <w:r>
        <w:t xml:space="preserve"> con consapevolezza</w:t>
      </w:r>
      <w:r w:rsidRPr="001B5155">
        <w:t xml:space="preserve"> iter progettuali</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Capacità di utilizzare le conoscenze in maniera si</w:t>
      </w:r>
      <w:r>
        <w:t>nergica, dialettica e interdisciplinare al fine di raggiungere crescenti livelli di competenza</w:t>
      </w:r>
    </w:p>
    <w:p w:rsidR="002B3D5B" w:rsidRPr="001B5155" w:rsidRDefault="002B3D5B" w:rsidP="00697AB7">
      <w:pPr>
        <w:numPr>
          <w:ilvl w:val="0"/>
          <w:numId w:val="15"/>
        </w:numPr>
        <w:tabs>
          <w:tab w:val="clear" w:pos="1080"/>
          <w:tab w:val="num" w:pos="720"/>
        </w:tabs>
        <w:suppressAutoHyphens w:val="0"/>
        <w:spacing w:after="0" w:line="240" w:lineRule="auto"/>
        <w:ind w:left="720"/>
        <w:jc w:val="both"/>
      </w:pPr>
      <w:r w:rsidRPr="001B5155">
        <w:t>Capacità di usare le conoscenze come strumenti di interpretazione critica</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Capacità operativa</w:t>
      </w:r>
      <w:r>
        <w:t xml:space="preserve"> nelle diverse discipline</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Capacità di rappresentazione grafica e di comprensione della spazialità</w:t>
      </w:r>
    </w:p>
    <w:p w:rsidR="00532FF2" w:rsidRDefault="00532FF2" w:rsidP="00532FF2">
      <w:pPr>
        <w:suppressAutoHyphens w:val="0"/>
        <w:spacing w:after="0" w:line="240" w:lineRule="auto"/>
        <w:jc w:val="both"/>
      </w:pPr>
    </w:p>
    <w:p w:rsidR="00532FF2" w:rsidRDefault="00532FF2" w:rsidP="00532FF2">
      <w:pPr>
        <w:suppressAutoHyphens w:val="0"/>
        <w:spacing w:after="0" w:line="240" w:lineRule="auto"/>
        <w:jc w:val="both"/>
      </w:pPr>
    </w:p>
    <w:p w:rsidR="00532FF2" w:rsidRDefault="00532FF2" w:rsidP="00532FF2">
      <w:pPr>
        <w:suppressAutoHyphens w:val="0"/>
        <w:spacing w:after="0" w:line="240" w:lineRule="auto"/>
        <w:jc w:val="both"/>
      </w:pPr>
    </w:p>
    <w:p w:rsidR="00532FF2" w:rsidRDefault="00532FF2" w:rsidP="00532FF2">
      <w:pPr>
        <w:suppressAutoHyphens w:val="0"/>
        <w:spacing w:after="0" w:line="240" w:lineRule="auto"/>
        <w:jc w:val="both"/>
      </w:pPr>
    </w:p>
    <w:p w:rsidR="00532FF2" w:rsidRDefault="00532FF2" w:rsidP="00532FF2">
      <w:pPr>
        <w:suppressAutoHyphens w:val="0"/>
        <w:spacing w:after="0" w:line="240" w:lineRule="auto"/>
        <w:jc w:val="both"/>
      </w:pPr>
    </w:p>
    <w:p w:rsidR="00532FF2" w:rsidRDefault="00532FF2" w:rsidP="00532FF2">
      <w:pPr>
        <w:suppressAutoHyphens w:val="0"/>
        <w:spacing w:after="0" w:line="240" w:lineRule="auto"/>
        <w:jc w:val="both"/>
      </w:pPr>
    </w:p>
    <w:p w:rsidR="002B3D5B" w:rsidRPr="00E83A38" w:rsidRDefault="002B3D5B" w:rsidP="002B3D5B">
      <w:pPr>
        <w:suppressAutoHyphens w:val="0"/>
        <w:spacing w:after="0" w:line="240" w:lineRule="auto"/>
        <w:ind w:left="720"/>
        <w:jc w:val="both"/>
      </w:pPr>
    </w:p>
    <w:p w:rsidR="003B74C5" w:rsidRDefault="003B74C5">
      <w:pPr>
        <w:tabs>
          <w:tab w:val="left" w:pos="360"/>
        </w:tabs>
        <w:spacing w:before="100" w:after="100" w:line="100" w:lineRule="atLeast"/>
        <w:jc w:val="both"/>
        <w:rPr>
          <w:rFonts w:eastAsia="Times New Roman" w:cs="Times New Roman"/>
        </w:rPr>
      </w:pPr>
      <w:r>
        <w:rPr>
          <w:rFonts w:eastAsia="Times New Roman" w:cs="Times New Roman"/>
          <w:b/>
          <w:bCs/>
          <w:color w:val="000000"/>
        </w:rPr>
        <w:t>c) OBIETTIVI GENERALI NON COGNITIVI</w:t>
      </w:r>
    </w:p>
    <w:p w:rsidR="002B3D5B" w:rsidRPr="001B5155" w:rsidRDefault="002B3D5B" w:rsidP="00697AB7">
      <w:pPr>
        <w:numPr>
          <w:ilvl w:val="0"/>
          <w:numId w:val="16"/>
        </w:numPr>
        <w:suppressAutoHyphens w:val="0"/>
        <w:spacing w:after="0" w:line="240" w:lineRule="auto"/>
      </w:pPr>
      <w:r w:rsidRPr="001B5155">
        <w:t>Socializzazione – autocontrollo – rispetto delle regole scolastiche</w:t>
      </w:r>
    </w:p>
    <w:p w:rsidR="002B3D5B" w:rsidRPr="001B5155" w:rsidRDefault="002B3D5B" w:rsidP="00697AB7">
      <w:pPr>
        <w:numPr>
          <w:ilvl w:val="0"/>
          <w:numId w:val="16"/>
        </w:numPr>
        <w:suppressAutoHyphens w:val="0"/>
        <w:spacing w:after="0" w:line="240" w:lineRule="auto"/>
      </w:pPr>
      <w:r w:rsidRPr="001B5155">
        <w:t>Raggiungimento della capacità di lavoro autonomo</w:t>
      </w:r>
    </w:p>
    <w:p w:rsidR="002B3D5B" w:rsidRPr="001B5155" w:rsidRDefault="002B3D5B" w:rsidP="00697AB7">
      <w:pPr>
        <w:numPr>
          <w:ilvl w:val="0"/>
          <w:numId w:val="16"/>
        </w:numPr>
        <w:suppressAutoHyphens w:val="0"/>
        <w:spacing w:after="0" w:line="240" w:lineRule="auto"/>
      </w:pPr>
      <w:r w:rsidRPr="001B5155">
        <w:t>Impegno nell’esecuzione del lavoro</w:t>
      </w:r>
    </w:p>
    <w:p w:rsidR="002B3D5B" w:rsidRPr="001B5155" w:rsidRDefault="002B3D5B" w:rsidP="00697AB7">
      <w:pPr>
        <w:numPr>
          <w:ilvl w:val="0"/>
          <w:numId w:val="16"/>
        </w:numPr>
        <w:suppressAutoHyphens w:val="0"/>
        <w:spacing w:after="0" w:line="240" w:lineRule="auto"/>
      </w:pPr>
      <w:r w:rsidRPr="001B5155">
        <w:t>Partecipazione alla vita scolastica</w:t>
      </w:r>
    </w:p>
    <w:p w:rsidR="002B3D5B" w:rsidRPr="001B5155" w:rsidRDefault="002B3D5B" w:rsidP="00697AB7">
      <w:pPr>
        <w:numPr>
          <w:ilvl w:val="0"/>
          <w:numId w:val="16"/>
        </w:numPr>
        <w:suppressAutoHyphens w:val="0"/>
        <w:spacing w:after="0" w:line="240" w:lineRule="auto"/>
      </w:pPr>
      <w:r>
        <w:t>Autonomia nell’organizzazione dello</w:t>
      </w:r>
      <w:r w:rsidRPr="001B5155">
        <w:t xml:space="preserve"> studio</w:t>
      </w:r>
    </w:p>
    <w:p w:rsidR="002B3D5B" w:rsidRPr="001B5155" w:rsidRDefault="002B3D5B" w:rsidP="00697AB7">
      <w:pPr>
        <w:numPr>
          <w:ilvl w:val="0"/>
          <w:numId w:val="16"/>
        </w:numPr>
        <w:suppressAutoHyphens w:val="0"/>
        <w:spacing w:after="0" w:line="240" w:lineRule="auto"/>
      </w:pPr>
      <w:r>
        <w:t>Capacità di motivare le</w:t>
      </w:r>
      <w:r w:rsidRPr="001B5155">
        <w:t xml:space="preserve"> scelte</w:t>
      </w:r>
    </w:p>
    <w:p w:rsidR="002B3D5B" w:rsidRPr="002B3D5B" w:rsidRDefault="002B3D5B" w:rsidP="00697AB7">
      <w:pPr>
        <w:numPr>
          <w:ilvl w:val="0"/>
          <w:numId w:val="16"/>
        </w:numPr>
        <w:suppressAutoHyphens w:val="0"/>
        <w:spacing w:after="0" w:line="240" w:lineRule="auto"/>
        <w:rPr>
          <w:b/>
          <w:bCs/>
        </w:rPr>
      </w:pPr>
      <w:r w:rsidRPr="001B5155">
        <w:t>Affinamento e miglioramento del lavoro condotto nel gruppo classe</w:t>
      </w:r>
    </w:p>
    <w:p w:rsidR="002B3D5B" w:rsidRPr="00EC2334" w:rsidRDefault="002B3D5B" w:rsidP="002B3D5B">
      <w:pPr>
        <w:suppressAutoHyphens w:val="0"/>
        <w:spacing w:after="0" w:line="240" w:lineRule="auto"/>
        <w:ind w:left="720"/>
        <w:rPr>
          <w:b/>
          <w:bCs/>
        </w:rPr>
      </w:pPr>
    </w:p>
    <w:p w:rsidR="003B74C5" w:rsidRDefault="003B74C5">
      <w:pPr>
        <w:tabs>
          <w:tab w:val="left" w:pos="390"/>
        </w:tabs>
        <w:spacing w:before="100" w:after="100" w:line="100" w:lineRule="atLeast"/>
        <w:jc w:val="both"/>
        <w:rPr>
          <w:rFonts w:eastAsia="Times New Roman" w:cs="Times New Roman"/>
          <w:b/>
          <w:bCs/>
        </w:rPr>
      </w:pPr>
      <w:r>
        <w:rPr>
          <w:rFonts w:eastAsia="Times New Roman" w:cs="Times New Roman"/>
          <w:b/>
          <w:bCs/>
          <w:color w:val="000000"/>
        </w:rPr>
        <w:t>d) OBIETTIVI GENERALI DELLA CLASSE</w:t>
      </w:r>
    </w:p>
    <w:p w:rsidR="003B74C5" w:rsidRDefault="002B3D5B">
      <w:pPr>
        <w:keepNext/>
        <w:tabs>
          <w:tab w:val="left" w:pos="0"/>
          <w:tab w:val="left" w:pos="1134"/>
        </w:tabs>
        <w:spacing w:after="0" w:line="360" w:lineRule="auto"/>
        <w:jc w:val="both"/>
        <w:rPr>
          <w:rFonts w:eastAsia="Times New Roman" w:cs="Times New Roman"/>
        </w:rPr>
      </w:pPr>
      <w:r>
        <w:rPr>
          <w:rFonts w:eastAsia="Times New Roman" w:cs="Times New Roman"/>
          <w:b/>
          <w:bCs/>
        </w:rPr>
        <w:t xml:space="preserve">            </w:t>
      </w:r>
      <w:r w:rsidR="003B74C5">
        <w:rPr>
          <w:rFonts w:eastAsia="Times New Roman" w:cs="Times New Roman"/>
          <w:b/>
          <w:bCs/>
        </w:rPr>
        <w:t>Conoscenze</w:t>
      </w:r>
    </w:p>
    <w:p w:rsidR="003B74C5" w:rsidRDefault="003B74C5" w:rsidP="00697AB7">
      <w:pPr>
        <w:numPr>
          <w:ilvl w:val="0"/>
          <w:numId w:val="17"/>
        </w:numPr>
        <w:tabs>
          <w:tab w:val="left" w:pos="1134"/>
        </w:tabs>
        <w:spacing w:after="0" w:line="360" w:lineRule="auto"/>
        <w:jc w:val="both"/>
        <w:rPr>
          <w:rFonts w:eastAsia="Times New Roman" w:cs="Times New Roman"/>
        </w:rPr>
      </w:pPr>
      <w:r>
        <w:rPr>
          <w:rFonts w:eastAsia="Times New Roman" w:cs="Times New Roman"/>
        </w:rPr>
        <w:t>contenuti singoli discipline</w:t>
      </w:r>
    </w:p>
    <w:p w:rsidR="003B74C5" w:rsidRDefault="003B74C5" w:rsidP="00697AB7">
      <w:pPr>
        <w:numPr>
          <w:ilvl w:val="0"/>
          <w:numId w:val="17"/>
        </w:numPr>
        <w:tabs>
          <w:tab w:val="left" w:pos="1134"/>
        </w:tabs>
        <w:spacing w:after="0" w:line="360" w:lineRule="auto"/>
        <w:jc w:val="both"/>
        <w:rPr>
          <w:rFonts w:eastAsia="Times New Roman" w:cs="Times New Roman"/>
        </w:rPr>
      </w:pPr>
      <w:r>
        <w:rPr>
          <w:rFonts w:eastAsia="Times New Roman" w:cs="Times New Roman"/>
        </w:rPr>
        <w:t>specifici linguaggi disciplinari</w:t>
      </w:r>
    </w:p>
    <w:p w:rsidR="003B74C5" w:rsidRDefault="003B74C5" w:rsidP="00697AB7">
      <w:pPr>
        <w:numPr>
          <w:ilvl w:val="0"/>
          <w:numId w:val="17"/>
        </w:numPr>
        <w:tabs>
          <w:tab w:val="left" w:pos="1134"/>
        </w:tabs>
        <w:spacing w:after="0" w:line="360" w:lineRule="auto"/>
        <w:jc w:val="both"/>
        <w:rPr>
          <w:rFonts w:eastAsia="Times New Roman" w:cs="Times New Roman"/>
          <w:b/>
          <w:bCs/>
        </w:rPr>
      </w:pPr>
      <w:r>
        <w:rPr>
          <w:rFonts w:eastAsia="Times New Roman" w:cs="Times New Roman"/>
        </w:rPr>
        <w:t>comprensione delle singole discipline secondo un’ottica multidisciplinare</w:t>
      </w:r>
    </w:p>
    <w:p w:rsidR="003B74C5" w:rsidRDefault="003B74C5">
      <w:pPr>
        <w:tabs>
          <w:tab w:val="left" w:pos="1134"/>
        </w:tabs>
        <w:spacing w:after="0" w:line="360" w:lineRule="auto"/>
        <w:ind w:firstLine="414"/>
        <w:jc w:val="both"/>
        <w:rPr>
          <w:rFonts w:eastAsia="Times New Roman" w:cs="Times New Roman"/>
        </w:rPr>
      </w:pPr>
      <w:r>
        <w:rPr>
          <w:rFonts w:eastAsia="Times New Roman" w:cs="Times New Roman"/>
          <w:b/>
          <w:bCs/>
        </w:rPr>
        <w:t xml:space="preserve">     Competenze</w:t>
      </w:r>
    </w:p>
    <w:p w:rsidR="003B74C5" w:rsidRDefault="003B74C5" w:rsidP="00697AB7">
      <w:pPr>
        <w:numPr>
          <w:ilvl w:val="0"/>
          <w:numId w:val="18"/>
        </w:numPr>
        <w:tabs>
          <w:tab w:val="left" w:pos="1134"/>
        </w:tabs>
        <w:spacing w:after="0" w:line="360" w:lineRule="auto"/>
        <w:jc w:val="both"/>
        <w:rPr>
          <w:rFonts w:eastAsia="Times New Roman" w:cs="Times New Roman"/>
        </w:rPr>
      </w:pPr>
      <w:r>
        <w:rPr>
          <w:rFonts w:eastAsia="Times New Roman" w:cs="Times New Roman"/>
        </w:rPr>
        <w:t>produzione di testi di diverse tipologie</w:t>
      </w:r>
    </w:p>
    <w:p w:rsidR="003B74C5" w:rsidRDefault="003B74C5" w:rsidP="00697AB7">
      <w:pPr>
        <w:numPr>
          <w:ilvl w:val="0"/>
          <w:numId w:val="18"/>
        </w:numPr>
        <w:tabs>
          <w:tab w:val="left" w:pos="1134"/>
        </w:tabs>
        <w:spacing w:after="0" w:line="360" w:lineRule="auto"/>
        <w:jc w:val="both"/>
        <w:rPr>
          <w:rFonts w:eastAsia="Times New Roman" w:cs="Times New Roman"/>
        </w:rPr>
      </w:pPr>
      <w:r>
        <w:rPr>
          <w:rFonts w:eastAsia="Times New Roman" w:cs="Times New Roman"/>
        </w:rPr>
        <w:t>uso consapevole degli strumenti operativi peculiari alle specifiche discipline</w:t>
      </w:r>
    </w:p>
    <w:p w:rsidR="003B74C5" w:rsidRDefault="003B74C5" w:rsidP="00697AB7">
      <w:pPr>
        <w:numPr>
          <w:ilvl w:val="0"/>
          <w:numId w:val="18"/>
        </w:numPr>
        <w:tabs>
          <w:tab w:val="left" w:pos="1134"/>
        </w:tabs>
        <w:spacing w:after="0" w:line="360" w:lineRule="auto"/>
        <w:jc w:val="both"/>
        <w:rPr>
          <w:rFonts w:eastAsia="Times New Roman" w:cs="Times New Roman"/>
        </w:rPr>
      </w:pPr>
      <w:r>
        <w:rPr>
          <w:rFonts w:eastAsia="Times New Roman" w:cs="Times New Roman"/>
        </w:rPr>
        <w:t>organizzazione autonoma delle conoscenze anche in contesti non esperiti</w:t>
      </w:r>
    </w:p>
    <w:p w:rsidR="002B3D5B" w:rsidRPr="002B3D5B" w:rsidRDefault="003B74C5" w:rsidP="00697AB7">
      <w:pPr>
        <w:numPr>
          <w:ilvl w:val="0"/>
          <w:numId w:val="18"/>
        </w:numPr>
        <w:tabs>
          <w:tab w:val="left" w:pos="1134"/>
        </w:tabs>
        <w:spacing w:after="0" w:line="360" w:lineRule="auto"/>
        <w:jc w:val="both"/>
        <w:rPr>
          <w:rFonts w:eastAsia="Times New Roman" w:cs="Times New Roman"/>
          <w:b/>
          <w:bCs/>
        </w:rPr>
      </w:pPr>
      <w:r>
        <w:rPr>
          <w:rFonts w:eastAsia="Times New Roman" w:cs="Times New Roman"/>
        </w:rPr>
        <w:t>avviamento alla valutazione critica di contenuti e procedur</w:t>
      </w:r>
      <w:r w:rsidR="002B3D5B">
        <w:rPr>
          <w:rFonts w:eastAsia="Times New Roman" w:cs="Times New Roman"/>
        </w:rPr>
        <w:t>e</w:t>
      </w:r>
    </w:p>
    <w:p w:rsidR="002B3D5B" w:rsidRPr="002B3D5B" w:rsidRDefault="002B3D5B" w:rsidP="002B3D5B">
      <w:pPr>
        <w:tabs>
          <w:tab w:val="left" w:pos="1134"/>
        </w:tabs>
        <w:spacing w:after="0" w:line="360" w:lineRule="auto"/>
        <w:ind w:left="720"/>
        <w:jc w:val="both"/>
        <w:rPr>
          <w:rFonts w:eastAsia="Times New Roman" w:cs="Times New Roman"/>
          <w:b/>
          <w:bCs/>
        </w:rPr>
      </w:pPr>
    </w:p>
    <w:p w:rsidR="002B3D5B" w:rsidRPr="002B3D5B" w:rsidRDefault="002B3D5B" w:rsidP="002B3D5B">
      <w:pPr>
        <w:spacing w:after="0" w:line="360" w:lineRule="auto"/>
        <w:ind w:left="720"/>
        <w:jc w:val="both"/>
        <w:rPr>
          <w:rFonts w:eastAsia="Times New Roman" w:cs="Times New Roman"/>
        </w:rPr>
      </w:pPr>
      <w:r>
        <w:rPr>
          <w:rFonts w:eastAsia="Times New Roman" w:cs="Times New Roman"/>
          <w:b/>
          <w:bCs/>
        </w:rPr>
        <w:t>Capacità critica</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uso consapevole degli strumenti operativi peculiari alle specifiche discipline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osservazione e di astrazione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analisi, di sintesi e di rielaborazione personale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autonomia di giudizio</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correlare i contenute delle singole discipline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argomentazione logica</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intuizione e di sviluppo della creatività</w:t>
      </w:r>
    </w:p>
    <w:p w:rsidR="003B74C5" w:rsidRPr="00532FF2"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formulazione di ipotesi e di procedere alla loro verifica</w:t>
      </w:r>
    </w:p>
    <w:p w:rsidR="00532FF2" w:rsidRDefault="00532FF2" w:rsidP="00532FF2">
      <w:pPr>
        <w:tabs>
          <w:tab w:val="left" w:pos="1134"/>
        </w:tabs>
        <w:spacing w:after="0" w:line="360" w:lineRule="auto"/>
        <w:jc w:val="both"/>
        <w:rPr>
          <w:rFonts w:eastAsia="Times New Roman" w:cs="Times New Roman"/>
        </w:rPr>
      </w:pPr>
    </w:p>
    <w:p w:rsidR="00532FF2" w:rsidRDefault="00532FF2" w:rsidP="00532FF2">
      <w:pPr>
        <w:tabs>
          <w:tab w:val="left" w:pos="1134"/>
        </w:tabs>
        <w:spacing w:after="0" w:line="360" w:lineRule="auto"/>
        <w:jc w:val="both"/>
        <w:rPr>
          <w:rFonts w:eastAsia="Times New Roman" w:cs="Times New Roman"/>
        </w:rPr>
      </w:pPr>
    </w:p>
    <w:p w:rsidR="00532FF2" w:rsidRDefault="00532FF2" w:rsidP="00532FF2">
      <w:pPr>
        <w:tabs>
          <w:tab w:val="left" w:pos="1134"/>
        </w:tabs>
        <w:spacing w:after="0" w:line="360" w:lineRule="auto"/>
        <w:jc w:val="both"/>
        <w:rPr>
          <w:rFonts w:eastAsia="Times New Roman" w:cs="Times New Roman"/>
        </w:rPr>
      </w:pPr>
    </w:p>
    <w:p w:rsidR="00532FF2" w:rsidRDefault="00532FF2" w:rsidP="00532FF2">
      <w:pPr>
        <w:tabs>
          <w:tab w:val="left" w:pos="1134"/>
        </w:tabs>
        <w:spacing w:after="0" w:line="360" w:lineRule="auto"/>
        <w:jc w:val="both"/>
        <w:rPr>
          <w:rFonts w:eastAsia="Times New Roman" w:cs="Times New Roman"/>
        </w:rPr>
      </w:pPr>
    </w:p>
    <w:p w:rsidR="00532FF2" w:rsidRDefault="00532FF2" w:rsidP="00532FF2">
      <w:pPr>
        <w:tabs>
          <w:tab w:val="left" w:pos="1134"/>
        </w:tabs>
        <w:spacing w:after="0" w:line="360" w:lineRule="auto"/>
        <w:jc w:val="both"/>
        <w:rPr>
          <w:rFonts w:eastAsia="Times New Roman" w:cs="Times New Roman"/>
        </w:rPr>
      </w:pPr>
    </w:p>
    <w:p w:rsidR="00532FF2" w:rsidRDefault="00532FF2" w:rsidP="00532FF2">
      <w:pPr>
        <w:tabs>
          <w:tab w:val="left" w:pos="1134"/>
        </w:tabs>
        <w:spacing w:after="0" w:line="360" w:lineRule="auto"/>
        <w:jc w:val="both"/>
        <w:rPr>
          <w:rFonts w:eastAsia="Times New Roman" w:cs="Times New Roman"/>
        </w:rPr>
      </w:pPr>
    </w:p>
    <w:p w:rsidR="00532FF2" w:rsidRPr="002B3D5B" w:rsidRDefault="00532FF2" w:rsidP="00532FF2">
      <w:pPr>
        <w:tabs>
          <w:tab w:val="left" w:pos="1134"/>
        </w:tabs>
        <w:spacing w:after="0" w:line="360" w:lineRule="auto"/>
        <w:jc w:val="both"/>
        <w:rPr>
          <w:rFonts w:eastAsia="Times New Roman" w:cs="Times New Roman"/>
          <w:b/>
          <w:bCs/>
        </w:rPr>
      </w:pPr>
    </w:p>
    <w:p w:rsidR="003B74C5" w:rsidRDefault="003B74C5">
      <w:pPr>
        <w:spacing w:after="0" w:line="360" w:lineRule="auto"/>
        <w:jc w:val="both"/>
        <w:rPr>
          <w:rFonts w:eastAsia="Times New Roman" w:cs="Times New Roman"/>
        </w:rPr>
      </w:pPr>
    </w:p>
    <w:p w:rsidR="003B74C5" w:rsidRDefault="008E5D76">
      <w:pPr>
        <w:tabs>
          <w:tab w:val="left" w:pos="720"/>
        </w:tabs>
        <w:spacing w:before="100" w:after="100" w:line="100" w:lineRule="atLeast"/>
        <w:jc w:val="both"/>
        <w:rPr>
          <w:rFonts w:eastAsia="Times New Roman" w:cs="Times New Roman"/>
          <w:b/>
          <w:bCs/>
          <w:color w:val="000000"/>
        </w:rPr>
      </w:pPr>
      <w:r>
        <w:rPr>
          <w:rFonts w:eastAsia="Times New Roman" w:cs="Times New Roman"/>
          <w:b/>
          <w:bCs/>
          <w:color w:val="000000"/>
        </w:rPr>
        <w:t>e</w:t>
      </w:r>
      <w:r w:rsidR="003B74C5">
        <w:rPr>
          <w:rFonts w:eastAsia="Times New Roman" w:cs="Times New Roman"/>
          <w:b/>
          <w:bCs/>
          <w:color w:val="000000"/>
        </w:rPr>
        <w:t>) OBIETTIVI GENERALI DELLE AREE DISCIPLINARI</w:t>
      </w:r>
    </w:p>
    <w:p w:rsidR="008973F2" w:rsidRDefault="008973F2" w:rsidP="008973F2">
      <w:pPr>
        <w:pStyle w:val="Paragrafoelenco"/>
        <w:ind w:left="0"/>
        <w:contextualSpacing/>
        <w:rPr>
          <w:rFonts w:eastAsia="Times New Roman" w:cs="Times New Roman"/>
          <w:b/>
          <w:bCs/>
          <w:color w:val="000000"/>
        </w:rPr>
      </w:pPr>
    </w:p>
    <w:p w:rsidR="008973F2" w:rsidRDefault="008973F2" w:rsidP="008973F2">
      <w:pPr>
        <w:pStyle w:val="Paragrafoelenco"/>
        <w:ind w:left="0"/>
        <w:contextualSpacing/>
      </w:pPr>
      <w:r w:rsidRPr="008973F2">
        <w:rPr>
          <w:b/>
        </w:rPr>
        <w:t>AREA LINGUISTICA E COMUNICATIVA</w:t>
      </w:r>
      <w:r>
        <w:t xml:space="preserve"> : è finalizzata alla comunicazione e alla promozione di un atteggiamento critico e problematico</w:t>
      </w:r>
      <w:r w:rsidR="00532FF2">
        <w:t>,</w:t>
      </w:r>
      <w:r>
        <w:t xml:space="preserve"> capace di favorire la comprensione della realtà nel suo aspetto linguistico, letterario, storico e sociale; </w:t>
      </w:r>
    </w:p>
    <w:p w:rsidR="008973F2" w:rsidRDefault="008973F2" w:rsidP="008973F2">
      <w:pPr>
        <w:pStyle w:val="Paragrafoelenco"/>
        <w:ind w:left="0"/>
        <w:contextualSpacing/>
      </w:pPr>
    </w:p>
    <w:p w:rsidR="008973F2" w:rsidRPr="00DC2B88" w:rsidRDefault="008973F2" w:rsidP="008973F2">
      <w:pPr>
        <w:pStyle w:val="Paragrafoelenco"/>
        <w:ind w:left="0"/>
        <w:contextualSpacing/>
        <w:rPr>
          <w:b/>
        </w:rPr>
      </w:pPr>
      <w:r w:rsidRPr="00075547">
        <w:rPr>
          <w:b/>
        </w:rPr>
        <w:t>Italiano</w:t>
      </w:r>
    </w:p>
    <w:p w:rsidR="008973F2" w:rsidRPr="00DA233D" w:rsidRDefault="008973F2" w:rsidP="00697AB7">
      <w:pPr>
        <w:numPr>
          <w:ilvl w:val="0"/>
          <w:numId w:val="22"/>
        </w:numPr>
        <w:suppressAutoHyphens w:val="0"/>
        <w:spacing w:after="0" w:line="240" w:lineRule="auto"/>
      </w:pPr>
      <w:r w:rsidRPr="00DA233D">
        <w:t>Capacità di cogliere le linee fondamentali della letteratura del Novecento.</w:t>
      </w:r>
    </w:p>
    <w:p w:rsidR="008973F2" w:rsidRPr="00DA233D" w:rsidRDefault="008973F2" w:rsidP="00697AB7">
      <w:pPr>
        <w:numPr>
          <w:ilvl w:val="0"/>
          <w:numId w:val="22"/>
        </w:numPr>
        <w:suppressAutoHyphens w:val="0"/>
        <w:spacing w:after="0" w:line="240" w:lineRule="auto"/>
      </w:pPr>
      <w:r w:rsidRPr="00DA233D">
        <w:t xml:space="preserve">Individuare, nell’analisi di un testo, linee tematiche e soluzioni </w:t>
      </w:r>
      <w:proofErr w:type="spellStart"/>
      <w:r w:rsidRPr="00DA233D">
        <w:t>linguistico-stilistiche</w:t>
      </w:r>
      <w:proofErr w:type="spellEnd"/>
      <w:r w:rsidRPr="00DA233D">
        <w:t xml:space="preserve"> proprie dell’autore.</w:t>
      </w:r>
    </w:p>
    <w:p w:rsidR="008973F2" w:rsidRPr="00DA233D" w:rsidRDefault="008973F2" w:rsidP="00697AB7">
      <w:pPr>
        <w:numPr>
          <w:ilvl w:val="0"/>
          <w:numId w:val="22"/>
        </w:numPr>
        <w:suppressAutoHyphens w:val="0"/>
        <w:spacing w:after="0" w:line="240" w:lineRule="auto"/>
      </w:pPr>
      <w:r w:rsidRPr="00DA233D">
        <w:t xml:space="preserve">Esporre argomentazioni con un corretto impiego del lessico specifico. </w:t>
      </w:r>
    </w:p>
    <w:p w:rsidR="008973F2" w:rsidRPr="00DA233D" w:rsidRDefault="008973F2" w:rsidP="00697AB7">
      <w:pPr>
        <w:numPr>
          <w:ilvl w:val="0"/>
          <w:numId w:val="22"/>
        </w:numPr>
        <w:suppressAutoHyphens w:val="0"/>
        <w:spacing w:after="0" w:line="240" w:lineRule="auto"/>
      </w:pPr>
      <w:r w:rsidRPr="00DA233D">
        <w:t>Collegare tematiche letterarie a fenomeni della contemporaneità.</w:t>
      </w:r>
    </w:p>
    <w:p w:rsidR="008973F2" w:rsidRPr="00DA233D" w:rsidRDefault="008973F2" w:rsidP="00697AB7">
      <w:pPr>
        <w:numPr>
          <w:ilvl w:val="0"/>
          <w:numId w:val="22"/>
        </w:numPr>
        <w:suppressAutoHyphens w:val="0"/>
        <w:spacing w:after="0" w:line="240" w:lineRule="auto"/>
      </w:pPr>
      <w:r w:rsidRPr="00DA233D">
        <w:t>Saper distinguere e svolgere in  modo corretto ed adeguato le diverse tipologie testuali oggetto dell’esame di stato.</w:t>
      </w:r>
    </w:p>
    <w:p w:rsidR="008973F2" w:rsidRDefault="008973F2">
      <w:pPr>
        <w:suppressAutoHyphens w:val="0"/>
        <w:spacing w:after="0" w:line="240" w:lineRule="auto"/>
        <w:rPr>
          <w:b/>
        </w:rPr>
      </w:pPr>
      <w:r>
        <w:rPr>
          <w:b/>
        </w:rPr>
        <w:br w:type="page"/>
      </w:r>
    </w:p>
    <w:p w:rsidR="008973F2" w:rsidRPr="00075547" w:rsidRDefault="008973F2" w:rsidP="008973F2">
      <w:pPr>
        <w:pStyle w:val="Paragrafoelenco"/>
        <w:ind w:left="0"/>
        <w:contextualSpacing/>
        <w:rPr>
          <w:b/>
        </w:rPr>
      </w:pPr>
      <w:r w:rsidRPr="00075547">
        <w:rPr>
          <w:b/>
        </w:rPr>
        <w:lastRenderedPageBreak/>
        <w:t>Inglese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1930"/>
        <w:gridCol w:w="1330"/>
        <w:gridCol w:w="2582"/>
      </w:tblGrid>
      <w:tr w:rsidR="008973F2" w:rsidTr="00B34448">
        <w:tc>
          <w:tcPr>
            <w:tcW w:w="3936" w:type="dxa"/>
          </w:tcPr>
          <w:p w:rsidR="008973F2" w:rsidRPr="00075547" w:rsidRDefault="008973F2" w:rsidP="00B34448">
            <w:pPr>
              <w:rPr>
                <w:b/>
                <w:bCs/>
              </w:rPr>
            </w:pPr>
            <w:r w:rsidRPr="00075547">
              <w:rPr>
                <w:b/>
                <w:bCs/>
              </w:rPr>
              <w:t>Competenze</w:t>
            </w:r>
          </w:p>
        </w:tc>
        <w:tc>
          <w:tcPr>
            <w:tcW w:w="1930" w:type="dxa"/>
          </w:tcPr>
          <w:p w:rsidR="008973F2" w:rsidRPr="00075547" w:rsidRDefault="008973F2" w:rsidP="00B34448">
            <w:pPr>
              <w:jc w:val="center"/>
              <w:rPr>
                <w:b/>
                <w:bCs/>
              </w:rPr>
            </w:pPr>
            <w:r w:rsidRPr="00075547">
              <w:rPr>
                <w:b/>
                <w:bCs/>
              </w:rPr>
              <w:t>Conoscenze</w:t>
            </w:r>
          </w:p>
        </w:tc>
        <w:tc>
          <w:tcPr>
            <w:tcW w:w="3912" w:type="dxa"/>
            <w:gridSpan w:val="2"/>
          </w:tcPr>
          <w:p w:rsidR="008973F2" w:rsidRPr="00075547" w:rsidRDefault="008973F2" w:rsidP="00B34448">
            <w:pPr>
              <w:jc w:val="center"/>
              <w:rPr>
                <w:b/>
                <w:bCs/>
              </w:rPr>
            </w:pPr>
            <w:r w:rsidRPr="00075547">
              <w:rPr>
                <w:b/>
                <w:bCs/>
              </w:rPr>
              <w:t>Abilità</w:t>
            </w:r>
          </w:p>
        </w:tc>
      </w:tr>
      <w:tr w:rsidR="008973F2" w:rsidTr="00B34448">
        <w:tc>
          <w:tcPr>
            <w:tcW w:w="3936" w:type="dxa"/>
            <w:vMerge w:val="restart"/>
          </w:tcPr>
          <w:p w:rsidR="008973F2" w:rsidRPr="00075547" w:rsidRDefault="008973F2" w:rsidP="00B34448">
            <w:pPr>
              <w:rPr>
                <w:b/>
                <w:bCs/>
              </w:rPr>
            </w:pPr>
            <w:r w:rsidRPr="00075547">
              <w:rPr>
                <w:b/>
                <w:bCs/>
              </w:rPr>
              <w:t>Saper esporre in modo corretto sia in  forma scritta  sia  orale usando lessico e fraseologia appropriati</w:t>
            </w:r>
          </w:p>
          <w:p w:rsidR="008973F2" w:rsidRPr="00075547" w:rsidRDefault="008973F2" w:rsidP="00B34448">
            <w:pPr>
              <w:rPr>
                <w:b/>
                <w:bCs/>
              </w:rPr>
            </w:pPr>
          </w:p>
          <w:p w:rsidR="008973F2" w:rsidRPr="00075547" w:rsidRDefault="008973F2" w:rsidP="00B34448">
            <w:pPr>
              <w:rPr>
                <w:b/>
                <w:bCs/>
              </w:rPr>
            </w:pPr>
            <w:r w:rsidRPr="00075547">
              <w:rPr>
                <w:b/>
                <w:bCs/>
              </w:rPr>
              <w:t>Saper esprimere opinioni personali</w:t>
            </w:r>
          </w:p>
          <w:p w:rsidR="008973F2" w:rsidRPr="00075547" w:rsidRDefault="008973F2" w:rsidP="00B34448">
            <w:pPr>
              <w:rPr>
                <w:b/>
                <w:bCs/>
              </w:rPr>
            </w:pPr>
          </w:p>
          <w:p w:rsidR="008973F2" w:rsidRPr="00075547" w:rsidRDefault="008973F2" w:rsidP="00B34448">
            <w:pPr>
              <w:rPr>
                <w:b/>
                <w:bCs/>
              </w:rPr>
            </w:pPr>
            <w:r w:rsidRPr="00075547">
              <w:rPr>
                <w:b/>
                <w:bCs/>
              </w:rPr>
              <w:t>Saper analizzare un testo evidenziando parole e concetti chiave</w:t>
            </w:r>
          </w:p>
          <w:p w:rsidR="008973F2" w:rsidRPr="00075547" w:rsidRDefault="008973F2" w:rsidP="00B34448">
            <w:pPr>
              <w:rPr>
                <w:b/>
                <w:bCs/>
              </w:rPr>
            </w:pPr>
          </w:p>
          <w:p w:rsidR="008973F2" w:rsidRPr="00075547" w:rsidRDefault="008973F2" w:rsidP="00B34448">
            <w:pPr>
              <w:rPr>
                <w:b/>
                <w:bCs/>
              </w:rPr>
            </w:pPr>
            <w:r w:rsidRPr="00075547">
              <w:rPr>
                <w:b/>
                <w:bCs/>
              </w:rPr>
              <w:t>Saper confrontare testi e concetti</w:t>
            </w:r>
          </w:p>
          <w:p w:rsidR="008973F2" w:rsidRPr="00075547" w:rsidRDefault="008973F2" w:rsidP="00B34448">
            <w:pPr>
              <w:rPr>
                <w:b/>
                <w:bCs/>
              </w:rPr>
            </w:pPr>
          </w:p>
          <w:p w:rsidR="008973F2" w:rsidRPr="00075547" w:rsidRDefault="008973F2" w:rsidP="00B34448">
            <w:pPr>
              <w:rPr>
                <w:b/>
                <w:bCs/>
              </w:rPr>
            </w:pPr>
            <w:r w:rsidRPr="00075547">
              <w:rPr>
                <w:b/>
                <w:bCs/>
              </w:rPr>
              <w:t>Saper contestualizzare un’opera</w:t>
            </w:r>
          </w:p>
          <w:p w:rsidR="008973F2" w:rsidRPr="00075547" w:rsidRDefault="008973F2" w:rsidP="00B34448">
            <w:pPr>
              <w:rPr>
                <w:b/>
                <w:bCs/>
              </w:rPr>
            </w:pPr>
          </w:p>
          <w:p w:rsidR="008973F2" w:rsidRPr="00075547" w:rsidRDefault="008973F2" w:rsidP="00B34448">
            <w:pPr>
              <w:rPr>
                <w:b/>
                <w:bCs/>
              </w:rPr>
            </w:pPr>
            <w:r w:rsidRPr="00075547">
              <w:rPr>
                <w:b/>
                <w:bCs/>
              </w:rPr>
              <w:t>Saper riassumere un  testo</w:t>
            </w:r>
          </w:p>
          <w:p w:rsidR="008973F2" w:rsidRPr="00075547" w:rsidRDefault="008973F2" w:rsidP="00B34448">
            <w:pPr>
              <w:rPr>
                <w:b/>
                <w:bCs/>
              </w:rPr>
            </w:pPr>
          </w:p>
          <w:p w:rsidR="008973F2" w:rsidRPr="00075547" w:rsidRDefault="008973F2" w:rsidP="00B34448">
            <w:pPr>
              <w:rPr>
                <w:b/>
                <w:bCs/>
              </w:rPr>
            </w:pPr>
            <w:r w:rsidRPr="00075547">
              <w:rPr>
                <w:b/>
                <w:bCs/>
              </w:rPr>
              <w:t>Saper analizzare e sviluppare un tema partendo dalla lettura di diversi testi sull’argomento</w:t>
            </w:r>
          </w:p>
          <w:p w:rsidR="008973F2" w:rsidRPr="00075547" w:rsidRDefault="008973F2" w:rsidP="00B34448">
            <w:pPr>
              <w:rPr>
                <w:b/>
                <w:bCs/>
              </w:rPr>
            </w:pPr>
          </w:p>
          <w:p w:rsidR="008973F2" w:rsidRPr="00075547" w:rsidRDefault="008973F2" w:rsidP="00B34448">
            <w:pPr>
              <w:rPr>
                <w:b/>
                <w:bCs/>
              </w:rPr>
            </w:pPr>
            <w:r w:rsidRPr="00075547">
              <w:rPr>
                <w:b/>
                <w:bCs/>
              </w:rPr>
              <w:t>Saper individuare collegamenti e relazioni tra il passato e il presente</w:t>
            </w:r>
          </w:p>
          <w:p w:rsidR="008973F2" w:rsidRPr="00075547" w:rsidRDefault="008973F2" w:rsidP="00B34448">
            <w:pPr>
              <w:rPr>
                <w:b/>
                <w:bCs/>
              </w:rPr>
            </w:pPr>
          </w:p>
          <w:p w:rsidR="008973F2" w:rsidRPr="00075547" w:rsidRDefault="008973F2" w:rsidP="00B34448">
            <w:pPr>
              <w:rPr>
                <w:b/>
                <w:bCs/>
              </w:rPr>
            </w:pPr>
            <w:r w:rsidRPr="00075547">
              <w:rPr>
                <w:b/>
                <w:bCs/>
              </w:rPr>
              <w:t>Saper approfondire l’evoluzione di un concetto nel tempo</w:t>
            </w:r>
          </w:p>
        </w:tc>
        <w:tc>
          <w:tcPr>
            <w:tcW w:w="1930" w:type="dxa"/>
            <w:vMerge w:val="restart"/>
          </w:tcPr>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r w:rsidRPr="00075547">
              <w:rPr>
                <w:b/>
                <w:bCs/>
              </w:rPr>
              <w:t>Vocabolario, grammatica, contenuti specifici dei vari indirizzi, pronuncia</w:t>
            </w:r>
          </w:p>
        </w:tc>
        <w:tc>
          <w:tcPr>
            <w:tcW w:w="1330" w:type="dxa"/>
          </w:tcPr>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roofErr w:type="spellStart"/>
            <w:r w:rsidRPr="00075547">
              <w:rPr>
                <w:b/>
                <w:bCs/>
              </w:rPr>
              <w:t>Listening</w:t>
            </w:r>
            <w:proofErr w:type="spellEnd"/>
          </w:p>
        </w:tc>
        <w:tc>
          <w:tcPr>
            <w:tcW w:w="2582" w:type="dxa"/>
          </w:tcPr>
          <w:p w:rsidR="008973F2" w:rsidRPr="00075547" w:rsidRDefault="008973F2" w:rsidP="00B34448">
            <w:pPr>
              <w:rPr>
                <w:b/>
                <w:bCs/>
              </w:rPr>
            </w:pPr>
            <w:r w:rsidRPr="00075547">
              <w:rPr>
                <w:b/>
                <w:bCs/>
              </w:rPr>
              <w:t>Ascoltare testi di diversa tipologia per ricavare informazioni generali o specifiche (storiche, letterarie, artistiche, sociali e relative alla sfera delle scienze umane)</w:t>
            </w:r>
          </w:p>
        </w:tc>
      </w:tr>
      <w:tr w:rsidR="008973F2" w:rsidTr="00B34448">
        <w:tc>
          <w:tcPr>
            <w:tcW w:w="3936" w:type="dxa"/>
            <w:vMerge/>
          </w:tcPr>
          <w:p w:rsidR="008973F2" w:rsidRPr="00075547" w:rsidRDefault="008973F2" w:rsidP="00B34448">
            <w:pPr>
              <w:rPr>
                <w:b/>
                <w:bCs/>
              </w:rPr>
            </w:pPr>
          </w:p>
        </w:tc>
        <w:tc>
          <w:tcPr>
            <w:tcW w:w="1930" w:type="dxa"/>
            <w:vMerge/>
          </w:tcPr>
          <w:p w:rsidR="008973F2" w:rsidRPr="00075547" w:rsidRDefault="008973F2" w:rsidP="00B34448">
            <w:pPr>
              <w:rPr>
                <w:b/>
                <w:bCs/>
              </w:rPr>
            </w:pPr>
          </w:p>
        </w:tc>
        <w:tc>
          <w:tcPr>
            <w:tcW w:w="1330" w:type="dxa"/>
          </w:tcPr>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
          <w:p w:rsidR="008973F2" w:rsidRPr="00075547" w:rsidRDefault="008973F2" w:rsidP="00B34448">
            <w:pPr>
              <w:rPr>
                <w:b/>
                <w:bCs/>
              </w:rPr>
            </w:pPr>
            <w:proofErr w:type="spellStart"/>
            <w:r w:rsidRPr="00075547">
              <w:rPr>
                <w:b/>
                <w:bCs/>
              </w:rPr>
              <w:t>Speaking</w:t>
            </w:r>
            <w:proofErr w:type="spellEnd"/>
          </w:p>
        </w:tc>
        <w:tc>
          <w:tcPr>
            <w:tcW w:w="2582" w:type="dxa"/>
          </w:tcPr>
          <w:p w:rsidR="008973F2" w:rsidRPr="00075547" w:rsidRDefault="008973F2" w:rsidP="00B34448">
            <w:pPr>
              <w:rPr>
                <w:b/>
                <w:bCs/>
              </w:rPr>
            </w:pPr>
            <w:r w:rsidRPr="00075547">
              <w:rPr>
                <w:b/>
                <w:bCs/>
              </w:rPr>
              <w:t xml:space="preserve">Parlare di un’ampia gamma di argomenti (storici, artistici, letterari, sociali,di attualità) </w:t>
            </w:r>
          </w:p>
          <w:p w:rsidR="008973F2" w:rsidRPr="00075547" w:rsidRDefault="008973F2" w:rsidP="00B34448">
            <w:pPr>
              <w:rPr>
                <w:b/>
                <w:bCs/>
              </w:rPr>
            </w:pPr>
            <w:r w:rsidRPr="00075547">
              <w:rPr>
                <w:b/>
                <w:bCs/>
              </w:rPr>
              <w:t>Esprimere opinioni, emozioni</w:t>
            </w:r>
          </w:p>
          <w:p w:rsidR="008973F2" w:rsidRPr="00075547" w:rsidRDefault="008973F2" w:rsidP="00B34448">
            <w:pPr>
              <w:rPr>
                <w:b/>
                <w:bCs/>
              </w:rPr>
            </w:pPr>
          </w:p>
        </w:tc>
      </w:tr>
      <w:tr w:rsidR="008973F2" w:rsidTr="00B34448">
        <w:tc>
          <w:tcPr>
            <w:tcW w:w="3936" w:type="dxa"/>
            <w:vMerge/>
          </w:tcPr>
          <w:p w:rsidR="008973F2" w:rsidRPr="00075547" w:rsidRDefault="008973F2" w:rsidP="00B34448">
            <w:pPr>
              <w:rPr>
                <w:b/>
                <w:bCs/>
              </w:rPr>
            </w:pPr>
          </w:p>
        </w:tc>
        <w:tc>
          <w:tcPr>
            <w:tcW w:w="1930" w:type="dxa"/>
            <w:vMerge/>
          </w:tcPr>
          <w:p w:rsidR="008973F2" w:rsidRPr="00075547" w:rsidRDefault="008973F2" w:rsidP="00B34448">
            <w:pPr>
              <w:rPr>
                <w:b/>
                <w:bCs/>
              </w:rPr>
            </w:pPr>
          </w:p>
        </w:tc>
        <w:tc>
          <w:tcPr>
            <w:tcW w:w="1330" w:type="dxa"/>
          </w:tcPr>
          <w:p w:rsidR="008973F2" w:rsidRPr="00075547" w:rsidRDefault="008973F2" w:rsidP="00B34448">
            <w:pPr>
              <w:rPr>
                <w:b/>
                <w:bCs/>
              </w:rPr>
            </w:pPr>
          </w:p>
          <w:p w:rsidR="008973F2" w:rsidRPr="00075547" w:rsidRDefault="008973F2" w:rsidP="00B34448">
            <w:pPr>
              <w:rPr>
                <w:b/>
                <w:bCs/>
              </w:rPr>
            </w:pPr>
            <w:proofErr w:type="spellStart"/>
            <w:r w:rsidRPr="00075547">
              <w:rPr>
                <w:b/>
                <w:bCs/>
              </w:rPr>
              <w:t>Reading</w:t>
            </w:r>
            <w:proofErr w:type="spellEnd"/>
          </w:p>
        </w:tc>
        <w:tc>
          <w:tcPr>
            <w:tcW w:w="2582" w:type="dxa"/>
          </w:tcPr>
          <w:p w:rsidR="008973F2" w:rsidRPr="00075547" w:rsidRDefault="008973F2" w:rsidP="00B34448">
            <w:pPr>
              <w:rPr>
                <w:b/>
                <w:bCs/>
              </w:rPr>
            </w:pPr>
            <w:r w:rsidRPr="00075547">
              <w:rPr>
                <w:b/>
                <w:bCs/>
              </w:rPr>
              <w:t>Leggere  testi di varia natura su fatti, personaggi, luoghi, movimenti visti nella loro evoluzione</w:t>
            </w:r>
          </w:p>
          <w:p w:rsidR="008973F2" w:rsidRPr="00075547" w:rsidRDefault="008973F2" w:rsidP="00B34448">
            <w:pPr>
              <w:rPr>
                <w:b/>
                <w:bCs/>
              </w:rPr>
            </w:pPr>
          </w:p>
        </w:tc>
      </w:tr>
      <w:tr w:rsidR="008973F2" w:rsidTr="00B34448">
        <w:tc>
          <w:tcPr>
            <w:tcW w:w="3936" w:type="dxa"/>
            <w:vMerge/>
          </w:tcPr>
          <w:p w:rsidR="008973F2" w:rsidRPr="00075547" w:rsidRDefault="008973F2" w:rsidP="00B34448">
            <w:pPr>
              <w:rPr>
                <w:b/>
                <w:bCs/>
              </w:rPr>
            </w:pPr>
          </w:p>
        </w:tc>
        <w:tc>
          <w:tcPr>
            <w:tcW w:w="1930" w:type="dxa"/>
            <w:vMerge/>
          </w:tcPr>
          <w:p w:rsidR="008973F2" w:rsidRPr="00075547" w:rsidRDefault="008973F2" w:rsidP="00B34448">
            <w:pPr>
              <w:rPr>
                <w:b/>
                <w:bCs/>
              </w:rPr>
            </w:pPr>
          </w:p>
        </w:tc>
        <w:tc>
          <w:tcPr>
            <w:tcW w:w="1330" w:type="dxa"/>
          </w:tcPr>
          <w:p w:rsidR="008973F2" w:rsidRPr="00075547" w:rsidRDefault="008973F2" w:rsidP="00B34448">
            <w:pPr>
              <w:rPr>
                <w:b/>
                <w:bCs/>
              </w:rPr>
            </w:pPr>
          </w:p>
          <w:p w:rsidR="008973F2" w:rsidRPr="00075547" w:rsidRDefault="008973F2" w:rsidP="00B34448">
            <w:pPr>
              <w:rPr>
                <w:b/>
                <w:bCs/>
              </w:rPr>
            </w:pPr>
            <w:proofErr w:type="spellStart"/>
            <w:r w:rsidRPr="00075547">
              <w:rPr>
                <w:b/>
                <w:bCs/>
              </w:rPr>
              <w:t>Writing</w:t>
            </w:r>
            <w:proofErr w:type="spellEnd"/>
          </w:p>
        </w:tc>
        <w:tc>
          <w:tcPr>
            <w:tcW w:w="2582" w:type="dxa"/>
          </w:tcPr>
          <w:p w:rsidR="008973F2" w:rsidRPr="00075547" w:rsidRDefault="008973F2" w:rsidP="00B34448">
            <w:pPr>
              <w:rPr>
                <w:b/>
                <w:bCs/>
              </w:rPr>
            </w:pPr>
            <w:r w:rsidRPr="00075547">
              <w:rPr>
                <w:b/>
                <w:bCs/>
              </w:rPr>
              <w:t xml:space="preserve">Completare  un testo </w:t>
            </w:r>
          </w:p>
          <w:p w:rsidR="008973F2" w:rsidRPr="00075547" w:rsidRDefault="008973F2" w:rsidP="00B34448">
            <w:pPr>
              <w:rPr>
                <w:b/>
                <w:bCs/>
              </w:rPr>
            </w:pPr>
            <w:r w:rsidRPr="00075547">
              <w:rPr>
                <w:b/>
                <w:bCs/>
              </w:rPr>
              <w:t>Scrivere brevi testi su argomenti storici, artistici, letterari, sociali e di attualità</w:t>
            </w:r>
          </w:p>
          <w:p w:rsidR="008973F2" w:rsidRPr="00075547" w:rsidRDefault="008973F2" w:rsidP="00B34448">
            <w:pPr>
              <w:rPr>
                <w:b/>
                <w:bCs/>
              </w:rPr>
            </w:pPr>
            <w:r w:rsidRPr="00075547">
              <w:rPr>
                <w:b/>
                <w:bCs/>
              </w:rPr>
              <w:t>Rispondere in modo esauriente a domande su argomenti di varia natura</w:t>
            </w:r>
          </w:p>
          <w:p w:rsidR="008973F2" w:rsidRPr="00075547" w:rsidRDefault="008973F2" w:rsidP="00B34448">
            <w:pPr>
              <w:rPr>
                <w:b/>
                <w:bCs/>
              </w:rPr>
            </w:pPr>
          </w:p>
        </w:tc>
      </w:tr>
    </w:tbl>
    <w:p w:rsidR="008973F2" w:rsidRDefault="008973F2" w:rsidP="008973F2">
      <w:pPr>
        <w:pStyle w:val="Paragrafoelenco"/>
        <w:ind w:left="0"/>
        <w:contextualSpacing/>
      </w:pPr>
    </w:p>
    <w:p w:rsidR="008973F2" w:rsidRDefault="008973F2">
      <w:pPr>
        <w:suppressAutoHyphens w:val="0"/>
        <w:spacing w:after="0" w:line="240" w:lineRule="auto"/>
        <w:rPr>
          <w:b/>
        </w:rPr>
      </w:pPr>
      <w:r>
        <w:rPr>
          <w:b/>
        </w:rPr>
        <w:br w:type="page"/>
      </w:r>
    </w:p>
    <w:p w:rsidR="008973F2" w:rsidRDefault="008973F2" w:rsidP="008973F2">
      <w:pPr>
        <w:pStyle w:val="Paragrafoelenco"/>
        <w:ind w:left="0"/>
        <w:contextualSpacing/>
      </w:pPr>
      <w:r w:rsidRPr="008973F2">
        <w:rPr>
          <w:b/>
        </w:rPr>
        <w:lastRenderedPageBreak/>
        <w:t>AREA STORICO-UMANISTICA</w:t>
      </w:r>
      <w:r>
        <w:t xml:space="preserve">: è finalizzata allo studio dell’uomo in quanto essere sociale nella relazionalità e interdipendenza con l’ambiente; </w:t>
      </w:r>
    </w:p>
    <w:p w:rsidR="008973F2" w:rsidRDefault="008973F2" w:rsidP="008973F2">
      <w:pPr>
        <w:pStyle w:val="Paragrafoelenco"/>
        <w:ind w:left="0"/>
        <w:contextualSpacing/>
        <w:rPr>
          <w:b/>
        </w:rPr>
      </w:pPr>
    </w:p>
    <w:p w:rsidR="008973F2" w:rsidRPr="00075547" w:rsidRDefault="008973F2" w:rsidP="008973F2">
      <w:pPr>
        <w:pStyle w:val="Paragrafoelenco"/>
        <w:ind w:left="0"/>
        <w:contextualSpacing/>
        <w:rPr>
          <w:b/>
        </w:rPr>
      </w:pPr>
      <w:r>
        <w:rPr>
          <w:b/>
        </w:rPr>
        <w:t>S</w:t>
      </w:r>
      <w:r w:rsidRPr="00075547">
        <w:rPr>
          <w:b/>
        </w:rPr>
        <w:t>toria</w:t>
      </w:r>
    </w:p>
    <w:p w:rsidR="008973F2" w:rsidRPr="00DA233D" w:rsidRDefault="008973F2" w:rsidP="00697AB7">
      <w:pPr>
        <w:numPr>
          <w:ilvl w:val="0"/>
          <w:numId w:val="23"/>
        </w:numPr>
        <w:suppressAutoHyphens w:val="0"/>
        <w:spacing w:after="0" w:line="240" w:lineRule="auto"/>
      </w:pPr>
      <w:r w:rsidRPr="00DA233D">
        <w:t>Comunicare secondo modelli sia schematici che discorsivi in forma orale, scritta e multimediale.</w:t>
      </w:r>
    </w:p>
    <w:p w:rsidR="008973F2" w:rsidRPr="00DA233D" w:rsidRDefault="008973F2" w:rsidP="00697AB7">
      <w:pPr>
        <w:numPr>
          <w:ilvl w:val="0"/>
          <w:numId w:val="23"/>
        </w:numPr>
        <w:suppressAutoHyphens w:val="0"/>
        <w:spacing w:after="0" w:line="240" w:lineRule="auto"/>
      </w:pPr>
      <w:r w:rsidRPr="00DA233D">
        <w:t>Confrontare interpretazioni diverse di uno stesso fatto storico, cogliendo differenze ed analogie.</w:t>
      </w:r>
    </w:p>
    <w:p w:rsidR="008973F2" w:rsidRPr="00DA233D" w:rsidRDefault="008973F2" w:rsidP="00697AB7">
      <w:pPr>
        <w:numPr>
          <w:ilvl w:val="0"/>
          <w:numId w:val="23"/>
        </w:numPr>
        <w:suppressAutoHyphens w:val="0"/>
        <w:spacing w:after="0" w:line="240" w:lineRule="auto"/>
      </w:pPr>
      <w:r w:rsidRPr="00DA233D">
        <w:t>Aprirsi ad una riflessione consapevole sulle problematiche del mondo attuale, utilizzando le conoscenze storiche acquisite.</w:t>
      </w:r>
    </w:p>
    <w:p w:rsidR="008973F2" w:rsidRPr="00DA233D" w:rsidRDefault="008973F2" w:rsidP="00697AB7">
      <w:pPr>
        <w:numPr>
          <w:ilvl w:val="0"/>
          <w:numId w:val="23"/>
        </w:numPr>
        <w:suppressAutoHyphens w:val="0"/>
        <w:spacing w:after="0" w:line="240" w:lineRule="auto"/>
      </w:pPr>
      <w:r w:rsidRPr="00DA233D">
        <w:t>Comprendere la trama delle relazioni all’interno di una società nella sua dimensione economica, politica e culturale.</w:t>
      </w:r>
    </w:p>
    <w:p w:rsidR="008973F2" w:rsidRPr="00DA233D" w:rsidRDefault="008973F2" w:rsidP="00697AB7">
      <w:pPr>
        <w:numPr>
          <w:ilvl w:val="0"/>
          <w:numId w:val="23"/>
        </w:numPr>
        <w:suppressAutoHyphens w:val="0"/>
        <w:spacing w:after="0" w:line="240" w:lineRule="auto"/>
      </w:pPr>
      <w:r w:rsidRPr="00DA233D">
        <w:t>Riconoscere e comprendere i processi che sottintendono e spiegano permanenze e mutamenti nello sviluppo della storia, mettendoli in relazione con il mondo contemporaneo.</w:t>
      </w:r>
    </w:p>
    <w:p w:rsidR="008973F2" w:rsidRDefault="008973F2" w:rsidP="008973F2">
      <w:pPr>
        <w:pStyle w:val="Paragrafoelenco"/>
        <w:ind w:left="0"/>
        <w:contextualSpacing/>
      </w:pPr>
    </w:p>
    <w:p w:rsidR="008973F2" w:rsidRPr="00075547" w:rsidRDefault="008973F2" w:rsidP="008973F2">
      <w:pPr>
        <w:pStyle w:val="Paragrafoelenco"/>
        <w:ind w:left="0"/>
        <w:contextualSpacing/>
        <w:rPr>
          <w:b/>
        </w:rPr>
      </w:pPr>
      <w:r w:rsidRPr="00075547">
        <w:rPr>
          <w:b/>
        </w:rPr>
        <w:t>Filosofia</w:t>
      </w: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5090"/>
        <w:gridCol w:w="4698"/>
      </w:tblGrid>
      <w:tr w:rsidR="008973F2" w:rsidRPr="00FD09C0" w:rsidTr="00B34448">
        <w:trPr>
          <w:tblCellSpacing w:w="0" w:type="dxa"/>
        </w:trPr>
        <w:tc>
          <w:tcPr>
            <w:tcW w:w="26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B34448">
            <w:pPr>
              <w:jc w:val="center"/>
            </w:pPr>
            <w:r w:rsidRPr="00FD09C0">
              <w:t>CONOSCENZE QUINTO ANNO</w:t>
            </w:r>
          </w:p>
          <w:p w:rsidR="008973F2" w:rsidRPr="00FD09C0" w:rsidRDefault="008973F2" w:rsidP="00B34448">
            <w:pPr>
              <w:jc w:val="center"/>
            </w:pPr>
          </w:p>
        </w:tc>
        <w:tc>
          <w:tcPr>
            <w:tcW w:w="24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B34448">
            <w:r w:rsidRPr="00FD09C0">
              <w:t>COMPETENZE</w:t>
            </w:r>
          </w:p>
        </w:tc>
      </w:tr>
      <w:tr w:rsidR="008973F2" w:rsidRPr="00FD09C0" w:rsidTr="00B34448">
        <w:trPr>
          <w:tblCellSpacing w:w="0" w:type="dxa"/>
        </w:trPr>
        <w:tc>
          <w:tcPr>
            <w:tcW w:w="26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B34448">
            <w:pPr>
              <w:jc w:val="center"/>
            </w:pPr>
          </w:p>
          <w:p w:rsidR="008973F2" w:rsidRPr="00FD09C0" w:rsidRDefault="008973F2" w:rsidP="00B34448">
            <w:pPr>
              <w:jc w:val="center"/>
            </w:pPr>
            <w:r w:rsidRPr="00FD09C0">
              <w:t xml:space="preserve">Schopenhauer, Kierkegaard, </w:t>
            </w:r>
            <w:proofErr w:type="spellStart"/>
            <w:r w:rsidRPr="00FD09C0">
              <w:t>Marx</w:t>
            </w:r>
            <w:proofErr w:type="spellEnd"/>
            <w:r w:rsidRPr="00FD09C0">
              <w:t>, il Positivismo Nietzsche, e quattro autori o correnti del '900 a scelta dell'insegnante</w:t>
            </w:r>
          </w:p>
        </w:tc>
        <w:tc>
          <w:tcPr>
            <w:tcW w:w="24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B34448">
            <w:r w:rsidRPr="00FD09C0">
              <w:t>1. Sviluppo delle competenze specifiche di lettura di testi filosofici anche attraverso la ricostruzione di una argomentazione</w:t>
            </w:r>
          </w:p>
          <w:p w:rsidR="008973F2" w:rsidRPr="00FD09C0" w:rsidRDefault="008973F2" w:rsidP="00B34448">
            <w:r w:rsidRPr="00FD09C0">
              <w:t>2. Acquisizione del linguaggio specifico</w:t>
            </w:r>
          </w:p>
          <w:p w:rsidR="008973F2" w:rsidRPr="00FD09C0" w:rsidRDefault="008973F2" w:rsidP="00B34448">
            <w:r w:rsidRPr="00FD09C0">
              <w:t>3. Argomentare una tesi</w:t>
            </w:r>
          </w:p>
          <w:p w:rsidR="008973F2" w:rsidRPr="00FD09C0" w:rsidRDefault="008973F2" w:rsidP="00B34448">
            <w:r w:rsidRPr="00FD09C0">
              <w:t>4. Contestualizzare nello spazio e nel tempo</w:t>
            </w:r>
          </w:p>
          <w:p w:rsidR="008973F2" w:rsidRPr="00FD09C0" w:rsidRDefault="008973F2" w:rsidP="00B34448">
            <w:r w:rsidRPr="00FD09C0">
              <w:t xml:space="preserve">5. Definire un concetto </w:t>
            </w:r>
          </w:p>
          <w:p w:rsidR="008973F2" w:rsidRPr="00FD09C0" w:rsidRDefault="008973F2" w:rsidP="00B34448">
            <w:r w:rsidRPr="00FD09C0">
              <w:t>6. Confrontare concetti</w:t>
            </w:r>
          </w:p>
          <w:p w:rsidR="008973F2" w:rsidRPr="00FD09C0" w:rsidRDefault="008973F2" w:rsidP="00B34448">
            <w:r w:rsidRPr="00FD09C0">
              <w:t>7. Approfondire e confrontarsi con altre discipline</w:t>
            </w:r>
          </w:p>
          <w:p w:rsidR="008973F2" w:rsidRPr="00FD09C0" w:rsidRDefault="008973F2" w:rsidP="00B34448">
            <w:r w:rsidRPr="00FD09C0">
              <w:t>8. Riflettere in modo personale e formulare un giudizio critico</w:t>
            </w:r>
          </w:p>
          <w:p w:rsidR="008973F2" w:rsidRPr="00FD09C0" w:rsidRDefault="008973F2" w:rsidP="00B34448">
            <w:r w:rsidRPr="00FD09C0">
              <w:t>9. Saper individuare nuclei tematici nell'ambito della riflessione filosofica</w:t>
            </w:r>
          </w:p>
          <w:p w:rsidR="008973F2" w:rsidRPr="00FD09C0" w:rsidRDefault="008973F2" w:rsidP="00B34448">
            <w:r w:rsidRPr="00FD09C0">
              <w:t>10. Organizzare il proprio apprendimento</w:t>
            </w:r>
          </w:p>
          <w:p w:rsidR="008973F2" w:rsidRPr="00FD09C0" w:rsidRDefault="008973F2" w:rsidP="00B34448">
            <w:r w:rsidRPr="00FD09C0">
              <w:t xml:space="preserve">11. Elaborazione di mappe concettuali e uso </w:t>
            </w:r>
            <w:r w:rsidRPr="00FD09C0">
              <w:lastRenderedPageBreak/>
              <w:t>degli strumenti multimediali</w:t>
            </w:r>
          </w:p>
          <w:p w:rsidR="008973F2" w:rsidRPr="00FD09C0" w:rsidRDefault="008973F2" w:rsidP="00B34448">
            <w:r w:rsidRPr="00FD09C0">
              <w:t>12. Analizzare e confrontare i diversi linguaggi (es. cinema, arte, etc.)</w:t>
            </w:r>
          </w:p>
          <w:p w:rsidR="008973F2" w:rsidRPr="00FD09C0" w:rsidRDefault="008973F2" w:rsidP="00B34448">
            <w:r w:rsidRPr="00FD09C0">
              <w:t>13. saper elaborare progetti di ricerca riguardanti indirizzi, pensatori, problemi</w:t>
            </w:r>
          </w:p>
          <w:p w:rsidR="008973F2" w:rsidRPr="00FD09C0" w:rsidRDefault="008973F2" w:rsidP="00B34448">
            <w:r w:rsidRPr="00FD09C0">
              <w:t>14. verificare criticamente i risultati raggiunti</w:t>
            </w:r>
          </w:p>
          <w:p w:rsidR="008973F2" w:rsidRPr="00FD09C0" w:rsidRDefault="008973F2" w:rsidP="00B34448"/>
        </w:tc>
      </w:tr>
      <w:tr w:rsidR="008973F2" w:rsidRPr="00FD09C0" w:rsidTr="00B34448">
        <w:trPr>
          <w:tblCellSpacing w:w="0" w:type="dxa"/>
        </w:trPr>
        <w:tc>
          <w:tcPr>
            <w:tcW w:w="26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B34448">
            <w:pPr>
              <w:jc w:val="center"/>
            </w:pPr>
          </w:p>
        </w:tc>
        <w:tc>
          <w:tcPr>
            <w:tcW w:w="24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B34448">
            <w:r w:rsidRPr="00FD09C0">
              <w:t>* Le competenze sono riferite agli ultimo tre anni di corso  da acquisirsi in maniera progressiva</w:t>
            </w:r>
          </w:p>
        </w:tc>
      </w:tr>
    </w:tbl>
    <w:p w:rsidR="008973F2" w:rsidRDefault="008973F2" w:rsidP="008973F2">
      <w:pPr>
        <w:pStyle w:val="Paragrafoelenco"/>
        <w:ind w:left="0"/>
        <w:contextualSpacing/>
      </w:pPr>
    </w:p>
    <w:p w:rsidR="008973F2" w:rsidRDefault="008973F2">
      <w:pPr>
        <w:suppressAutoHyphens w:val="0"/>
        <w:spacing w:after="0" w:line="240" w:lineRule="auto"/>
        <w:rPr>
          <w:b/>
        </w:rPr>
      </w:pPr>
      <w:r>
        <w:rPr>
          <w:b/>
        </w:rPr>
        <w:br w:type="page"/>
      </w:r>
    </w:p>
    <w:p w:rsidR="008973F2" w:rsidRDefault="008973F2" w:rsidP="008973F2">
      <w:pPr>
        <w:pStyle w:val="Paragrafoelenco"/>
        <w:ind w:left="0"/>
        <w:contextualSpacing/>
      </w:pPr>
      <w:r w:rsidRPr="008973F2">
        <w:rPr>
          <w:b/>
        </w:rPr>
        <w:lastRenderedPageBreak/>
        <w:t>AREA SCIENTIFICA, MATEMATICA E TECNOLOGICA</w:t>
      </w:r>
      <w:r>
        <w:t>: è finalizzata alla promozione di un atteggiamento critico e problematico capace di favorire la comprensione della realtà nei suoi aspetti osservabili e misurabili.</w:t>
      </w:r>
    </w:p>
    <w:p w:rsidR="008973F2" w:rsidRDefault="008973F2" w:rsidP="008973F2">
      <w:pPr>
        <w:pStyle w:val="Paragrafoelenco"/>
        <w:ind w:left="0"/>
        <w:contextualSpacing/>
      </w:pPr>
    </w:p>
    <w:p w:rsidR="008973F2" w:rsidRPr="00075547" w:rsidRDefault="008973F2" w:rsidP="008973F2">
      <w:pPr>
        <w:pStyle w:val="Paragrafoelenco"/>
        <w:ind w:left="0"/>
        <w:contextualSpacing/>
        <w:rPr>
          <w:b/>
        </w:rPr>
      </w:pPr>
      <w:r w:rsidRPr="00075547">
        <w:rPr>
          <w:b/>
        </w:rPr>
        <w:t>Matematica</w:t>
      </w:r>
    </w:p>
    <w:p w:rsidR="008973F2" w:rsidRPr="00075547" w:rsidRDefault="008973F2" w:rsidP="008973F2">
      <w:pPr>
        <w:jc w:val="both"/>
        <w:rPr>
          <w:color w:val="002060"/>
        </w:rPr>
      </w:pPr>
      <w:r w:rsidRPr="00075547">
        <w:rPr>
          <w:color w:val="002060"/>
        </w:rPr>
        <w:t>COMPETENZE DELL’ASSE MATEMATICO:</w:t>
      </w:r>
    </w:p>
    <w:p w:rsidR="008973F2" w:rsidRPr="00075547" w:rsidRDefault="008973F2" w:rsidP="008973F2">
      <w:pPr>
        <w:jc w:val="both"/>
        <w:rPr>
          <w:color w:val="002060"/>
        </w:rPr>
      </w:pPr>
      <w:r w:rsidRPr="00075547">
        <w:rPr>
          <w:color w:val="002060"/>
        </w:rPr>
        <w:t>M1) Utilizzare le tecniche e le procedure del calcolo, sapendole rappresentare sotto forma grafica</w:t>
      </w:r>
    </w:p>
    <w:p w:rsidR="008973F2" w:rsidRPr="00075547" w:rsidRDefault="008973F2" w:rsidP="008973F2">
      <w:pPr>
        <w:jc w:val="both"/>
        <w:rPr>
          <w:color w:val="002060"/>
        </w:rPr>
      </w:pPr>
      <w:r w:rsidRPr="00075547">
        <w:rPr>
          <w:color w:val="002060"/>
        </w:rPr>
        <w:t>M2) Confrontare ed analizzare figure geometriche, individuando invarianti</w:t>
      </w:r>
      <w:r>
        <w:rPr>
          <w:color w:val="002060"/>
        </w:rPr>
        <w:t xml:space="preserve"> </w:t>
      </w:r>
      <w:r w:rsidRPr="00075547">
        <w:rPr>
          <w:color w:val="002060"/>
        </w:rPr>
        <w:t>e relazioni.</w:t>
      </w:r>
    </w:p>
    <w:p w:rsidR="008973F2" w:rsidRPr="00075547" w:rsidRDefault="008973F2" w:rsidP="008973F2">
      <w:pPr>
        <w:jc w:val="both"/>
        <w:rPr>
          <w:color w:val="002060"/>
        </w:rPr>
      </w:pPr>
      <w:r w:rsidRPr="00075547">
        <w:rPr>
          <w:color w:val="002060"/>
        </w:rPr>
        <w:t>M3) Individuare le strategie appropriate per la soluzione di problemi</w:t>
      </w:r>
    </w:p>
    <w:p w:rsidR="008973F2" w:rsidRPr="00075547" w:rsidRDefault="008973F2" w:rsidP="008973F2">
      <w:pPr>
        <w:jc w:val="both"/>
        <w:rPr>
          <w:i/>
          <w:color w:val="002060"/>
        </w:rPr>
      </w:pPr>
      <w:r w:rsidRPr="00075547">
        <w:rPr>
          <w:color w:val="002060"/>
        </w:rPr>
        <w:t xml:space="preserve">M4) Analizzare dati e interpretarli sviluppando deduzioni e ragionamenti sugli stessi anche con l’ausilio di rappresentazioni grafiche, usando consapevolmente gli strumenti di calcolo e le potenzialità offerte da applicazioni specifiche di tipo informatico </w:t>
      </w:r>
      <w:r w:rsidRPr="00075547">
        <w:rPr>
          <w:i/>
          <w:color w:val="002060"/>
        </w:rPr>
        <w:t>(cfr Indicazioni nazionali riforma Gelmini “Gli strumenti informatici oggi disponibili offrono contesti idonei per rappresentare e manipolare oggetti matematici. L'insegnamento della matematica offre numerose occasioni per acquisire familiarità con tali strumenti e per comprenderne il valore metodologico. Il percorso, quando ciò si rivelerà opportuno, favorirà l’uso di questi strumenti, anche in vista del loro uso per il trattamento dei dati ma, soprattutto nel contesto della problematica della rappresentazione delle figure che ha un ruolo importante nel liceo artistico.”)</w:t>
      </w:r>
    </w:p>
    <w:p w:rsidR="008973F2" w:rsidRDefault="008973F2" w:rsidP="008973F2">
      <w:pPr>
        <w:jc w:val="both"/>
        <w:rPr>
          <w:color w:val="002060"/>
        </w:rPr>
      </w:pPr>
    </w:p>
    <w:p w:rsidR="008973F2" w:rsidRPr="00075547" w:rsidRDefault="008973F2" w:rsidP="008973F2">
      <w:pPr>
        <w:jc w:val="both"/>
        <w:rPr>
          <w:color w:val="002060"/>
        </w:rPr>
      </w:pPr>
      <w:r w:rsidRPr="00075547">
        <w:rPr>
          <w:color w:val="002060"/>
        </w:rPr>
        <w:t>COMPETENZE SPECIFICHE del secondo biennio</w:t>
      </w:r>
    </w:p>
    <w:p w:rsidR="008973F2" w:rsidRPr="00075547" w:rsidRDefault="008973F2" w:rsidP="008973F2">
      <w:pPr>
        <w:jc w:val="both"/>
        <w:rPr>
          <w:color w:val="002060"/>
        </w:rPr>
      </w:pPr>
      <w:r w:rsidRPr="00075547">
        <w:rPr>
          <w:color w:val="002060"/>
        </w:rPr>
        <w:t>C5) Saper utilizzare i concetti del calcolo infinitesimale – in particolare la continuità, la derivabilità e l’integrabilità – anche in relazione con le problematiche in cui sono nati (velocità istantanea in meccanica, tangente di una curva, calcolo di aree e volumi).</w:t>
      </w:r>
    </w:p>
    <w:p w:rsidR="008973F2" w:rsidRPr="00075547" w:rsidRDefault="008973F2" w:rsidP="008973F2">
      <w:pPr>
        <w:jc w:val="both"/>
        <w:rPr>
          <w:color w:val="002060"/>
        </w:rPr>
      </w:pPr>
      <w:r w:rsidRPr="00075547">
        <w:rPr>
          <w:color w:val="002060"/>
        </w:rPr>
        <w:t xml:space="preserve">C6) Comprendere il ruolo del calcolo infinitesimale e saperlo utilizzare in quanto strumento concettuale fondamentale nella descrizione e nella </w:t>
      </w:r>
      <w:proofErr w:type="spellStart"/>
      <w:r w:rsidRPr="00075547">
        <w:rPr>
          <w:color w:val="002060"/>
        </w:rPr>
        <w:t>modellizzazione</w:t>
      </w:r>
      <w:proofErr w:type="spellEnd"/>
      <w:r w:rsidRPr="00075547">
        <w:rPr>
          <w:color w:val="002060"/>
        </w:rPr>
        <w:t xml:space="preserve"> di fenomeni fisici o di altra natura.</w:t>
      </w:r>
    </w:p>
    <w:p w:rsidR="008973F2" w:rsidRDefault="008973F2" w:rsidP="008973F2">
      <w:pPr>
        <w:pStyle w:val="Paragrafoelenco"/>
        <w:ind w:left="0"/>
        <w:contextualSpacing/>
      </w:pPr>
    </w:p>
    <w:p w:rsidR="008973F2" w:rsidRDefault="008973F2" w:rsidP="008973F2">
      <w:pPr>
        <w:pStyle w:val="Paragrafoelenco"/>
        <w:ind w:left="0"/>
        <w:contextualSpacing/>
        <w:rPr>
          <w:b/>
        </w:rPr>
      </w:pPr>
    </w:p>
    <w:p w:rsidR="008973F2" w:rsidRDefault="008973F2" w:rsidP="008973F2">
      <w:pPr>
        <w:pStyle w:val="Paragrafoelenco"/>
        <w:ind w:left="0"/>
        <w:contextualSpacing/>
        <w:rPr>
          <w:b/>
        </w:rPr>
      </w:pPr>
      <w:r w:rsidRPr="00075547">
        <w:rPr>
          <w:b/>
        </w:rPr>
        <w:t>Fisica</w:t>
      </w:r>
    </w:p>
    <w:p w:rsidR="008973F2" w:rsidRPr="00075547" w:rsidRDefault="008973F2" w:rsidP="008973F2">
      <w:pPr>
        <w:jc w:val="both"/>
      </w:pPr>
      <w:r w:rsidRPr="00075547">
        <w:t>COMPETENZE DELL’ASSE MATEMATICO:</w:t>
      </w:r>
    </w:p>
    <w:p w:rsidR="008973F2" w:rsidRPr="00075547" w:rsidRDefault="008973F2" w:rsidP="008973F2">
      <w:pPr>
        <w:jc w:val="both"/>
      </w:pPr>
      <w:r w:rsidRPr="00075547">
        <w:t>M3) Individuare le strategie appropriate per la soluzione di problemi</w:t>
      </w:r>
    </w:p>
    <w:p w:rsidR="008973F2" w:rsidRPr="00075547" w:rsidRDefault="008973F2" w:rsidP="008973F2">
      <w:pPr>
        <w:jc w:val="both"/>
      </w:pPr>
    </w:p>
    <w:p w:rsidR="008973F2" w:rsidRPr="00075547" w:rsidRDefault="008973F2" w:rsidP="008973F2">
      <w:pPr>
        <w:jc w:val="both"/>
      </w:pPr>
      <w:r w:rsidRPr="00075547">
        <w:t>COMPETENZE DELL’ASSE SCIENTIFICO TECNOLOGICO:</w:t>
      </w:r>
    </w:p>
    <w:p w:rsidR="008973F2" w:rsidRPr="00075547" w:rsidRDefault="008973F2" w:rsidP="008973F2">
      <w:pPr>
        <w:jc w:val="both"/>
      </w:pPr>
      <w:r w:rsidRPr="00075547">
        <w:t>S2) Analizzare qualitativamente e quantitativamente fenomeni appartenenti alla realtà naturale legati alle trasformazioni di energia.</w:t>
      </w:r>
    </w:p>
    <w:p w:rsidR="008973F2" w:rsidRDefault="008973F2" w:rsidP="008973F2">
      <w:pPr>
        <w:jc w:val="both"/>
      </w:pPr>
      <w:r w:rsidRPr="00075547">
        <w:lastRenderedPageBreak/>
        <w:t>S3) Essere consapevole delle potenzialità delle tecnologie rispetto al contesto culturale e sociale in cui vengono applicate.</w:t>
      </w:r>
    </w:p>
    <w:p w:rsidR="008973F2" w:rsidRPr="008973F2" w:rsidRDefault="008973F2" w:rsidP="008973F2">
      <w:pPr>
        <w:jc w:val="both"/>
      </w:pPr>
      <w:r w:rsidRPr="00075547">
        <w:rPr>
          <w:color w:val="002060"/>
        </w:rPr>
        <w:t>COMPETENZE SPECIFICHE</w:t>
      </w:r>
    </w:p>
    <w:p w:rsidR="008973F2" w:rsidRPr="00075547" w:rsidRDefault="008973F2" w:rsidP="008973F2">
      <w:pPr>
        <w:jc w:val="both"/>
      </w:pPr>
      <w:r w:rsidRPr="00075547">
        <w:t xml:space="preserve"> C1)</w:t>
      </w:r>
      <w:r>
        <w:t xml:space="preserve"> </w:t>
      </w:r>
      <w:r w:rsidRPr="00075547">
        <w:t xml:space="preserve">descrivere ed interpretare i fatti osservati nel mondo reale e di fare previsioni su eventi non ancora osservati. </w:t>
      </w:r>
    </w:p>
    <w:p w:rsidR="008973F2" w:rsidRPr="00075547" w:rsidRDefault="008973F2" w:rsidP="008973F2">
      <w:pPr>
        <w:jc w:val="both"/>
      </w:pPr>
      <w:r>
        <w:t>C2</w:t>
      </w:r>
      <w:r w:rsidRPr="00075547">
        <w:t>) Saper formalizzare, schematizzare e ricavare semplici modelli e teorie con particolare approfondimento nelle classi del liceo scientifico.</w:t>
      </w:r>
    </w:p>
    <w:p w:rsidR="008973F2" w:rsidRPr="00075547" w:rsidRDefault="008973F2" w:rsidP="008973F2">
      <w:pPr>
        <w:jc w:val="both"/>
      </w:pPr>
      <w:r>
        <w:t>C3</w:t>
      </w:r>
      <w:r w:rsidRPr="00075547">
        <w:t>) Saper progettare e analizzare problemi e interpretare i risultati ottenuti.</w:t>
      </w:r>
    </w:p>
    <w:p w:rsidR="008973F2" w:rsidRDefault="008973F2" w:rsidP="008973F2">
      <w:pPr>
        <w:jc w:val="both"/>
      </w:pPr>
      <w:r>
        <w:t>C4</w:t>
      </w:r>
      <w:r w:rsidRPr="00075547">
        <w:t>) Saper applicare ad esercizi e problemi le capacità di analisi e di sintesi.</w:t>
      </w:r>
    </w:p>
    <w:p w:rsidR="008973F2" w:rsidRDefault="008973F2" w:rsidP="008973F2">
      <w:pPr>
        <w:jc w:val="both"/>
      </w:pPr>
    </w:p>
    <w:p w:rsidR="008973F2" w:rsidRPr="00461E81" w:rsidRDefault="008973F2" w:rsidP="008973F2">
      <w:pPr>
        <w:rPr>
          <w:b/>
        </w:rPr>
      </w:pPr>
      <w:r>
        <w:rPr>
          <w:b/>
        </w:rPr>
        <w:t xml:space="preserve">Scienze motorie </w:t>
      </w:r>
    </w:p>
    <w:p w:rsidR="008973F2" w:rsidRDefault="008973F2" w:rsidP="00697AB7">
      <w:pPr>
        <w:pStyle w:val="NormaleWeb"/>
        <w:numPr>
          <w:ilvl w:val="0"/>
          <w:numId w:val="25"/>
        </w:numPr>
        <w:spacing w:before="0" w:beforeAutospacing="0" w:after="0"/>
      </w:pPr>
      <w:r w:rsidRPr="008973F2">
        <w:rPr>
          <w:bCs/>
        </w:rPr>
        <w:t>La percezione di sé ed il completamento dello sviluppo funzionale delle capacità motorie ed espressive</w:t>
      </w:r>
      <w:r>
        <w:rPr>
          <w:b/>
          <w:bCs/>
        </w:rPr>
        <w:t xml:space="preserve">: </w:t>
      </w:r>
      <w:r>
        <w:t>l</w:t>
      </w:r>
      <w:r w:rsidRPr="00461E81">
        <w:t>o studente sarà in grado di sviluppare un’attività motoria complessa, adeguata ad una completa maturazione personale.</w:t>
      </w:r>
    </w:p>
    <w:p w:rsidR="008973F2" w:rsidRDefault="008973F2" w:rsidP="00697AB7">
      <w:pPr>
        <w:pStyle w:val="NormaleWeb"/>
        <w:numPr>
          <w:ilvl w:val="0"/>
          <w:numId w:val="25"/>
        </w:numPr>
        <w:spacing w:before="0" w:beforeAutospacing="0" w:after="0"/>
      </w:pPr>
      <w:r w:rsidRPr="00461E81">
        <w:t>Consapevolezza degli effetti positivi generati dai percorsi di</w:t>
      </w:r>
      <w:r>
        <w:t xml:space="preserve"> preparazione fisica specifici.</w:t>
      </w:r>
    </w:p>
    <w:p w:rsidR="008973F2" w:rsidRPr="008973F2" w:rsidRDefault="008973F2" w:rsidP="00697AB7">
      <w:pPr>
        <w:pStyle w:val="NormaleWeb"/>
        <w:numPr>
          <w:ilvl w:val="0"/>
          <w:numId w:val="25"/>
        </w:numPr>
        <w:spacing w:before="0" w:beforeAutospacing="0" w:after="0"/>
      </w:pPr>
      <w:r>
        <w:t>Capacità di osservazione e interpretazione</w:t>
      </w:r>
      <w:r w:rsidRPr="00461E81">
        <w:t xml:space="preserve"> </w:t>
      </w:r>
      <w:r>
        <w:t>d</w:t>
      </w:r>
      <w:r w:rsidRPr="00461E81">
        <w:t>i fenomeni connessi al mondo dell’attività motoria e sportiva proposta nell’attuale contesto socioculturale, in una prospettiva di durata lungo tutto l’arco della vita.</w:t>
      </w:r>
    </w:p>
    <w:p w:rsidR="008973F2" w:rsidRPr="00461E81" w:rsidRDefault="008973F2" w:rsidP="00697AB7">
      <w:pPr>
        <w:numPr>
          <w:ilvl w:val="0"/>
          <w:numId w:val="25"/>
        </w:numPr>
        <w:suppressAutoHyphens w:val="0"/>
        <w:spacing w:after="0" w:line="240" w:lineRule="auto"/>
      </w:pPr>
      <w:r>
        <w:t>Conoscenza delle</w:t>
      </w:r>
      <w:r w:rsidRPr="00461E81">
        <w:t xml:space="preserve"> principali strategie tecnico-tattiche di alcuni giochi sportivi; saprà affrontare il confronto agonistico con un’etica corretta, con rispetto delle regole e vero fair play. </w:t>
      </w:r>
    </w:p>
    <w:p w:rsidR="008973F2" w:rsidRDefault="008973F2" w:rsidP="008973F2">
      <w:pPr>
        <w:pStyle w:val="Paragrafoelenco"/>
        <w:ind w:left="0"/>
        <w:contextualSpacing/>
        <w:rPr>
          <w:rFonts w:eastAsia="Times New Roman" w:cs="Times New Roman"/>
          <w:kern w:val="0"/>
          <w:lang w:eastAsia="it-IT" w:bidi="ar-SA"/>
        </w:rPr>
      </w:pPr>
    </w:p>
    <w:p w:rsidR="008973F2" w:rsidRDefault="008973F2" w:rsidP="008973F2">
      <w:pPr>
        <w:pStyle w:val="Paragrafoelenco"/>
        <w:ind w:left="0"/>
        <w:contextualSpacing/>
        <w:rPr>
          <w:b/>
        </w:rPr>
      </w:pPr>
    </w:p>
    <w:p w:rsidR="008973F2" w:rsidRDefault="008973F2">
      <w:pPr>
        <w:suppressAutoHyphens w:val="0"/>
        <w:spacing w:after="0" w:line="240" w:lineRule="auto"/>
        <w:rPr>
          <w:b/>
        </w:rPr>
      </w:pPr>
      <w:r>
        <w:rPr>
          <w:b/>
        </w:rPr>
        <w:br w:type="page"/>
      </w:r>
    </w:p>
    <w:p w:rsidR="008973F2" w:rsidRDefault="008973F2" w:rsidP="008973F2">
      <w:pPr>
        <w:pStyle w:val="Paragrafoelenco"/>
        <w:ind w:left="0"/>
        <w:contextualSpacing/>
      </w:pPr>
      <w:r w:rsidRPr="008973F2">
        <w:rPr>
          <w:b/>
        </w:rPr>
        <w:lastRenderedPageBreak/>
        <w:t xml:space="preserve"> AREA ARTISTICA</w:t>
      </w:r>
      <w:r>
        <w:t>: è finalizzata alle promozione della piena consapevolezza nella fruizione e nella produzione artistica, laddove l’iter progettuale rappresenta l’opportuna modalità d’azione.</w:t>
      </w:r>
    </w:p>
    <w:p w:rsidR="008973F2" w:rsidRDefault="008973F2" w:rsidP="008973F2">
      <w:pPr>
        <w:pStyle w:val="Paragrafoelenco"/>
        <w:ind w:left="0"/>
        <w:contextualSpacing/>
      </w:pPr>
    </w:p>
    <w:p w:rsidR="008973F2" w:rsidRPr="00075547" w:rsidRDefault="008973F2" w:rsidP="008973F2">
      <w:pPr>
        <w:pStyle w:val="Paragrafoelenco"/>
        <w:ind w:left="0"/>
        <w:contextualSpacing/>
        <w:rPr>
          <w:b/>
        </w:rPr>
      </w:pPr>
      <w:r w:rsidRPr="00075547">
        <w:rPr>
          <w:b/>
        </w:rPr>
        <w:t>Storia dell’arte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7"/>
        <w:gridCol w:w="667"/>
        <w:gridCol w:w="1845"/>
        <w:gridCol w:w="2009"/>
        <w:gridCol w:w="2658"/>
        <w:gridCol w:w="2008"/>
      </w:tblGrid>
      <w:tr w:rsidR="008973F2" w:rsidRPr="00C2152D" w:rsidTr="00B34448">
        <w:trPr>
          <w:cantSplit/>
          <w:trHeight w:val="665"/>
        </w:trPr>
        <w:tc>
          <w:tcPr>
            <w:tcW w:w="475" w:type="pct"/>
            <w:gridSpan w:val="2"/>
            <w:vAlign w:val="center"/>
          </w:tcPr>
          <w:p w:rsidR="008973F2" w:rsidRPr="00C2152D" w:rsidRDefault="008973F2" w:rsidP="00B34448">
            <w:pPr>
              <w:ind w:left="113" w:right="113"/>
              <w:jc w:val="center"/>
              <w:rPr>
                <w:b/>
                <w:sz w:val="18"/>
                <w:szCs w:val="18"/>
              </w:rPr>
            </w:pPr>
            <w:r w:rsidRPr="00C2152D">
              <w:rPr>
                <w:b/>
                <w:sz w:val="18"/>
                <w:szCs w:val="18"/>
              </w:rPr>
              <w:t xml:space="preserve">Assi </w:t>
            </w:r>
          </w:p>
        </w:tc>
        <w:tc>
          <w:tcPr>
            <w:tcW w:w="987" w:type="pct"/>
          </w:tcPr>
          <w:p w:rsidR="008973F2" w:rsidRPr="00C2152D" w:rsidRDefault="008973F2" w:rsidP="00B34448">
            <w:pPr>
              <w:rPr>
                <w:b/>
                <w:sz w:val="18"/>
                <w:szCs w:val="18"/>
              </w:rPr>
            </w:pPr>
          </w:p>
          <w:p w:rsidR="008973F2" w:rsidRPr="00C2152D" w:rsidRDefault="008973F2" w:rsidP="00B34448">
            <w:pPr>
              <w:rPr>
                <w:b/>
                <w:sz w:val="18"/>
                <w:szCs w:val="18"/>
              </w:rPr>
            </w:pPr>
          </w:p>
          <w:p w:rsidR="008973F2" w:rsidRPr="00C2152D" w:rsidRDefault="008973F2" w:rsidP="00B34448">
            <w:pPr>
              <w:rPr>
                <w:b/>
                <w:sz w:val="18"/>
                <w:szCs w:val="18"/>
              </w:rPr>
            </w:pPr>
            <w:r w:rsidRPr="00C2152D">
              <w:rPr>
                <w:b/>
                <w:sz w:val="18"/>
                <w:szCs w:val="18"/>
              </w:rPr>
              <w:t xml:space="preserve">COMPETENZE  </w:t>
            </w:r>
          </w:p>
        </w:tc>
        <w:tc>
          <w:tcPr>
            <w:tcW w:w="2469" w:type="pct"/>
            <w:gridSpan w:val="2"/>
          </w:tcPr>
          <w:p w:rsidR="008973F2" w:rsidRPr="00C2152D" w:rsidRDefault="008973F2" w:rsidP="00B34448">
            <w:pPr>
              <w:jc w:val="center"/>
              <w:rPr>
                <w:b/>
                <w:sz w:val="18"/>
                <w:szCs w:val="18"/>
              </w:rPr>
            </w:pPr>
          </w:p>
          <w:p w:rsidR="008973F2" w:rsidRPr="00C2152D" w:rsidRDefault="008973F2" w:rsidP="00B34448">
            <w:pPr>
              <w:jc w:val="center"/>
              <w:rPr>
                <w:b/>
                <w:sz w:val="18"/>
                <w:szCs w:val="18"/>
              </w:rPr>
            </w:pPr>
          </w:p>
          <w:p w:rsidR="008973F2" w:rsidRPr="00C2152D" w:rsidRDefault="008973F2" w:rsidP="00B34448">
            <w:pPr>
              <w:jc w:val="center"/>
              <w:rPr>
                <w:b/>
                <w:sz w:val="18"/>
                <w:szCs w:val="18"/>
              </w:rPr>
            </w:pPr>
            <w:r w:rsidRPr="00C2152D">
              <w:rPr>
                <w:b/>
                <w:sz w:val="18"/>
                <w:szCs w:val="18"/>
              </w:rPr>
              <w:t>ABILITA’ SPECIFICHE</w:t>
            </w:r>
          </w:p>
        </w:tc>
        <w:tc>
          <w:tcPr>
            <w:tcW w:w="1069" w:type="pct"/>
          </w:tcPr>
          <w:p w:rsidR="008973F2" w:rsidRPr="00C2152D" w:rsidRDefault="008973F2" w:rsidP="00B34448">
            <w:pPr>
              <w:jc w:val="center"/>
              <w:rPr>
                <w:b/>
                <w:sz w:val="18"/>
                <w:szCs w:val="18"/>
              </w:rPr>
            </w:pPr>
          </w:p>
          <w:p w:rsidR="008973F2" w:rsidRPr="00C2152D" w:rsidRDefault="008973F2" w:rsidP="00B34448">
            <w:pPr>
              <w:jc w:val="center"/>
              <w:rPr>
                <w:b/>
                <w:sz w:val="18"/>
                <w:szCs w:val="18"/>
              </w:rPr>
            </w:pPr>
            <w:r w:rsidRPr="00C2152D">
              <w:rPr>
                <w:b/>
                <w:sz w:val="18"/>
                <w:szCs w:val="18"/>
              </w:rPr>
              <w:t xml:space="preserve">NUCLEI TEMATICI E MODULI </w:t>
            </w:r>
          </w:p>
        </w:tc>
      </w:tr>
      <w:tr w:rsidR="008973F2" w:rsidRPr="00C2152D" w:rsidTr="00B34448">
        <w:trPr>
          <w:cantSplit/>
          <w:trHeight w:val="7796"/>
        </w:trPr>
        <w:tc>
          <w:tcPr>
            <w:tcW w:w="228" w:type="pct"/>
            <w:textDirection w:val="btLr"/>
          </w:tcPr>
          <w:p w:rsidR="008973F2" w:rsidRPr="00C2152D" w:rsidRDefault="008973F2" w:rsidP="00B34448">
            <w:pPr>
              <w:ind w:left="113" w:right="113"/>
              <w:jc w:val="center"/>
              <w:rPr>
                <w:sz w:val="18"/>
                <w:szCs w:val="18"/>
              </w:rPr>
            </w:pPr>
            <w:r w:rsidRPr="00C2152D">
              <w:rPr>
                <w:sz w:val="18"/>
                <w:szCs w:val="18"/>
              </w:rPr>
              <w:t xml:space="preserve">ASSE DEI LINGUAGGI </w:t>
            </w:r>
          </w:p>
        </w:tc>
        <w:tc>
          <w:tcPr>
            <w:tcW w:w="247" w:type="pct"/>
            <w:textDirection w:val="btLr"/>
          </w:tcPr>
          <w:p w:rsidR="008973F2" w:rsidRPr="00C2152D" w:rsidRDefault="008973F2" w:rsidP="00B34448">
            <w:pPr>
              <w:ind w:left="113" w:right="113"/>
              <w:jc w:val="center"/>
              <w:rPr>
                <w:sz w:val="18"/>
                <w:szCs w:val="18"/>
              </w:rPr>
            </w:pPr>
            <w:r w:rsidRPr="00C2152D">
              <w:rPr>
                <w:sz w:val="18"/>
                <w:szCs w:val="18"/>
              </w:rPr>
              <w:t>altri  linguaggi</w:t>
            </w:r>
          </w:p>
        </w:tc>
        <w:tc>
          <w:tcPr>
            <w:tcW w:w="987" w:type="pct"/>
          </w:tcPr>
          <w:p w:rsidR="008973F2" w:rsidRPr="00C2152D" w:rsidRDefault="008973F2" w:rsidP="00B34448">
            <w:pPr>
              <w:rPr>
                <w:sz w:val="18"/>
                <w:szCs w:val="18"/>
              </w:rPr>
            </w:pPr>
            <w:r>
              <w:rPr>
                <w:sz w:val="18"/>
                <w:szCs w:val="18"/>
              </w:rPr>
              <w:t xml:space="preserve">Fruire consapevolmente del patrimonio artistico anche ai fini della tutela e valorizzazione </w:t>
            </w: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p>
        </w:tc>
        <w:tc>
          <w:tcPr>
            <w:tcW w:w="1070" w:type="pct"/>
          </w:tcPr>
          <w:p w:rsidR="008973F2" w:rsidRPr="00C2152D" w:rsidRDefault="008973F2" w:rsidP="00B34448">
            <w:pPr>
              <w:rPr>
                <w:sz w:val="18"/>
                <w:szCs w:val="18"/>
              </w:rPr>
            </w:pPr>
          </w:p>
          <w:p w:rsidR="008973F2" w:rsidRPr="008973F2" w:rsidRDefault="008973F2" w:rsidP="00B34448">
            <w:pPr>
              <w:pStyle w:val="Titolo2"/>
              <w:rPr>
                <w:b w:val="0"/>
                <w:bCs w:val="0"/>
                <w:sz w:val="18"/>
                <w:szCs w:val="18"/>
                <w:lang w:val="it-IT"/>
              </w:rPr>
            </w:pPr>
            <w:r w:rsidRPr="008973F2">
              <w:rPr>
                <w:b w:val="0"/>
                <w:bCs w:val="0"/>
                <w:sz w:val="18"/>
                <w:szCs w:val="18"/>
                <w:lang w:val="it-IT"/>
              </w:rPr>
              <w:t xml:space="preserve">PROGETTARE IL PROPRIO LAVORO E RISOLVERE PROBLEMI </w:t>
            </w: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r w:rsidRPr="00C2152D">
              <w:rPr>
                <w:sz w:val="18"/>
                <w:szCs w:val="18"/>
              </w:rPr>
              <w:t xml:space="preserve">ACQUISIRE ED INTERPRETARE L’INFORMAZIONE </w:t>
            </w:r>
          </w:p>
        </w:tc>
        <w:tc>
          <w:tcPr>
            <w:tcW w:w="1399" w:type="pct"/>
          </w:tcPr>
          <w:p w:rsidR="008973F2" w:rsidRPr="00C2152D" w:rsidRDefault="008973F2" w:rsidP="00B34448">
            <w:pPr>
              <w:rPr>
                <w:rFonts w:eastAsia="Batang"/>
                <w:sz w:val="18"/>
                <w:szCs w:val="18"/>
              </w:rPr>
            </w:pPr>
          </w:p>
          <w:p w:rsidR="008973F2" w:rsidRPr="00C2152D" w:rsidRDefault="008973F2" w:rsidP="00B34448">
            <w:pPr>
              <w:rPr>
                <w:rFonts w:eastAsia="Batang"/>
                <w:sz w:val="18"/>
                <w:szCs w:val="18"/>
              </w:rPr>
            </w:pPr>
            <w:r w:rsidRPr="00C2152D">
              <w:rPr>
                <w:rFonts w:eastAsia="Batang"/>
                <w:sz w:val="18"/>
                <w:szCs w:val="18"/>
              </w:rPr>
              <w:t xml:space="preserve">SAPER IDEARE, PROGETTARE E FORMULARE IPOTESI  </w:t>
            </w:r>
          </w:p>
          <w:p w:rsidR="008973F2" w:rsidRPr="00C2152D" w:rsidRDefault="008973F2" w:rsidP="00697AB7">
            <w:pPr>
              <w:pStyle w:val="Paragrafoelenco"/>
              <w:numPr>
                <w:ilvl w:val="0"/>
                <w:numId w:val="19"/>
              </w:numPr>
              <w:tabs>
                <w:tab w:val="left" w:pos="175"/>
              </w:tabs>
              <w:suppressAutoHyphens w:val="0"/>
              <w:spacing w:after="0" w:line="240" w:lineRule="auto"/>
              <w:ind w:left="34" w:firstLine="0"/>
              <w:contextualSpacing/>
              <w:jc w:val="both"/>
              <w:rPr>
                <w:sz w:val="18"/>
                <w:szCs w:val="18"/>
              </w:rPr>
            </w:pPr>
            <w:r w:rsidRPr="00C2152D">
              <w:rPr>
                <w:sz w:val="18"/>
                <w:szCs w:val="18"/>
              </w:rPr>
              <w:t>scegliere e rielaborare criticamente i contenuti di varie fonti d’informazione</w:t>
            </w: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r w:rsidRPr="00C2152D">
              <w:rPr>
                <w:sz w:val="18"/>
                <w:szCs w:val="18"/>
              </w:rPr>
              <w:t xml:space="preserve">SAPER LEGGERE, ANALIZZARE COMPRENDERE </w:t>
            </w:r>
          </w:p>
          <w:p w:rsidR="008973F2" w:rsidRPr="00C2152D" w:rsidRDefault="008973F2" w:rsidP="00B34448">
            <w:pPr>
              <w:rPr>
                <w:sz w:val="18"/>
                <w:szCs w:val="18"/>
              </w:rPr>
            </w:pPr>
          </w:p>
          <w:p w:rsidR="008973F2" w:rsidRPr="00C2152D" w:rsidRDefault="008973F2" w:rsidP="00697AB7">
            <w:pPr>
              <w:pStyle w:val="Paragrafoelenco"/>
              <w:numPr>
                <w:ilvl w:val="0"/>
                <w:numId w:val="19"/>
              </w:numPr>
              <w:suppressAutoHyphens w:val="0"/>
              <w:spacing w:after="0" w:line="240" w:lineRule="auto"/>
              <w:ind w:left="175" w:hanging="175"/>
              <w:contextualSpacing/>
              <w:jc w:val="both"/>
              <w:rPr>
                <w:sz w:val="18"/>
                <w:szCs w:val="18"/>
              </w:rPr>
            </w:pPr>
            <w:r w:rsidRPr="00C2152D">
              <w:rPr>
                <w:sz w:val="18"/>
                <w:szCs w:val="18"/>
              </w:rPr>
              <w:t xml:space="preserve">cogliere da varie fonti (lezione, manuale, opere stesse..) i dati essenziali e nuclei fondamentali delle opere d’arte </w:t>
            </w:r>
          </w:p>
          <w:p w:rsidR="008973F2" w:rsidRPr="00C2152D" w:rsidRDefault="008973F2" w:rsidP="00697AB7">
            <w:pPr>
              <w:pStyle w:val="Paragrafoelenco"/>
              <w:numPr>
                <w:ilvl w:val="0"/>
                <w:numId w:val="20"/>
              </w:numPr>
              <w:tabs>
                <w:tab w:val="left" w:pos="175"/>
              </w:tabs>
              <w:suppressAutoHyphens w:val="0"/>
              <w:spacing w:after="0" w:line="240" w:lineRule="auto"/>
              <w:ind w:left="0" w:firstLine="0"/>
              <w:contextualSpacing/>
              <w:jc w:val="both"/>
              <w:rPr>
                <w:sz w:val="18"/>
                <w:szCs w:val="18"/>
              </w:rPr>
            </w:pPr>
            <w:r w:rsidRPr="00C2152D">
              <w:rPr>
                <w:sz w:val="18"/>
                <w:szCs w:val="18"/>
              </w:rPr>
              <w:t xml:space="preserve">effettuare motivate osservazioni di tipo </w:t>
            </w:r>
            <w:proofErr w:type="spellStart"/>
            <w:r w:rsidRPr="00C2152D">
              <w:rPr>
                <w:sz w:val="18"/>
                <w:szCs w:val="18"/>
              </w:rPr>
              <w:t>compositivo-formale</w:t>
            </w:r>
            <w:proofErr w:type="spellEnd"/>
            <w:r w:rsidRPr="00C2152D">
              <w:rPr>
                <w:sz w:val="18"/>
                <w:szCs w:val="18"/>
              </w:rPr>
              <w:t xml:space="preserve"> su opere d’arte </w:t>
            </w:r>
          </w:p>
          <w:p w:rsidR="008973F2" w:rsidRPr="00C2152D" w:rsidRDefault="008973F2" w:rsidP="00697AB7">
            <w:pPr>
              <w:pStyle w:val="Paragrafoelenco"/>
              <w:numPr>
                <w:ilvl w:val="0"/>
                <w:numId w:val="20"/>
              </w:numPr>
              <w:tabs>
                <w:tab w:val="left" w:pos="175"/>
              </w:tabs>
              <w:suppressAutoHyphens w:val="0"/>
              <w:spacing w:after="0" w:line="240" w:lineRule="auto"/>
              <w:ind w:left="0" w:firstLine="0"/>
              <w:contextualSpacing/>
              <w:jc w:val="both"/>
              <w:rPr>
                <w:sz w:val="18"/>
                <w:szCs w:val="18"/>
              </w:rPr>
            </w:pPr>
            <w:r w:rsidRPr="00C2152D">
              <w:rPr>
                <w:sz w:val="18"/>
                <w:szCs w:val="18"/>
              </w:rPr>
              <w:t xml:space="preserve">padroneggiare la terminologia specifica della materia </w:t>
            </w:r>
            <w:r w:rsidRPr="00C2152D">
              <w:rPr>
                <w:rFonts w:eastAsia="Batang"/>
                <w:color w:val="FF0000"/>
                <w:sz w:val="18"/>
                <w:szCs w:val="18"/>
              </w:rPr>
              <w:t xml:space="preserve">  </w:t>
            </w:r>
          </w:p>
          <w:p w:rsidR="008973F2" w:rsidRPr="00C2152D" w:rsidRDefault="008973F2" w:rsidP="00B34448">
            <w:pPr>
              <w:rPr>
                <w:sz w:val="18"/>
                <w:szCs w:val="18"/>
              </w:rPr>
            </w:pPr>
          </w:p>
          <w:p w:rsidR="008973F2" w:rsidRPr="00C2152D" w:rsidRDefault="008973F2" w:rsidP="00B34448">
            <w:pPr>
              <w:rPr>
                <w:sz w:val="18"/>
                <w:szCs w:val="18"/>
              </w:rPr>
            </w:pPr>
          </w:p>
          <w:p w:rsidR="008973F2" w:rsidRPr="00C2152D" w:rsidRDefault="008973F2" w:rsidP="00B34448">
            <w:pPr>
              <w:rPr>
                <w:sz w:val="18"/>
                <w:szCs w:val="18"/>
              </w:rPr>
            </w:pPr>
            <w:r w:rsidRPr="00C2152D">
              <w:rPr>
                <w:sz w:val="18"/>
                <w:szCs w:val="18"/>
              </w:rPr>
              <w:t>SAPER GENERALIZZARE ED ASTRARRE</w:t>
            </w:r>
          </w:p>
          <w:p w:rsidR="008973F2" w:rsidRPr="00C2152D" w:rsidRDefault="008973F2" w:rsidP="00B34448">
            <w:pPr>
              <w:rPr>
                <w:sz w:val="18"/>
                <w:szCs w:val="18"/>
              </w:rPr>
            </w:pPr>
          </w:p>
          <w:p w:rsidR="008973F2" w:rsidRPr="00C2152D" w:rsidRDefault="008973F2" w:rsidP="00697AB7">
            <w:pPr>
              <w:pStyle w:val="Paragrafoelenco"/>
              <w:numPr>
                <w:ilvl w:val="0"/>
                <w:numId w:val="21"/>
              </w:numPr>
              <w:tabs>
                <w:tab w:val="left" w:pos="34"/>
                <w:tab w:val="left" w:pos="175"/>
              </w:tabs>
              <w:suppressAutoHyphens w:val="0"/>
              <w:spacing w:after="0" w:line="240" w:lineRule="auto"/>
              <w:ind w:left="34" w:hanging="34"/>
              <w:contextualSpacing/>
              <w:jc w:val="both"/>
              <w:rPr>
                <w:rFonts w:eastAsia="Batang"/>
                <w:sz w:val="18"/>
                <w:szCs w:val="18"/>
              </w:rPr>
            </w:pPr>
            <w:r w:rsidRPr="00C2152D">
              <w:rPr>
                <w:sz w:val="18"/>
                <w:szCs w:val="18"/>
              </w:rPr>
              <w:t>cogliere i caratteri generali dei vari periodi e fenomeni artistici studiati cogliendone vari riflessi storico-stilistici nei singoli artisti;</w:t>
            </w:r>
          </w:p>
          <w:p w:rsidR="008973F2" w:rsidRPr="00C2152D" w:rsidRDefault="008973F2" w:rsidP="00697AB7">
            <w:pPr>
              <w:pStyle w:val="Paragrafoelenco"/>
              <w:numPr>
                <w:ilvl w:val="0"/>
                <w:numId w:val="21"/>
              </w:numPr>
              <w:tabs>
                <w:tab w:val="left" w:pos="180"/>
                <w:tab w:val="left" w:pos="1440"/>
                <w:tab w:val="left" w:pos="2160"/>
                <w:tab w:val="left" w:pos="2880"/>
                <w:tab w:val="left" w:pos="3600"/>
                <w:tab w:val="left" w:pos="4320"/>
                <w:tab w:val="left" w:pos="5040"/>
                <w:tab w:val="left" w:pos="5760"/>
                <w:tab w:val="left" w:pos="6480"/>
                <w:tab w:val="left" w:pos="7200"/>
                <w:tab w:val="left" w:pos="7920"/>
                <w:tab w:val="left" w:pos="9214"/>
                <w:tab w:val="left" w:pos="9498"/>
                <w:tab w:val="left" w:pos="9639"/>
              </w:tabs>
              <w:suppressAutoHyphens w:val="0"/>
              <w:spacing w:after="0" w:line="240" w:lineRule="auto"/>
              <w:ind w:left="34" w:firstLine="0"/>
              <w:contextualSpacing/>
              <w:jc w:val="both"/>
              <w:rPr>
                <w:rFonts w:eastAsia="Batang"/>
                <w:sz w:val="18"/>
                <w:szCs w:val="18"/>
              </w:rPr>
            </w:pPr>
            <w:r w:rsidRPr="00C2152D">
              <w:rPr>
                <w:sz w:val="18"/>
                <w:szCs w:val="18"/>
              </w:rPr>
              <w:t xml:space="preserve">effettuare collegamenti e confronti rilevando differenze ed analogie, </w:t>
            </w:r>
          </w:p>
          <w:p w:rsidR="008973F2" w:rsidRPr="00C2152D" w:rsidRDefault="008973F2" w:rsidP="00697AB7">
            <w:pPr>
              <w:pStyle w:val="Paragrafoelenco"/>
              <w:numPr>
                <w:ilvl w:val="0"/>
                <w:numId w:val="21"/>
              </w:numPr>
              <w:tabs>
                <w:tab w:val="left" w:pos="180"/>
                <w:tab w:val="left" w:pos="1440"/>
                <w:tab w:val="left" w:pos="2160"/>
                <w:tab w:val="left" w:pos="2880"/>
                <w:tab w:val="left" w:pos="3600"/>
                <w:tab w:val="left" w:pos="4320"/>
                <w:tab w:val="left" w:pos="5040"/>
                <w:tab w:val="left" w:pos="5760"/>
                <w:tab w:val="left" w:pos="6480"/>
                <w:tab w:val="left" w:pos="7200"/>
                <w:tab w:val="left" w:pos="7920"/>
                <w:tab w:val="left" w:pos="9214"/>
                <w:tab w:val="left" w:pos="9498"/>
                <w:tab w:val="left" w:pos="9639"/>
              </w:tabs>
              <w:suppressAutoHyphens w:val="0"/>
              <w:spacing w:after="0" w:line="240" w:lineRule="auto"/>
              <w:ind w:left="34" w:firstLine="0"/>
              <w:contextualSpacing/>
              <w:jc w:val="both"/>
              <w:rPr>
                <w:rFonts w:eastAsia="Batang"/>
                <w:sz w:val="18"/>
                <w:szCs w:val="18"/>
              </w:rPr>
            </w:pPr>
            <w:r w:rsidRPr="00C2152D">
              <w:rPr>
                <w:sz w:val="18"/>
                <w:szCs w:val="18"/>
              </w:rPr>
              <w:t>contestualizzare le opere d’arte,</w:t>
            </w:r>
          </w:p>
          <w:p w:rsidR="008973F2" w:rsidRPr="00C2152D" w:rsidRDefault="008973F2" w:rsidP="00697AB7">
            <w:pPr>
              <w:pStyle w:val="Paragrafoelenco"/>
              <w:numPr>
                <w:ilvl w:val="0"/>
                <w:numId w:val="21"/>
              </w:numPr>
              <w:tabs>
                <w:tab w:val="left" w:pos="180"/>
                <w:tab w:val="left" w:pos="1440"/>
                <w:tab w:val="left" w:pos="2160"/>
                <w:tab w:val="left" w:pos="2880"/>
                <w:tab w:val="left" w:pos="3600"/>
                <w:tab w:val="left" w:pos="4320"/>
                <w:tab w:val="left" w:pos="5040"/>
                <w:tab w:val="left" w:pos="5760"/>
                <w:tab w:val="left" w:pos="6480"/>
                <w:tab w:val="left" w:pos="7200"/>
                <w:tab w:val="left" w:pos="7920"/>
                <w:tab w:val="left" w:pos="9214"/>
                <w:tab w:val="left" w:pos="9498"/>
                <w:tab w:val="left" w:pos="9639"/>
              </w:tabs>
              <w:suppressAutoHyphens w:val="0"/>
              <w:spacing w:after="0" w:line="240" w:lineRule="auto"/>
              <w:ind w:left="34" w:firstLine="0"/>
              <w:contextualSpacing/>
              <w:jc w:val="both"/>
              <w:rPr>
                <w:rFonts w:eastAsia="Batang"/>
                <w:sz w:val="18"/>
                <w:szCs w:val="18"/>
              </w:rPr>
            </w:pPr>
            <w:r w:rsidRPr="00C2152D">
              <w:rPr>
                <w:sz w:val="18"/>
                <w:szCs w:val="18"/>
              </w:rPr>
              <w:t xml:space="preserve"> stabilire correlazioni fra il passato e il presente</w:t>
            </w:r>
            <w:r w:rsidRPr="00C2152D">
              <w:rPr>
                <w:color w:val="FF0000"/>
                <w:sz w:val="18"/>
                <w:szCs w:val="18"/>
              </w:rPr>
              <w:t xml:space="preserve"> </w:t>
            </w:r>
          </w:p>
          <w:p w:rsidR="008973F2" w:rsidRPr="00C2152D" w:rsidRDefault="008973F2" w:rsidP="00B34448">
            <w:pPr>
              <w:pStyle w:val="Paragrafoelenco"/>
              <w:tabs>
                <w:tab w:val="left" w:pos="175"/>
              </w:tabs>
              <w:ind w:left="0"/>
              <w:rPr>
                <w:sz w:val="18"/>
                <w:szCs w:val="18"/>
              </w:rPr>
            </w:pPr>
          </w:p>
        </w:tc>
        <w:tc>
          <w:tcPr>
            <w:tcW w:w="1069" w:type="pct"/>
          </w:tcPr>
          <w:p w:rsidR="008973F2" w:rsidRPr="00C2152D" w:rsidRDefault="008973F2" w:rsidP="00B34448">
            <w:pPr>
              <w:rPr>
                <w:sz w:val="18"/>
                <w:szCs w:val="18"/>
              </w:rPr>
            </w:pPr>
            <w:r>
              <w:rPr>
                <w:sz w:val="18"/>
                <w:szCs w:val="18"/>
              </w:rPr>
              <w:t>Ciascun docente, nell’ambito della sua piena autonomia, svilupperà le singole scelte tematiche</w:t>
            </w:r>
          </w:p>
        </w:tc>
      </w:tr>
    </w:tbl>
    <w:p w:rsidR="008973F2" w:rsidRDefault="008973F2" w:rsidP="008973F2">
      <w:pPr>
        <w:pStyle w:val="Paragrafoelenco"/>
        <w:ind w:left="0"/>
        <w:contextualSpacing/>
      </w:pPr>
    </w:p>
    <w:p w:rsidR="00A355B1" w:rsidRDefault="00A355B1" w:rsidP="00A355B1">
      <w:pPr>
        <w:pStyle w:val="Corpodeltesto"/>
        <w:widowControl w:val="0"/>
        <w:jc w:val="both"/>
        <w:rPr>
          <w:b/>
          <w:bCs/>
          <w:spacing w:val="-4"/>
        </w:rPr>
      </w:pPr>
    </w:p>
    <w:p w:rsidR="008973F2" w:rsidRPr="00A355B1" w:rsidRDefault="008973F2" w:rsidP="00A355B1">
      <w:pPr>
        <w:pStyle w:val="Corpodeltesto"/>
        <w:widowControl w:val="0"/>
        <w:jc w:val="both"/>
        <w:rPr>
          <w:bCs/>
          <w:spacing w:val="-4"/>
        </w:rPr>
      </w:pPr>
      <w:r w:rsidRPr="008973F2">
        <w:rPr>
          <w:b/>
          <w:bCs/>
          <w:spacing w:val="-4"/>
        </w:rPr>
        <w:t xml:space="preserve">DISCIPLINE </w:t>
      </w:r>
      <w:r w:rsidR="00A355B1">
        <w:rPr>
          <w:b/>
          <w:bCs/>
          <w:spacing w:val="-4"/>
        </w:rPr>
        <w:t xml:space="preserve">PITTORICHE E </w:t>
      </w:r>
      <w:r w:rsidRPr="00A355B1">
        <w:rPr>
          <w:b/>
          <w:bCs/>
          <w:spacing w:val="-4"/>
        </w:rPr>
        <w:t xml:space="preserve">LABORATORIO </w:t>
      </w:r>
      <w:r w:rsidR="00A76A1C" w:rsidRPr="00A355B1">
        <w:rPr>
          <w:b/>
          <w:bCs/>
          <w:spacing w:val="-4"/>
        </w:rPr>
        <w:t>DELLA FIGURAZIONE</w:t>
      </w:r>
    </w:p>
    <w:p w:rsidR="008973F2" w:rsidRPr="00075547" w:rsidRDefault="008973F2" w:rsidP="008973F2">
      <w:pPr>
        <w:pStyle w:val="Corpodeltesto"/>
        <w:widowControl w:val="0"/>
        <w:jc w:val="both"/>
        <w:rPr>
          <w:bCs/>
          <w:spacing w:val="-4"/>
        </w:rPr>
      </w:pPr>
    </w:p>
    <w:p w:rsidR="00A355B1" w:rsidRDefault="00A355B1" w:rsidP="00A355B1">
      <w:pPr>
        <w:widowControl w:val="0"/>
        <w:overflowPunct w:val="0"/>
        <w:autoSpaceDE w:val="0"/>
        <w:adjustRightInd w:val="0"/>
        <w:spacing w:after="0" w:line="240" w:lineRule="auto"/>
        <w:jc w:val="both"/>
      </w:pPr>
      <w:r>
        <w:t>I docenti delle materie artistiche individuano la lezione partecipata, come la più consona all’azione didattica e considerano oggetto di valutazione le seguenti abilità: creatività, pro positività, la capacità e la  padronanza operativa, la progettualità del percorso operativo, l’autonomia , la consapevolezza, il metodo, la logica consequenziale, la serietà e il rispetto degli impegni scolastici.</w:t>
      </w:r>
    </w:p>
    <w:p w:rsidR="00A76A1C" w:rsidRDefault="00A76A1C" w:rsidP="008973F2">
      <w:pPr>
        <w:pStyle w:val="Paragrafoelenco"/>
        <w:ind w:left="0"/>
        <w:contextualSpacing/>
      </w:pPr>
    </w:p>
    <w:p w:rsidR="008973F2" w:rsidRDefault="008973F2" w:rsidP="008973F2">
      <w:pPr>
        <w:pStyle w:val="Paragrafoelenco"/>
        <w:ind w:left="0"/>
        <w:contextualSpacing/>
      </w:pPr>
      <w:r>
        <w:t>Si sottolinea che le competenze si intendono definite in due maniere:</w:t>
      </w:r>
    </w:p>
    <w:p w:rsidR="008973F2" w:rsidRDefault="008973F2" w:rsidP="00697AB7">
      <w:pPr>
        <w:pStyle w:val="Paragrafoelenco"/>
        <w:numPr>
          <w:ilvl w:val="0"/>
          <w:numId w:val="24"/>
        </w:numPr>
        <w:suppressAutoHyphens w:val="0"/>
        <w:contextualSpacing/>
      </w:pPr>
      <w:r>
        <w:t xml:space="preserve">secondo la declinazione di  </w:t>
      </w:r>
      <w:proofErr w:type="spellStart"/>
      <w:r>
        <w:t>G.Le</w:t>
      </w:r>
      <w:proofErr w:type="spellEnd"/>
      <w:r>
        <w:t xml:space="preserve"> </w:t>
      </w:r>
      <w:proofErr w:type="spellStart"/>
      <w:r>
        <w:t>Boterf</w:t>
      </w:r>
      <w:proofErr w:type="spellEnd"/>
      <w:r>
        <w:t xml:space="preserve"> che si riferisce alla mobilizzazione delle conoscenze nei diversi ambiti prescelti. </w:t>
      </w:r>
    </w:p>
    <w:p w:rsidR="008973F2" w:rsidRDefault="008973F2" w:rsidP="00697AB7">
      <w:pPr>
        <w:pStyle w:val="Paragrafoelenco"/>
        <w:numPr>
          <w:ilvl w:val="0"/>
          <w:numId w:val="24"/>
        </w:numPr>
        <w:suppressAutoHyphens w:val="0"/>
        <w:contextualSpacing/>
      </w:pPr>
      <w:r>
        <w:t xml:space="preserve">secondo la definizione di conoscenze ed abilità messe in situazione declinata da </w:t>
      </w:r>
      <w:proofErr w:type="spellStart"/>
      <w:r>
        <w:t>R.Trinchero</w:t>
      </w:r>
      <w:proofErr w:type="spellEnd"/>
      <w:r>
        <w:t xml:space="preserve"> e dalle sue ricerche. </w:t>
      </w:r>
    </w:p>
    <w:p w:rsidR="008973F2" w:rsidRDefault="008973F2" w:rsidP="008973F2">
      <w:pPr>
        <w:pStyle w:val="Paragrafoelenco"/>
        <w:ind w:left="0"/>
        <w:contextualSpacing/>
      </w:pPr>
    </w:p>
    <w:p w:rsidR="008973F2" w:rsidRDefault="008973F2" w:rsidP="008973F2">
      <w:pPr>
        <w:pStyle w:val="Paragrafoelenco"/>
        <w:ind w:left="0"/>
        <w:contextualSpacing/>
      </w:pPr>
      <w:r>
        <w:t>Di fatto quindi è competente quella persona che ha conoscenze ed abilità e che in maniera opportuna le sa dirigere ai diversi ambiti situazionali per risolvere nelle innumerevoli possibilità richieste la tematica, il problema, la consegna, il quesito, o altro che venga richiesta.</w:t>
      </w:r>
    </w:p>
    <w:p w:rsidR="008973F2" w:rsidRDefault="008973F2" w:rsidP="008973F2">
      <w:pPr>
        <w:pStyle w:val="Default"/>
        <w:rPr>
          <w:rFonts w:ascii="Times New Roman" w:hAnsi="Times New Roman" w:cs="Times New Roman"/>
          <w:color w:val="auto"/>
        </w:rPr>
      </w:pPr>
    </w:p>
    <w:p w:rsidR="003B74C5" w:rsidRDefault="003B74C5">
      <w:pPr>
        <w:spacing w:after="0" w:line="100" w:lineRule="atLeast"/>
        <w:rPr>
          <w:rFonts w:eastAsia="Times New Roman" w:cs="Times New Roman"/>
          <w:b/>
          <w:bCs/>
          <w:i/>
          <w:iCs/>
        </w:rPr>
      </w:pPr>
    </w:p>
    <w:p w:rsidR="008973F2" w:rsidRDefault="008973F2">
      <w:pPr>
        <w:suppressAutoHyphens w:val="0"/>
        <w:spacing w:after="0" w:line="240" w:lineRule="auto"/>
        <w:rPr>
          <w:rFonts w:eastAsia="Times New Roman" w:cs="Times New Roman"/>
          <w:b/>
          <w:bCs/>
          <w:i/>
          <w:iCs/>
        </w:rPr>
      </w:pPr>
      <w:r>
        <w:rPr>
          <w:rFonts w:eastAsia="Times New Roman" w:cs="Times New Roman"/>
          <w:b/>
          <w:bCs/>
          <w:i/>
          <w:iCs/>
        </w:rPr>
        <w:br w:type="page"/>
      </w:r>
    </w:p>
    <w:p w:rsidR="003B74C5" w:rsidRDefault="003B74C5">
      <w:pPr>
        <w:spacing w:after="0" w:line="100" w:lineRule="atLeast"/>
        <w:rPr>
          <w:rFonts w:eastAsia="Times New Roman" w:cs="Times New Roman"/>
          <w:b/>
          <w:bCs/>
          <w:i/>
          <w:iCs/>
        </w:rPr>
      </w:pPr>
      <w:r>
        <w:rPr>
          <w:rFonts w:eastAsia="Times New Roman" w:cs="Times New Roman"/>
          <w:b/>
          <w:bCs/>
          <w:i/>
          <w:iCs/>
        </w:rPr>
        <w:lastRenderedPageBreak/>
        <w:t>Parte seconda</w:t>
      </w:r>
    </w:p>
    <w:p w:rsidR="003B74C5" w:rsidRDefault="003B74C5">
      <w:pPr>
        <w:spacing w:after="0" w:line="100" w:lineRule="atLeast"/>
        <w:rPr>
          <w:rFonts w:eastAsia="Times New Roman" w:cs="Times New Roman"/>
          <w:b/>
          <w:bCs/>
          <w:i/>
          <w:iCs/>
        </w:rPr>
      </w:pPr>
    </w:p>
    <w:p w:rsidR="003B74C5" w:rsidRDefault="003B74C5">
      <w:pPr>
        <w:spacing w:after="0" w:line="100" w:lineRule="atLeast"/>
        <w:rPr>
          <w:rFonts w:eastAsia="Times New Roman" w:cs="Times New Roman"/>
          <w:b/>
          <w:bCs/>
        </w:rPr>
      </w:pPr>
      <w:r>
        <w:rPr>
          <w:rFonts w:eastAsia="Times New Roman" w:cs="Times New Roman"/>
          <w:b/>
          <w:bCs/>
        </w:rPr>
        <w:t>PROFILO DELLA CLASSE</w:t>
      </w: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r>
        <w:rPr>
          <w:rFonts w:eastAsia="Times New Roman" w:cs="Times New Roman"/>
          <w:b/>
          <w:bCs/>
        </w:rPr>
        <w:t>Consiglio di classe</w:t>
      </w:r>
    </w:p>
    <w:p w:rsidR="003B74C5" w:rsidRDefault="003B74C5">
      <w:pPr>
        <w:spacing w:after="0" w:line="100" w:lineRule="atLeast"/>
        <w:rPr>
          <w:rFonts w:eastAsia="Times New Roman" w:cs="Times New Roman"/>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9"/>
        <w:gridCol w:w="3439"/>
        <w:gridCol w:w="3106"/>
      </w:tblGrid>
      <w:tr w:rsidR="00B34448" w:rsidRPr="00E55E69" w:rsidTr="00B34448">
        <w:tc>
          <w:tcPr>
            <w:tcW w:w="1679" w:type="pct"/>
          </w:tcPr>
          <w:p w:rsidR="00B34448" w:rsidRPr="00F431D9" w:rsidRDefault="00B34448" w:rsidP="00B34448">
            <w:pPr>
              <w:rPr>
                <w:b/>
              </w:rPr>
            </w:pPr>
            <w:r w:rsidRPr="00F431D9">
              <w:rPr>
                <w:b/>
              </w:rPr>
              <w:t>DOCENTI</w:t>
            </w:r>
          </w:p>
        </w:tc>
        <w:tc>
          <w:tcPr>
            <w:tcW w:w="1745" w:type="pct"/>
          </w:tcPr>
          <w:p w:rsidR="00B34448" w:rsidRPr="00F431D9" w:rsidRDefault="00B34448" w:rsidP="00B34448">
            <w:pPr>
              <w:rPr>
                <w:b/>
              </w:rPr>
            </w:pPr>
            <w:r w:rsidRPr="00F431D9">
              <w:rPr>
                <w:b/>
              </w:rPr>
              <w:t>DISCIPLINE</w:t>
            </w:r>
          </w:p>
        </w:tc>
        <w:tc>
          <w:tcPr>
            <w:tcW w:w="1576" w:type="pct"/>
          </w:tcPr>
          <w:p w:rsidR="00B34448" w:rsidRPr="00B34448" w:rsidRDefault="00B34448" w:rsidP="002F088F">
            <w:pPr>
              <w:jc w:val="center"/>
              <w:rPr>
                <w:rFonts w:eastAsia="Times New Roman" w:cs="Times New Roman"/>
                <w:b/>
              </w:rPr>
            </w:pPr>
            <w:r w:rsidRPr="00B34448">
              <w:rPr>
                <w:rFonts w:eastAsia="Times New Roman" w:cs="Times New Roman"/>
                <w:b/>
              </w:rPr>
              <w:t xml:space="preserve">Anni di insegnamento nella classe </w:t>
            </w:r>
          </w:p>
          <w:p w:rsidR="00B34448" w:rsidRPr="00B34448" w:rsidRDefault="00B34448" w:rsidP="002F088F">
            <w:pPr>
              <w:jc w:val="center"/>
              <w:rPr>
                <w:b/>
              </w:rPr>
            </w:pPr>
            <w:r w:rsidRPr="00B34448">
              <w:rPr>
                <w:rFonts w:eastAsia="Times New Roman" w:cs="Times New Roman"/>
              </w:rPr>
              <w:t xml:space="preserve">( </w:t>
            </w:r>
            <w:r w:rsidRPr="00B34448">
              <w:rPr>
                <w:rFonts w:eastAsia="Times New Roman" w:cs="Times New Roman"/>
                <w:i/>
              </w:rPr>
              <w:t>anche in discipline affini</w:t>
            </w:r>
            <w:r w:rsidRPr="00B34448">
              <w:rPr>
                <w:rFonts w:eastAsia="Times New Roman" w:cs="Times New Roman"/>
              </w:rPr>
              <w:t xml:space="preserve"> )</w:t>
            </w:r>
          </w:p>
        </w:tc>
      </w:tr>
      <w:tr w:rsidR="00B34448" w:rsidRPr="00E55E69" w:rsidTr="00B34448">
        <w:tc>
          <w:tcPr>
            <w:tcW w:w="1679" w:type="pct"/>
          </w:tcPr>
          <w:p w:rsidR="00B34448" w:rsidRPr="00F431D9" w:rsidRDefault="00B34448" w:rsidP="00B34448">
            <w:proofErr w:type="spellStart"/>
            <w:r w:rsidRPr="00F431D9">
              <w:t>Cristofani</w:t>
            </w:r>
            <w:proofErr w:type="spellEnd"/>
            <w:r w:rsidRPr="00F431D9">
              <w:t xml:space="preserve"> Enrica</w:t>
            </w:r>
          </w:p>
        </w:tc>
        <w:tc>
          <w:tcPr>
            <w:tcW w:w="1745" w:type="pct"/>
          </w:tcPr>
          <w:p w:rsidR="00B34448" w:rsidRPr="00F431D9" w:rsidRDefault="00B34448" w:rsidP="00B34448">
            <w:r w:rsidRPr="00F431D9">
              <w:t>Inglese</w:t>
            </w:r>
          </w:p>
        </w:tc>
        <w:tc>
          <w:tcPr>
            <w:tcW w:w="1576" w:type="pct"/>
          </w:tcPr>
          <w:p w:rsidR="00B34448" w:rsidRPr="00B34448" w:rsidRDefault="00B34448" w:rsidP="002F088F">
            <w:pPr>
              <w:jc w:val="center"/>
            </w:pPr>
            <w:r w:rsidRPr="00B34448">
              <w:rPr>
                <w:rFonts w:eastAsia="Times New Roman" w:cs="Times New Roman"/>
              </w:rPr>
              <w:t>III –  IV – V</w:t>
            </w:r>
          </w:p>
        </w:tc>
      </w:tr>
      <w:tr w:rsidR="00B34448" w:rsidRPr="00E55E69" w:rsidTr="00B34448">
        <w:tc>
          <w:tcPr>
            <w:tcW w:w="1679" w:type="pct"/>
          </w:tcPr>
          <w:p w:rsidR="00B34448" w:rsidRPr="00F431D9" w:rsidRDefault="00B34448" w:rsidP="00B34448">
            <w:proofErr w:type="spellStart"/>
            <w:r w:rsidRPr="00F431D9">
              <w:t>Livorsi</w:t>
            </w:r>
            <w:proofErr w:type="spellEnd"/>
            <w:r w:rsidRPr="00F431D9">
              <w:t xml:space="preserve"> Ernesto</w:t>
            </w:r>
          </w:p>
        </w:tc>
        <w:tc>
          <w:tcPr>
            <w:tcW w:w="1745" w:type="pct"/>
          </w:tcPr>
          <w:p w:rsidR="00B34448" w:rsidRPr="00F431D9" w:rsidRDefault="00B34448" w:rsidP="00B34448">
            <w:r w:rsidRPr="00F431D9">
              <w:t>Storia dell’arte</w:t>
            </w:r>
          </w:p>
        </w:tc>
        <w:tc>
          <w:tcPr>
            <w:tcW w:w="1576" w:type="pct"/>
          </w:tcPr>
          <w:p w:rsidR="00B34448" w:rsidRPr="00B34448" w:rsidRDefault="00B34448" w:rsidP="002F088F">
            <w:pPr>
              <w:jc w:val="center"/>
            </w:pPr>
            <w:r w:rsidRPr="00B34448">
              <w:rPr>
                <w:rFonts w:eastAsia="Times New Roman" w:cs="Times New Roman"/>
              </w:rPr>
              <w:t>II – III –  IV – V</w:t>
            </w:r>
          </w:p>
        </w:tc>
      </w:tr>
      <w:tr w:rsidR="00B34448" w:rsidRPr="00E55E69" w:rsidTr="00B34448">
        <w:tc>
          <w:tcPr>
            <w:tcW w:w="1679" w:type="pct"/>
          </w:tcPr>
          <w:p w:rsidR="00B34448" w:rsidRPr="00F431D9" w:rsidRDefault="00B34448" w:rsidP="00B34448">
            <w:proofErr w:type="spellStart"/>
            <w:r w:rsidRPr="00F431D9">
              <w:t>Margaria</w:t>
            </w:r>
            <w:proofErr w:type="spellEnd"/>
            <w:r>
              <w:t xml:space="preserve"> Adriana</w:t>
            </w:r>
          </w:p>
        </w:tc>
        <w:tc>
          <w:tcPr>
            <w:tcW w:w="1745" w:type="pct"/>
          </w:tcPr>
          <w:p w:rsidR="00B34448" w:rsidRPr="00F431D9" w:rsidRDefault="00B34448" w:rsidP="00B34448">
            <w:r w:rsidRPr="00F431D9">
              <w:t>Discipline pittoriche</w:t>
            </w:r>
          </w:p>
        </w:tc>
        <w:tc>
          <w:tcPr>
            <w:tcW w:w="1576" w:type="pct"/>
          </w:tcPr>
          <w:p w:rsidR="00B34448" w:rsidRPr="00B34448" w:rsidRDefault="00B34448" w:rsidP="00B34448">
            <w:pPr>
              <w:spacing w:after="0" w:line="100" w:lineRule="atLeast"/>
              <w:jc w:val="center"/>
            </w:pPr>
            <w:r w:rsidRPr="00B34448">
              <w:rPr>
                <w:rFonts w:eastAsia="Times New Roman" w:cs="Times New Roman"/>
              </w:rPr>
              <w:t xml:space="preserve"> IV - V</w:t>
            </w:r>
          </w:p>
        </w:tc>
      </w:tr>
      <w:tr w:rsidR="00B34448" w:rsidRPr="00E55E69" w:rsidTr="00B34448">
        <w:tc>
          <w:tcPr>
            <w:tcW w:w="1679" w:type="pct"/>
          </w:tcPr>
          <w:p w:rsidR="00B34448" w:rsidRPr="00F431D9" w:rsidRDefault="00B34448" w:rsidP="00B34448">
            <w:proofErr w:type="spellStart"/>
            <w:r w:rsidRPr="00F431D9">
              <w:t>Raiteri</w:t>
            </w:r>
            <w:proofErr w:type="spellEnd"/>
            <w:r w:rsidRPr="00F431D9">
              <w:t xml:space="preserve"> Fabio</w:t>
            </w:r>
          </w:p>
        </w:tc>
        <w:tc>
          <w:tcPr>
            <w:tcW w:w="1745" w:type="pct"/>
          </w:tcPr>
          <w:p w:rsidR="00B34448" w:rsidRPr="00F431D9" w:rsidRDefault="00B34448" w:rsidP="00B34448">
            <w:r w:rsidRPr="00F431D9">
              <w:t>Filosofia</w:t>
            </w:r>
          </w:p>
        </w:tc>
        <w:tc>
          <w:tcPr>
            <w:tcW w:w="1576" w:type="pct"/>
          </w:tcPr>
          <w:p w:rsidR="00B34448" w:rsidRPr="00B34448" w:rsidRDefault="00B34448" w:rsidP="002F088F">
            <w:pPr>
              <w:jc w:val="center"/>
            </w:pPr>
            <w:r w:rsidRPr="00B34448">
              <w:t>V</w:t>
            </w:r>
          </w:p>
        </w:tc>
      </w:tr>
      <w:tr w:rsidR="00B34448" w:rsidRPr="00E55E69" w:rsidTr="00B34448">
        <w:tc>
          <w:tcPr>
            <w:tcW w:w="1679" w:type="pct"/>
          </w:tcPr>
          <w:p w:rsidR="00B34448" w:rsidRPr="00F431D9" w:rsidRDefault="00B34448" w:rsidP="00B34448">
            <w:r w:rsidRPr="00F431D9">
              <w:t xml:space="preserve">Rossi Tiziana </w:t>
            </w:r>
          </w:p>
        </w:tc>
        <w:tc>
          <w:tcPr>
            <w:tcW w:w="1745" w:type="pct"/>
          </w:tcPr>
          <w:p w:rsidR="00B34448" w:rsidRPr="00F431D9" w:rsidRDefault="00B34448" w:rsidP="00B34448">
            <w:r w:rsidRPr="00F431D9">
              <w:t>Laboratorio della figurazione</w:t>
            </w:r>
          </w:p>
        </w:tc>
        <w:tc>
          <w:tcPr>
            <w:tcW w:w="1576" w:type="pct"/>
          </w:tcPr>
          <w:p w:rsidR="00B34448" w:rsidRPr="00B34448" w:rsidRDefault="00B34448" w:rsidP="00B34448">
            <w:pPr>
              <w:jc w:val="center"/>
            </w:pPr>
            <w:r w:rsidRPr="00B34448">
              <w:rPr>
                <w:rFonts w:eastAsia="Times New Roman" w:cs="Times New Roman"/>
              </w:rPr>
              <w:t>III – IV - V</w:t>
            </w:r>
          </w:p>
        </w:tc>
      </w:tr>
      <w:tr w:rsidR="00B34448" w:rsidRPr="00E55E69" w:rsidTr="00B34448">
        <w:tc>
          <w:tcPr>
            <w:tcW w:w="1679" w:type="pct"/>
          </w:tcPr>
          <w:p w:rsidR="00B34448" w:rsidRPr="00F431D9" w:rsidRDefault="00B34448" w:rsidP="00B34448">
            <w:r w:rsidRPr="00F431D9">
              <w:t>Toscano Mirco</w:t>
            </w:r>
          </w:p>
        </w:tc>
        <w:tc>
          <w:tcPr>
            <w:tcW w:w="1745" w:type="pct"/>
          </w:tcPr>
          <w:p w:rsidR="00B34448" w:rsidRPr="00F431D9" w:rsidRDefault="00B34448" w:rsidP="00B34448">
            <w:r w:rsidRPr="00F431D9">
              <w:t>Scienze motorie e sportive</w:t>
            </w:r>
          </w:p>
        </w:tc>
        <w:tc>
          <w:tcPr>
            <w:tcW w:w="1576" w:type="pct"/>
          </w:tcPr>
          <w:p w:rsidR="00B34448" w:rsidRPr="00B34448" w:rsidRDefault="00B34448" w:rsidP="002F088F">
            <w:pPr>
              <w:jc w:val="center"/>
            </w:pPr>
            <w:r w:rsidRPr="00B34448">
              <w:rPr>
                <w:rFonts w:eastAsia="Times New Roman" w:cs="Times New Roman"/>
              </w:rPr>
              <w:t>I - II – III –  IV – V</w:t>
            </w:r>
          </w:p>
        </w:tc>
      </w:tr>
      <w:tr w:rsidR="00B34448" w:rsidRPr="00E55E69" w:rsidTr="00B34448">
        <w:tc>
          <w:tcPr>
            <w:tcW w:w="1679" w:type="pct"/>
          </w:tcPr>
          <w:p w:rsidR="00B34448" w:rsidRPr="00F431D9" w:rsidRDefault="00B34448" w:rsidP="00B34448">
            <w:proofErr w:type="spellStart"/>
            <w:r w:rsidRPr="00F431D9">
              <w:t>Vacchina</w:t>
            </w:r>
            <w:proofErr w:type="spellEnd"/>
            <w:r w:rsidRPr="00F431D9">
              <w:t xml:space="preserve"> Silvia </w:t>
            </w:r>
          </w:p>
        </w:tc>
        <w:tc>
          <w:tcPr>
            <w:tcW w:w="1745" w:type="pct"/>
          </w:tcPr>
          <w:p w:rsidR="00B34448" w:rsidRPr="00F431D9" w:rsidRDefault="00B34448" w:rsidP="00B34448">
            <w:r w:rsidRPr="00F431D9">
              <w:t>Religione</w:t>
            </w:r>
          </w:p>
        </w:tc>
        <w:tc>
          <w:tcPr>
            <w:tcW w:w="1576" w:type="pct"/>
          </w:tcPr>
          <w:p w:rsidR="00B34448" w:rsidRPr="00B34448" w:rsidRDefault="00B34448" w:rsidP="002F088F">
            <w:pPr>
              <w:jc w:val="center"/>
            </w:pPr>
            <w:r w:rsidRPr="00B34448">
              <w:rPr>
                <w:rFonts w:eastAsia="Times New Roman" w:cs="Times New Roman"/>
              </w:rPr>
              <w:t>I - II – III –  IV – V</w:t>
            </w:r>
          </w:p>
        </w:tc>
      </w:tr>
      <w:tr w:rsidR="00B34448" w:rsidRPr="00E55E69" w:rsidTr="00B34448">
        <w:tc>
          <w:tcPr>
            <w:tcW w:w="1679" w:type="pct"/>
          </w:tcPr>
          <w:p w:rsidR="00B34448" w:rsidRPr="00F431D9" w:rsidRDefault="00B34448" w:rsidP="00B34448">
            <w:r w:rsidRPr="00F431D9">
              <w:t>Violino Cinzia</w:t>
            </w:r>
          </w:p>
        </w:tc>
        <w:tc>
          <w:tcPr>
            <w:tcW w:w="1745" w:type="pct"/>
          </w:tcPr>
          <w:p w:rsidR="00B34448" w:rsidRPr="00F431D9" w:rsidRDefault="00B34448" w:rsidP="00B34448">
            <w:r w:rsidRPr="00F431D9">
              <w:t>Italiano e Storia</w:t>
            </w:r>
          </w:p>
        </w:tc>
        <w:tc>
          <w:tcPr>
            <w:tcW w:w="1576" w:type="pct"/>
          </w:tcPr>
          <w:p w:rsidR="00B34448" w:rsidRPr="00B34448" w:rsidRDefault="00B34448" w:rsidP="002F088F">
            <w:pPr>
              <w:jc w:val="center"/>
            </w:pPr>
            <w:r w:rsidRPr="00B34448">
              <w:rPr>
                <w:rFonts w:eastAsia="Times New Roman" w:cs="Times New Roman"/>
              </w:rPr>
              <w:t>I - II – III –  IV – V</w:t>
            </w:r>
          </w:p>
        </w:tc>
      </w:tr>
      <w:tr w:rsidR="00B34448" w:rsidRPr="0075077C" w:rsidTr="00B34448">
        <w:tc>
          <w:tcPr>
            <w:tcW w:w="1679" w:type="pct"/>
          </w:tcPr>
          <w:p w:rsidR="00B34448" w:rsidRPr="00F431D9" w:rsidRDefault="00B34448" w:rsidP="00B34448">
            <w:proofErr w:type="spellStart"/>
            <w:r w:rsidRPr="00F431D9">
              <w:t>Zaccone</w:t>
            </w:r>
            <w:proofErr w:type="spellEnd"/>
            <w:r w:rsidRPr="00F431D9">
              <w:t xml:space="preserve"> Alessandra</w:t>
            </w:r>
          </w:p>
        </w:tc>
        <w:tc>
          <w:tcPr>
            <w:tcW w:w="1745" w:type="pct"/>
          </w:tcPr>
          <w:p w:rsidR="00B34448" w:rsidRPr="00F431D9" w:rsidRDefault="00B34448" w:rsidP="00B34448">
            <w:r w:rsidRPr="00F431D9">
              <w:t>Matematica</w:t>
            </w:r>
          </w:p>
        </w:tc>
        <w:tc>
          <w:tcPr>
            <w:tcW w:w="1576" w:type="pct"/>
          </w:tcPr>
          <w:p w:rsidR="00B34448" w:rsidRPr="00B34448" w:rsidRDefault="00B34448" w:rsidP="002F088F">
            <w:pPr>
              <w:jc w:val="center"/>
            </w:pPr>
            <w:r w:rsidRPr="00B34448">
              <w:rPr>
                <w:rFonts w:eastAsia="Times New Roman" w:cs="Times New Roman"/>
              </w:rPr>
              <w:t>I - II – IV – V</w:t>
            </w:r>
          </w:p>
        </w:tc>
      </w:tr>
      <w:tr w:rsidR="00B34448" w:rsidTr="00B34448">
        <w:tc>
          <w:tcPr>
            <w:tcW w:w="1679" w:type="pct"/>
            <w:tcBorders>
              <w:top w:val="single" w:sz="4" w:space="0" w:color="auto"/>
              <w:left w:val="single" w:sz="4" w:space="0" w:color="auto"/>
              <w:bottom w:val="single" w:sz="4" w:space="0" w:color="auto"/>
              <w:right w:val="single" w:sz="4" w:space="0" w:color="auto"/>
            </w:tcBorders>
          </w:tcPr>
          <w:p w:rsidR="00B34448" w:rsidRPr="00F431D9" w:rsidRDefault="00B34448" w:rsidP="00B34448">
            <w:proofErr w:type="spellStart"/>
            <w:r w:rsidRPr="00F431D9">
              <w:t>Zaccone</w:t>
            </w:r>
            <w:proofErr w:type="spellEnd"/>
            <w:r w:rsidRPr="00F431D9">
              <w:t xml:space="preserve"> Alessandra</w:t>
            </w:r>
          </w:p>
        </w:tc>
        <w:tc>
          <w:tcPr>
            <w:tcW w:w="1745" w:type="pct"/>
            <w:tcBorders>
              <w:top w:val="single" w:sz="4" w:space="0" w:color="auto"/>
              <w:left w:val="single" w:sz="4" w:space="0" w:color="auto"/>
              <w:bottom w:val="single" w:sz="4" w:space="0" w:color="auto"/>
              <w:right w:val="single" w:sz="4" w:space="0" w:color="auto"/>
            </w:tcBorders>
          </w:tcPr>
          <w:p w:rsidR="00B34448" w:rsidRPr="00F431D9" w:rsidRDefault="00B34448" w:rsidP="00B34448">
            <w:r w:rsidRPr="00F431D9">
              <w:t>Fisica</w:t>
            </w:r>
          </w:p>
        </w:tc>
        <w:tc>
          <w:tcPr>
            <w:tcW w:w="1576" w:type="pct"/>
            <w:tcBorders>
              <w:top w:val="single" w:sz="4" w:space="0" w:color="auto"/>
              <w:left w:val="single" w:sz="4" w:space="0" w:color="auto"/>
              <w:bottom w:val="single" w:sz="4" w:space="0" w:color="auto"/>
              <w:right w:val="single" w:sz="4" w:space="0" w:color="auto"/>
            </w:tcBorders>
          </w:tcPr>
          <w:p w:rsidR="00B34448" w:rsidRPr="00B34448" w:rsidRDefault="00B34448" w:rsidP="00B34448">
            <w:pPr>
              <w:jc w:val="center"/>
              <w:rPr>
                <w:rFonts w:eastAsia="Times New Roman" w:cs="Times New Roman"/>
              </w:rPr>
            </w:pPr>
            <w:r w:rsidRPr="00B34448">
              <w:rPr>
                <w:rFonts w:eastAsia="Times New Roman" w:cs="Times New Roman"/>
              </w:rPr>
              <w:t>III –  IV – V</w:t>
            </w:r>
          </w:p>
        </w:tc>
      </w:tr>
    </w:tbl>
    <w:p w:rsidR="003B74C5" w:rsidRDefault="003B74C5">
      <w:pPr>
        <w:spacing w:after="0" w:line="100" w:lineRule="atLeast"/>
        <w:rPr>
          <w:rFonts w:eastAsia="Times New Roman" w:cs="Times New Roman"/>
          <w:b/>
          <w:bCs/>
        </w:rPr>
      </w:pPr>
    </w:p>
    <w:p w:rsidR="003B74C5" w:rsidRDefault="003B74C5">
      <w:pPr>
        <w:spacing w:after="0" w:line="100" w:lineRule="atLeast"/>
        <w:jc w:val="both"/>
        <w:rPr>
          <w:rFonts w:eastAsia="Times New Roman" w:cs="Times New Roman"/>
          <w:b/>
          <w:bCs/>
        </w:rPr>
      </w:pPr>
      <w:r>
        <w:rPr>
          <w:rFonts w:eastAsia="Times New Roman" w:cs="Times New Roman"/>
          <w:b/>
          <w:bCs/>
        </w:rPr>
        <w:t>ELENCO DEGLI ALUNNI</w:t>
      </w:r>
    </w:p>
    <w:p w:rsidR="003B74C5" w:rsidRDefault="003B74C5">
      <w:pPr>
        <w:spacing w:after="0" w:line="100" w:lineRule="atLeast"/>
        <w:jc w:val="both"/>
        <w:rPr>
          <w:rFonts w:eastAsia="Times New Roman" w:cs="Times New Roman"/>
        </w:rPr>
      </w:pPr>
      <w:r>
        <w:rPr>
          <w:rFonts w:eastAsia="Times New Roman" w:cs="Times New Roman"/>
          <w:b/>
          <w:bCs/>
        </w:rPr>
        <w:t xml:space="preserve"> </w:t>
      </w:r>
    </w:p>
    <w:tbl>
      <w:tblPr>
        <w:tblW w:w="0" w:type="auto"/>
        <w:tblLayout w:type="fixed"/>
        <w:tblLook w:val="0000"/>
      </w:tblPr>
      <w:tblGrid>
        <w:gridCol w:w="1101"/>
        <w:gridCol w:w="1687"/>
        <w:gridCol w:w="1573"/>
        <w:gridCol w:w="1296"/>
        <w:gridCol w:w="1393"/>
        <w:gridCol w:w="1394"/>
        <w:gridCol w:w="1870"/>
      </w:tblGrid>
      <w:tr w:rsidR="00B34448" w:rsidRPr="004D1CE9"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jc w:val="center"/>
              <w:rPr>
                <w:rFonts w:eastAsia="Times New Roman" w:cs="Times New Roman"/>
                <w:b/>
                <w:sz w:val="16"/>
                <w:szCs w:val="16"/>
              </w:rPr>
            </w:pPr>
            <w:r w:rsidRPr="004D1CE9">
              <w:rPr>
                <w:rFonts w:eastAsia="Times New Roman" w:cs="Times New Roman"/>
                <w:b/>
                <w:sz w:val="16"/>
                <w:szCs w:val="16"/>
              </w:rPr>
              <w:t>Numero progressivo</w:t>
            </w:r>
          </w:p>
          <w:p w:rsidR="00B34448" w:rsidRPr="004D1CE9" w:rsidRDefault="00B34448" w:rsidP="00B34448">
            <w:pPr>
              <w:spacing w:after="0" w:line="100" w:lineRule="atLeast"/>
              <w:jc w:val="center"/>
              <w:rPr>
                <w:rFonts w:eastAsia="Times New Roman" w:cs="Times New Roman"/>
                <w:b/>
                <w:sz w:val="20"/>
                <w:szCs w:val="20"/>
              </w:rPr>
            </w:pP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jc w:val="center"/>
              <w:rPr>
                <w:rFonts w:eastAsia="Times New Roman" w:cs="Times New Roman"/>
                <w:b/>
                <w:sz w:val="20"/>
                <w:szCs w:val="20"/>
              </w:rPr>
            </w:pPr>
            <w:r w:rsidRPr="004D1CE9">
              <w:rPr>
                <w:rFonts w:eastAsia="Times New Roman" w:cs="Times New Roman"/>
                <w:b/>
                <w:sz w:val="20"/>
                <w:szCs w:val="20"/>
              </w:rPr>
              <w:t>Cognome e nome</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jc w:val="center"/>
              <w:rPr>
                <w:rFonts w:eastAsia="Times New Roman" w:cs="Times New Roman"/>
                <w:b/>
                <w:sz w:val="20"/>
                <w:szCs w:val="20"/>
              </w:rPr>
            </w:pPr>
            <w:r w:rsidRPr="004D1CE9">
              <w:rPr>
                <w:rFonts w:eastAsia="Times New Roman" w:cs="Times New Roman"/>
                <w:b/>
                <w:sz w:val="20"/>
                <w:szCs w:val="20"/>
              </w:rPr>
              <w:t>Comune di residenza</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jc w:val="center"/>
              <w:rPr>
                <w:rFonts w:eastAsia="Times New Roman" w:cs="Times New Roman"/>
                <w:b/>
                <w:sz w:val="20"/>
                <w:szCs w:val="20"/>
              </w:rPr>
            </w:pPr>
            <w:r w:rsidRPr="004D1CE9">
              <w:rPr>
                <w:rFonts w:eastAsia="Times New Roman" w:cs="Times New Roman"/>
                <w:b/>
                <w:sz w:val="20"/>
                <w:szCs w:val="20"/>
              </w:rPr>
              <w:t>Data di  nascita</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jc w:val="center"/>
              <w:rPr>
                <w:rFonts w:eastAsia="Times New Roman" w:cs="Times New Roman"/>
                <w:b/>
                <w:sz w:val="20"/>
                <w:szCs w:val="20"/>
              </w:rPr>
            </w:pPr>
            <w:r w:rsidRPr="004D1CE9">
              <w:rPr>
                <w:rFonts w:eastAsia="Times New Roman" w:cs="Times New Roman"/>
                <w:b/>
                <w:sz w:val="20"/>
                <w:szCs w:val="20"/>
              </w:rPr>
              <w:t>Classe di provenienza</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B34448" w:rsidRPr="004D1CE9" w:rsidRDefault="00B34448" w:rsidP="00B34448">
            <w:pPr>
              <w:spacing w:after="0" w:line="100" w:lineRule="atLeast"/>
              <w:jc w:val="center"/>
              <w:rPr>
                <w:rFonts w:eastAsia="Times New Roman" w:cs="Times New Roman"/>
                <w:b/>
                <w:sz w:val="20"/>
                <w:szCs w:val="20"/>
              </w:rPr>
            </w:pPr>
            <w:r w:rsidRPr="004D1CE9">
              <w:rPr>
                <w:rFonts w:eastAsia="Times New Roman" w:cs="Times New Roman"/>
                <w:b/>
                <w:sz w:val="20"/>
                <w:szCs w:val="20"/>
              </w:rPr>
              <w:t>Scuola di provenienza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jc w:val="center"/>
              <w:rPr>
                <w:b/>
              </w:rPr>
            </w:pPr>
            <w:r w:rsidRPr="004D1CE9">
              <w:rPr>
                <w:rFonts w:eastAsia="Times New Roman" w:cs="Times New Roman"/>
                <w:b/>
                <w:sz w:val="20"/>
                <w:szCs w:val="20"/>
              </w:rPr>
              <w:t>Indirizzo di provenienza</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1</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Benazzo</w:t>
            </w:r>
            <w:proofErr w:type="spellEnd"/>
            <w:r>
              <w:rPr>
                <w:rFonts w:eastAsia="Times New Roman" w:cs="Times New Roman"/>
              </w:rPr>
              <w:t xml:space="preserve"> Sarah</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Acqui</w:t>
            </w:r>
            <w:proofErr w:type="spellEnd"/>
            <w:r>
              <w:rPr>
                <w:rFonts w:eastAsia="Times New Roman" w:cs="Times New Roman"/>
              </w:rPr>
              <w:t xml:space="preserve"> Terme</w:t>
            </w:r>
          </w:p>
          <w:p w:rsidR="00B34448" w:rsidRDefault="00B34448" w:rsidP="00B34448">
            <w:pPr>
              <w:spacing w:after="0" w:line="100" w:lineRule="atLeast"/>
              <w:rPr>
                <w:rFonts w:eastAsia="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26/09/95</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Istituto d’Arte</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Decorazione   Pittorica</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2</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Bravin</w:t>
            </w:r>
            <w:proofErr w:type="spellEnd"/>
            <w:r>
              <w:rPr>
                <w:rFonts w:eastAsia="Times New Roman" w:cs="Times New Roman"/>
              </w:rPr>
              <w:t xml:space="preserve"> </w:t>
            </w:r>
            <w:proofErr w:type="spellStart"/>
            <w:r>
              <w:rPr>
                <w:rFonts w:eastAsia="Times New Roman" w:cs="Times New Roman"/>
              </w:rPr>
              <w:t>Astrid</w:t>
            </w:r>
            <w:proofErr w:type="spellEnd"/>
            <w:r>
              <w:rPr>
                <w:rFonts w:eastAsia="Times New Roman" w:cs="Times New Roman"/>
              </w:rPr>
              <w:t xml:space="preserve"> Rosita Angela</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Acqui</w:t>
            </w:r>
            <w:proofErr w:type="spellEnd"/>
            <w:r>
              <w:rPr>
                <w:rFonts w:eastAsia="Times New Roman" w:cs="Times New Roman"/>
              </w:rPr>
              <w:t xml:space="preserve"> Terme</w:t>
            </w:r>
          </w:p>
          <w:p w:rsidR="00B34448" w:rsidRDefault="00B34448" w:rsidP="00B34448">
            <w:pPr>
              <w:spacing w:after="0" w:line="100" w:lineRule="atLeast"/>
              <w:rPr>
                <w:rFonts w:eastAsia="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28/02/96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3</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Brovia</w:t>
            </w:r>
            <w:proofErr w:type="spellEnd"/>
            <w:r>
              <w:rPr>
                <w:rFonts w:eastAsia="Times New Roman" w:cs="Times New Roman"/>
              </w:rPr>
              <w:t xml:space="preserve"> Davide</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Alessandria</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20/03/96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4</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Campioni Orlando</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Acqui</w:t>
            </w:r>
            <w:proofErr w:type="spellEnd"/>
            <w:r>
              <w:rPr>
                <w:rFonts w:eastAsia="Times New Roman" w:cs="Times New Roman"/>
              </w:rPr>
              <w:t xml:space="preserve"> Terme</w:t>
            </w:r>
          </w:p>
          <w:p w:rsidR="00B34448" w:rsidRDefault="00B34448" w:rsidP="00B34448">
            <w:pPr>
              <w:spacing w:after="0" w:line="100" w:lineRule="atLeast"/>
              <w:rPr>
                <w:rFonts w:eastAsia="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28/12/95</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5</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Cantamessa</w:t>
            </w:r>
            <w:proofErr w:type="spellEnd"/>
            <w:r>
              <w:rPr>
                <w:rFonts w:eastAsia="Times New Roman" w:cs="Times New Roman"/>
              </w:rPr>
              <w:t xml:space="preserve"> Giorgia</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Nizza Monferrato</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03/10/96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6</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Carlini Beatrice</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Novi Ligure</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22/03/96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7</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Damiano Veronica</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t>Acqui</w:t>
            </w:r>
            <w:proofErr w:type="spellEnd"/>
            <w:r>
              <w:rPr>
                <w:rFonts w:eastAsia="Times New Roman" w:cs="Times New Roman"/>
              </w:rPr>
              <w:t xml:space="preserve"> Terme</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07/11/96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rPr>
            </w:pPr>
            <w:r>
              <w:rPr>
                <w:rFonts w:eastAsia="Times New Roman" w:cs="Times New Roman"/>
                <w:bCs/>
              </w:rPr>
              <w:t>8</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 xml:space="preserve">Fontana Rocco </w:t>
            </w:r>
            <w:r>
              <w:rPr>
                <w:rFonts w:eastAsia="Times New Roman" w:cs="Times New Roman"/>
              </w:rPr>
              <w:lastRenderedPageBreak/>
              <w:t>Alessandro</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proofErr w:type="spellStart"/>
            <w:r>
              <w:rPr>
                <w:rFonts w:eastAsia="Times New Roman" w:cs="Times New Roman"/>
              </w:rPr>
              <w:lastRenderedPageBreak/>
              <w:t>Cinquefrondi</w:t>
            </w:r>
            <w:proofErr w:type="spellEnd"/>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12/06/94</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 xml:space="preserve">Istituto </w:t>
            </w:r>
            <w:r>
              <w:rPr>
                <w:rFonts w:eastAsia="Times New Roman" w:cs="Times New Roman"/>
              </w:rPr>
              <w:lastRenderedPageBreak/>
              <w:t>d’Arte</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lastRenderedPageBreak/>
              <w:t xml:space="preserve">Decorazione   </w:t>
            </w:r>
            <w:r>
              <w:rPr>
                <w:rFonts w:eastAsia="Times New Roman" w:cs="Times New Roman"/>
              </w:rPr>
              <w:lastRenderedPageBreak/>
              <w:t>Pittorica</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rPr>
            </w:pPr>
            <w:r>
              <w:rPr>
                <w:rFonts w:eastAsia="Times New Roman" w:cs="Times New Roman"/>
                <w:bCs/>
              </w:rPr>
              <w:lastRenderedPageBreak/>
              <w:t>9</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Garrone Silvia</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Acqui</w:t>
            </w:r>
            <w:proofErr w:type="spellEnd"/>
            <w:r>
              <w:rPr>
                <w:rFonts w:eastAsia="Times New Roman" w:cs="Times New Roman"/>
                <w:bCs/>
              </w:rPr>
              <w:t xml:space="preserve"> Terme</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14/09/96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rPr>
            </w:pPr>
            <w:r>
              <w:rPr>
                <w:rFonts w:eastAsia="Times New Roman" w:cs="Times New Roman"/>
                <w:bCs/>
              </w:rPr>
              <w:t>10</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Kabata</w:t>
            </w:r>
            <w:proofErr w:type="spellEnd"/>
            <w:r>
              <w:rPr>
                <w:rFonts w:eastAsia="Times New Roman" w:cs="Times New Roman"/>
                <w:bCs/>
              </w:rPr>
              <w:t xml:space="preserve"> </w:t>
            </w:r>
            <w:proofErr w:type="spellStart"/>
            <w:r>
              <w:rPr>
                <w:rFonts w:eastAsia="Times New Roman" w:cs="Times New Roman"/>
                <w:bCs/>
              </w:rPr>
              <w:t>Karolina</w:t>
            </w:r>
            <w:proofErr w:type="spellEnd"/>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Polonia</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19/08/95</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rPr>
            </w:pPr>
            <w:r>
              <w:rPr>
                <w:rFonts w:eastAsia="Times New Roman" w:cs="Times New Roman"/>
                <w:bCs/>
              </w:rPr>
              <w:t>11</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Losco Beatrice</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Acqui</w:t>
            </w:r>
            <w:proofErr w:type="spellEnd"/>
            <w:r>
              <w:rPr>
                <w:rFonts w:eastAsia="Times New Roman" w:cs="Times New Roman"/>
                <w:bCs/>
              </w:rPr>
              <w:t xml:space="preserve"> Terme</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05/12/95</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rPr>
            </w:pPr>
            <w:r>
              <w:rPr>
                <w:rFonts w:eastAsia="Times New Roman" w:cs="Times New Roman"/>
                <w:bCs/>
              </w:rPr>
              <w:t>12</w:t>
            </w:r>
          </w:p>
          <w:p w:rsidR="00B34448" w:rsidRDefault="00B34448" w:rsidP="00B34448">
            <w:pPr>
              <w:spacing w:after="0" w:line="100" w:lineRule="atLeast"/>
              <w:jc w:val="center"/>
              <w:rPr>
                <w:rFonts w:eastAsia="Times New Roman" w:cs="Times New Roman"/>
                <w:bCs/>
              </w:rPr>
            </w:pP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Mancini Lisa</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Genova</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29/08/96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u w:val="single"/>
              </w:rPr>
            </w:pPr>
            <w:r>
              <w:rPr>
                <w:rFonts w:eastAsia="Times New Roman" w:cs="Times New Roman"/>
                <w:bCs/>
              </w:rPr>
              <w:t>13</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u w:val="single"/>
              </w:rPr>
              <w:t>Nadal</w:t>
            </w:r>
            <w:proofErr w:type="spellEnd"/>
            <w:r>
              <w:rPr>
                <w:rFonts w:eastAsia="Times New Roman" w:cs="Times New Roman"/>
                <w:bCs/>
                <w:u w:val="single"/>
              </w:rPr>
              <w:t xml:space="preserve"> Erika</w:t>
            </w:r>
          </w:p>
        </w:tc>
        <w:tc>
          <w:tcPr>
            <w:tcW w:w="15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Novi Ligure</w:t>
            </w:r>
          </w:p>
        </w:tc>
        <w:tc>
          <w:tcPr>
            <w:tcW w:w="1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06/11/96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u w:val="single"/>
              </w:rPr>
            </w:pPr>
            <w:r>
              <w:rPr>
                <w:rFonts w:eastAsia="Times New Roman" w:cs="Times New Roman"/>
                <w:bCs/>
              </w:rPr>
              <w:t>14</w:t>
            </w:r>
          </w:p>
        </w:tc>
        <w:tc>
          <w:tcPr>
            <w:tcW w:w="1687" w:type="dxa"/>
            <w:tcBorders>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rPr>
                <w:rFonts w:eastAsia="Times New Roman" w:cs="Times New Roman"/>
                <w:bCs/>
              </w:rPr>
            </w:pPr>
            <w:proofErr w:type="spellStart"/>
            <w:r>
              <w:rPr>
                <w:rFonts w:eastAsia="Times New Roman" w:cs="Times New Roman"/>
                <w:bCs/>
              </w:rPr>
              <w:t>Paonessa</w:t>
            </w:r>
            <w:proofErr w:type="spellEnd"/>
            <w:r>
              <w:rPr>
                <w:rFonts w:eastAsia="Times New Roman" w:cs="Times New Roman"/>
                <w:bCs/>
              </w:rPr>
              <w:t xml:space="preserve"> Verdiana</w:t>
            </w:r>
          </w:p>
        </w:tc>
        <w:tc>
          <w:tcPr>
            <w:tcW w:w="157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Torino</w:t>
            </w:r>
          </w:p>
        </w:tc>
        <w:tc>
          <w:tcPr>
            <w:tcW w:w="1296"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13/06/95</w:t>
            </w:r>
          </w:p>
        </w:tc>
        <w:tc>
          <w:tcPr>
            <w:tcW w:w="139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u w:val="single"/>
              </w:rPr>
            </w:pPr>
            <w:r>
              <w:rPr>
                <w:rFonts w:eastAsia="Times New Roman" w:cs="Times New Roman"/>
                <w:bCs/>
              </w:rPr>
              <w:t>15</w:t>
            </w:r>
          </w:p>
        </w:tc>
        <w:tc>
          <w:tcPr>
            <w:tcW w:w="1687" w:type="dxa"/>
            <w:tcBorders>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rPr>
                <w:rFonts w:eastAsia="Times New Roman" w:cs="Times New Roman"/>
                <w:bCs/>
              </w:rPr>
            </w:pPr>
            <w:proofErr w:type="spellStart"/>
            <w:r>
              <w:rPr>
                <w:rFonts w:eastAsia="Times New Roman" w:cs="Times New Roman"/>
                <w:bCs/>
              </w:rPr>
              <w:t>Pola</w:t>
            </w:r>
            <w:proofErr w:type="spellEnd"/>
            <w:r>
              <w:rPr>
                <w:rFonts w:eastAsia="Times New Roman" w:cs="Times New Roman"/>
                <w:bCs/>
              </w:rPr>
              <w:t xml:space="preserve"> Stefania</w:t>
            </w:r>
          </w:p>
        </w:tc>
        <w:tc>
          <w:tcPr>
            <w:tcW w:w="157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Alba</w:t>
            </w:r>
          </w:p>
        </w:tc>
        <w:tc>
          <w:tcPr>
            <w:tcW w:w="1296"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10/10/95</w:t>
            </w:r>
          </w:p>
        </w:tc>
        <w:tc>
          <w:tcPr>
            <w:tcW w:w="139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u w:val="single"/>
              </w:rPr>
            </w:pPr>
            <w:r>
              <w:rPr>
                <w:rFonts w:eastAsia="Times New Roman" w:cs="Times New Roman"/>
                <w:bCs/>
              </w:rPr>
              <w:t>16</w:t>
            </w:r>
          </w:p>
        </w:tc>
        <w:tc>
          <w:tcPr>
            <w:tcW w:w="1687" w:type="dxa"/>
            <w:tcBorders>
              <w:left w:val="single" w:sz="4" w:space="0" w:color="000000"/>
              <w:bottom w:val="single" w:sz="4" w:space="0" w:color="000000"/>
              <w:right w:val="single" w:sz="4" w:space="0" w:color="000000"/>
            </w:tcBorders>
            <w:shd w:val="clear" w:color="auto" w:fill="FFFFFF"/>
            <w:vAlign w:val="center"/>
          </w:tcPr>
          <w:p w:rsidR="00B34448" w:rsidRPr="004D1CE9" w:rsidRDefault="00B34448" w:rsidP="00B34448">
            <w:pPr>
              <w:spacing w:after="0" w:line="100" w:lineRule="atLeast"/>
              <w:rPr>
                <w:rFonts w:eastAsia="Times New Roman" w:cs="Times New Roman"/>
                <w:bCs/>
              </w:rPr>
            </w:pPr>
            <w:r w:rsidRPr="004D1CE9">
              <w:rPr>
                <w:rFonts w:eastAsia="Times New Roman" w:cs="Times New Roman"/>
                <w:bCs/>
              </w:rPr>
              <w:t>Sirio</w:t>
            </w:r>
            <w:r>
              <w:rPr>
                <w:rFonts w:eastAsia="Times New Roman" w:cs="Times New Roman"/>
                <w:bCs/>
              </w:rPr>
              <w:t xml:space="preserve"> Miriana</w:t>
            </w:r>
          </w:p>
        </w:tc>
        <w:tc>
          <w:tcPr>
            <w:tcW w:w="157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Acqui</w:t>
            </w:r>
            <w:proofErr w:type="spellEnd"/>
            <w:r>
              <w:rPr>
                <w:rFonts w:eastAsia="Times New Roman" w:cs="Times New Roman"/>
                <w:bCs/>
              </w:rPr>
              <w:t xml:space="preserve"> Terme</w:t>
            </w:r>
          </w:p>
        </w:tc>
        <w:tc>
          <w:tcPr>
            <w:tcW w:w="1296"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20/02/96</w:t>
            </w:r>
          </w:p>
        </w:tc>
        <w:tc>
          <w:tcPr>
            <w:tcW w:w="139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u w:val="single"/>
              </w:rPr>
            </w:pPr>
            <w:r>
              <w:rPr>
                <w:rFonts w:eastAsia="Times New Roman" w:cs="Times New Roman"/>
                <w:bCs/>
              </w:rPr>
              <w:t>17</w:t>
            </w:r>
          </w:p>
        </w:tc>
        <w:tc>
          <w:tcPr>
            <w:tcW w:w="1687"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Trentin</w:t>
            </w:r>
            <w:proofErr w:type="spellEnd"/>
            <w:r>
              <w:rPr>
                <w:rFonts w:eastAsia="Times New Roman" w:cs="Times New Roman"/>
                <w:bCs/>
              </w:rPr>
              <w:t xml:space="preserve"> </w:t>
            </w:r>
            <w:proofErr w:type="spellStart"/>
            <w:r>
              <w:rPr>
                <w:rFonts w:eastAsia="Times New Roman" w:cs="Times New Roman"/>
                <w:bCs/>
              </w:rPr>
              <w:t>Yulin</w:t>
            </w:r>
            <w:proofErr w:type="spellEnd"/>
          </w:p>
        </w:tc>
        <w:tc>
          <w:tcPr>
            <w:tcW w:w="157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Crespano</w:t>
            </w:r>
            <w:proofErr w:type="spellEnd"/>
            <w:r>
              <w:rPr>
                <w:rFonts w:eastAsia="Times New Roman" w:cs="Times New Roman"/>
                <w:bCs/>
              </w:rPr>
              <w:t xml:space="preserve"> del Grappa</w:t>
            </w:r>
          </w:p>
        </w:tc>
        <w:tc>
          <w:tcPr>
            <w:tcW w:w="1296"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20/02/96</w:t>
            </w:r>
          </w:p>
        </w:tc>
        <w:tc>
          <w:tcPr>
            <w:tcW w:w="139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u w:val="single"/>
              </w:rPr>
            </w:pPr>
            <w:r>
              <w:rPr>
                <w:rFonts w:eastAsia="Times New Roman" w:cs="Times New Roman"/>
                <w:bCs/>
              </w:rPr>
              <w:t>18</w:t>
            </w:r>
          </w:p>
        </w:tc>
        <w:tc>
          <w:tcPr>
            <w:tcW w:w="1687"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Viglino</w:t>
            </w:r>
            <w:proofErr w:type="spellEnd"/>
            <w:r>
              <w:rPr>
                <w:rFonts w:eastAsia="Times New Roman" w:cs="Times New Roman"/>
                <w:bCs/>
              </w:rPr>
              <w:t xml:space="preserve"> Mara</w:t>
            </w:r>
          </w:p>
        </w:tc>
        <w:tc>
          <w:tcPr>
            <w:tcW w:w="157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Acqui</w:t>
            </w:r>
            <w:proofErr w:type="spellEnd"/>
            <w:r>
              <w:rPr>
                <w:rFonts w:eastAsia="Times New Roman" w:cs="Times New Roman"/>
                <w:bCs/>
              </w:rPr>
              <w:t xml:space="preserve"> Terme</w:t>
            </w:r>
          </w:p>
        </w:tc>
        <w:tc>
          <w:tcPr>
            <w:tcW w:w="1296"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04/07/96</w:t>
            </w:r>
          </w:p>
        </w:tc>
        <w:tc>
          <w:tcPr>
            <w:tcW w:w="139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Stessa scuola</w:t>
            </w:r>
          </w:p>
        </w:tc>
        <w:tc>
          <w:tcPr>
            <w:tcW w:w="1870"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Stesso indirizzo</w:t>
            </w:r>
          </w:p>
        </w:tc>
      </w:tr>
      <w:tr w:rsidR="00B34448" w:rsidTr="00B34448">
        <w:trPr>
          <w:trHeight w:val="175"/>
        </w:trPr>
        <w:tc>
          <w:tcPr>
            <w:tcW w:w="1101"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bCs/>
              </w:rPr>
            </w:pPr>
            <w:r>
              <w:rPr>
                <w:rFonts w:eastAsia="Times New Roman" w:cs="Times New Roman"/>
                <w:bCs/>
              </w:rPr>
              <w:t>19</w:t>
            </w:r>
          </w:p>
        </w:tc>
        <w:tc>
          <w:tcPr>
            <w:tcW w:w="1687"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proofErr w:type="spellStart"/>
            <w:r>
              <w:rPr>
                <w:rFonts w:eastAsia="Times New Roman" w:cs="Times New Roman"/>
                <w:bCs/>
              </w:rPr>
              <w:t>Zanoni</w:t>
            </w:r>
            <w:proofErr w:type="spellEnd"/>
            <w:r>
              <w:rPr>
                <w:rFonts w:eastAsia="Times New Roman" w:cs="Times New Roman"/>
                <w:bCs/>
              </w:rPr>
              <w:t xml:space="preserve"> Michael</w:t>
            </w:r>
          </w:p>
        </w:tc>
        <w:tc>
          <w:tcPr>
            <w:tcW w:w="157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bCs/>
              </w:rPr>
            </w:pPr>
            <w:r>
              <w:rPr>
                <w:rFonts w:eastAsia="Times New Roman" w:cs="Times New Roman"/>
                <w:bCs/>
              </w:rPr>
              <w:t>Genova</w:t>
            </w:r>
          </w:p>
        </w:tc>
        <w:tc>
          <w:tcPr>
            <w:tcW w:w="1296"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bCs/>
              </w:rPr>
              <w:t>06/09/94</w:t>
            </w:r>
          </w:p>
        </w:tc>
        <w:tc>
          <w:tcPr>
            <w:tcW w:w="1393"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jc w:val="center"/>
              <w:rPr>
                <w:rFonts w:eastAsia="Times New Roman" w:cs="Times New Roman"/>
              </w:rPr>
            </w:pPr>
            <w:r>
              <w:rPr>
                <w:rFonts w:eastAsia="Times New Roman" w:cs="Times New Roman"/>
              </w:rPr>
              <w:t>V</w:t>
            </w:r>
          </w:p>
        </w:tc>
        <w:tc>
          <w:tcPr>
            <w:tcW w:w="1394"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rPr>
                <w:rFonts w:eastAsia="Times New Roman" w:cs="Times New Roman"/>
              </w:rPr>
            </w:pPr>
            <w:r>
              <w:rPr>
                <w:rFonts w:eastAsia="Times New Roman" w:cs="Times New Roman"/>
              </w:rPr>
              <w:t>Istituto d’Arte</w:t>
            </w:r>
          </w:p>
        </w:tc>
        <w:tc>
          <w:tcPr>
            <w:tcW w:w="1870" w:type="dxa"/>
            <w:tcBorders>
              <w:left w:val="single" w:sz="4" w:space="0" w:color="000000"/>
              <w:bottom w:val="single" w:sz="4" w:space="0" w:color="000000"/>
              <w:right w:val="single" w:sz="4" w:space="0" w:color="000000"/>
            </w:tcBorders>
            <w:shd w:val="clear" w:color="auto" w:fill="FFFFFF"/>
            <w:vAlign w:val="center"/>
          </w:tcPr>
          <w:p w:rsidR="00B34448" w:rsidRDefault="00B34448" w:rsidP="00B34448">
            <w:pPr>
              <w:spacing w:after="0" w:line="100" w:lineRule="atLeast"/>
            </w:pPr>
            <w:r>
              <w:rPr>
                <w:rFonts w:eastAsia="Times New Roman" w:cs="Times New Roman"/>
              </w:rPr>
              <w:t>Decorazione   Pittorica</w:t>
            </w:r>
          </w:p>
        </w:tc>
      </w:tr>
    </w:tbl>
    <w:p w:rsidR="003B74C5" w:rsidRDefault="003B74C5">
      <w:pPr>
        <w:spacing w:after="0" w:line="100" w:lineRule="atLeast"/>
        <w:rPr>
          <w:rFonts w:eastAsia="Times New Roman" w:cs="Times New Roman"/>
        </w:rPr>
      </w:pPr>
    </w:p>
    <w:p w:rsidR="003B74C5" w:rsidRDefault="003B74C5">
      <w:pPr>
        <w:spacing w:after="0" w:line="100" w:lineRule="atLeast"/>
        <w:jc w:val="both"/>
        <w:rPr>
          <w:rFonts w:eastAsia="Times New Roman" w:cs="Times New Roman"/>
          <w:bCs/>
        </w:rPr>
      </w:pPr>
    </w:p>
    <w:p w:rsidR="003B74C5" w:rsidRDefault="003B74C5">
      <w:pPr>
        <w:spacing w:after="0" w:line="100" w:lineRule="atLeast"/>
        <w:ind w:firstLine="720"/>
        <w:rPr>
          <w:rFonts w:eastAsia="Times New Roman" w:cs="Times New Roman"/>
        </w:rPr>
      </w:pPr>
      <w:r>
        <w:rPr>
          <w:rFonts w:eastAsia="Times New Roman" w:cs="Times New Roman"/>
          <w:b/>
          <w:bCs/>
        </w:rPr>
        <w:t>PRESENTAZIONE DELLA CLASSE</w:t>
      </w:r>
    </w:p>
    <w:p w:rsidR="003B74C5" w:rsidRDefault="003B74C5">
      <w:pPr>
        <w:spacing w:after="0" w:line="360" w:lineRule="auto"/>
        <w:jc w:val="both"/>
        <w:rPr>
          <w:rFonts w:eastAsia="Times New Roman" w:cs="Times New Roman"/>
        </w:rPr>
      </w:pPr>
    </w:p>
    <w:p w:rsidR="00B34448" w:rsidRDefault="00B34448" w:rsidP="00B34448">
      <w:r>
        <w:t xml:space="preserve">La classe e’ composta da 19 studenti , per la maggior parte pendolari.  Tre di loro provengono dall’Istituto d’Arte vecchio ordinamento e si sono iscritti nell’ultimo anno.  </w:t>
      </w:r>
    </w:p>
    <w:p w:rsidR="00B34448" w:rsidRDefault="00B34448" w:rsidP="00B34448">
      <w:r>
        <w:t xml:space="preserve">Gli allievi, sempre rispettosi nei confronti dei Docenti e dell’istituzione scolastica, hanno </w:t>
      </w:r>
      <w:r w:rsidR="00204FC2">
        <w:t xml:space="preserve">talvolta </w:t>
      </w:r>
      <w:r>
        <w:t xml:space="preserve">evidenziato scarsa </w:t>
      </w:r>
      <w:proofErr w:type="spellStart"/>
      <w:r>
        <w:t>solidarieta’</w:t>
      </w:r>
      <w:proofErr w:type="spellEnd"/>
      <w:r>
        <w:t xml:space="preserve"> tra di loro, manifestando anche atteggiamenti di competizione non costruttivi. L’inserimento dei tre allievi ripetenti, poi, ha influito in modo negativo in un contesto </w:t>
      </w:r>
      <w:proofErr w:type="spellStart"/>
      <w:r>
        <w:t>gia’</w:t>
      </w:r>
      <w:proofErr w:type="spellEnd"/>
      <w:r>
        <w:t xml:space="preserve"> diviso, influendo anche sul livello della preparazione complessiva , che, seppur soddisfacente, si e’ abbassato rispetto a quella degli anni precedenti; soltanto nell’ultima parte dell’anno scolastico in corso,  e grazie alla mediazione educativa costante dei Docenti, la situazione e’diventata decisamente </w:t>
      </w:r>
      <w:proofErr w:type="spellStart"/>
      <w:r>
        <w:t>piu’</w:t>
      </w:r>
      <w:proofErr w:type="spellEnd"/>
      <w:r>
        <w:t xml:space="preserve"> collaborativa e solidale. </w:t>
      </w:r>
    </w:p>
    <w:p w:rsidR="00B34448" w:rsidRDefault="00B34448" w:rsidP="00B34448">
      <w:r>
        <w:t>La maggior parte degli studenti, come negli anni precedenti, ha seguito con attenzione  ed interesse l’</w:t>
      </w:r>
      <w:proofErr w:type="spellStart"/>
      <w:r>
        <w:t>attivita</w:t>
      </w:r>
      <w:proofErr w:type="spellEnd"/>
      <w:r>
        <w:t xml:space="preserve">’ didattica e ha partecipato con </w:t>
      </w:r>
      <w:proofErr w:type="spellStart"/>
      <w:r>
        <w:t>serieta’</w:t>
      </w:r>
      <w:proofErr w:type="spellEnd"/>
      <w:r>
        <w:t xml:space="preserve"> alle lezioni, intervenendo in modo costruttivo e propositivo. Il profitto</w:t>
      </w:r>
      <w:r w:rsidR="00204FC2">
        <w:t xml:space="preserve"> da loro</w:t>
      </w:r>
      <w:r>
        <w:t xml:space="preserve"> raggiunto e’ pertanto </w:t>
      </w:r>
      <w:r w:rsidR="00204FC2">
        <w:t xml:space="preserve">nel complesso </w:t>
      </w:r>
      <w:r>
        <w:t xml:space="preserve">soddisfacente. Accanto a tali percorsi individuali positivi vanno, </w:t>
      </w:r>
      <w:proofErr w:type="spellStart"/>
      <w:r>
        <w:t>pero’</w:t>
      </w:r>
      <w:proofErr w:type="spellEnd"/>
      <w:r>
        <w:t xml:space="preserve"> segnalate alcune </w:t>
      </w:r>
      <w:proofErr w:type="spellStart"/>
      <w:r>
        <w:t>fragilita’</w:t>
      </w:r>
      <w:proofErr w:type="spellEnd"/>
      <w:r>
        <w:t xml:space="preserve"> , riscontrabili in un numero ristretto di allievi e  dovute  a carenze di base in alcune discipline, soprattutto in quelle scientifiche e linguistiche</w:t>
      </w:r>
      <w:r w:rsidRPr="00A62152">
        <w:t xml:space="preserve"> </w:t>
      </w:r>
      <w:r>
        <w:t xml:space="preserve">.   Questi studenti non sono  sempre riusciti, nel corso del triennio, a trovare un giusto metodo di studio finalizzato alla risoluzione delle </w:t>
      </w:r>
      <w:proofErr w:type="spellStart"/>
      <w:r>
        <w:t>criticita’</w:t>
      </w:r>
      <w:proofErr w:type="spellEnd"/>
      <w:r>
        <w:t xml:space="preserve"> incontrate, anche  nella rielaborazione personale dei contenuti,  che permettesse loro di affrontare l’ultimo anno di studi con una preparazione sufficientemente sicura. Consci delle loro </w:t>
      </w:r>
      <w:proofErr w:type="spellStart"/>
      <w:r>
        <w:t>difficolta’</w:t>
      </w:r>
      <w:proofErr w:type="spellEnd"/>
      <w:r>
        <w:t xml:space="preserve">, si sono comunque impegnati con costanza e </w:t>
      </w:r>
      <w:proofErr w:type="spellStart"/>
      <w:r>
        <w:t>serieta’</w:t>
      </w:r>
      <w:proofErr w:type="spellEnd"/>
      <w:r>
        <w:t xml:space="preserve"> e hanno decisamente migliorato le loro competenze. </w:t>
      </w:r>
    </w:p>
    <w:p w:rsidR="00B34448" w:rsidRDefault="00B34448" w:rsidP="00B34448">
      <w:r>
        <w:lastRenderedPageBreak/>
        <w:t xml:space="preserve"> I ragazzi provenienti dall’Istituto d’Arte hanno incontrato comprensibili </w:t>
      </w:r>
      <w:proofErr w:type="spellStart"/>
      <w:r>
        <w:t>difficolta’</w:t>
      </w:r>
      <w:proofErr w:type="spellEnd"/>
      <w:r>
        <w:t xml:space="preserve"> nello studio della lingua inglese e della filosofia (materie non presenti nel vecchio ordi</w:t>
      </w:r>
      <w:r w:rsidR="00BE59DC">
        <w:t>namento dell’Istituto d’Arte )</w:t>
      </w:r>
      <w:r w:rsidR="00B63AA5">
        <w:t>.</w:t>
      </w:r>
      <w:r w:rsidR="00BE59DC">
        <w:t xml:space="preserve"> </w:t>
      </w:r>
      <w:r w:rsidR="00B63AA5">
        <w:t xml:space="preserve">Due di loro,  grazie a discrete </w:t>
      </w:r>
      <w:proofErr w:type="spellStart"/>
      <w:r>
        <w:t>capacita’</w:t>
      </w:r>
      <w:proofErr w:type="spellEnd"/>
      <w:r>
        <w:t xml:space="preserve"> intellettive ed al lavoro di recupero-potenziamento svolto dagli insegnanti , sono riusciti a raggiungere risultati accettabili in tali discipline</w:t>
      </w:r>
      <w:r w:rsidR="00B63AA5">
        <w:t>; in un altro caso, nonostante l’impegno profuso, permangono alcune criticità.</w:t>
      </w:r>
    </w:p>
    <w:p w:rsidR="00B34448" w:rsidRDefault="00B34448" w:rsidP="00B34448">
      <w:r>
        <w:t xml:space="preserve">Nella classe e’ presente un’allieva DSA molto impegnata ed attenta. Il Consiglio di classe  ha messo in atto le misure </w:t>
      </w:r>
      <w:proofErr w:type="spellStart"/>
      <w:r>
        <w:t>dispensative</w:t>
      </w:r>
      <w:proofErr w:type="spellEnd"/>
      <w:r>
        <w:t xml:space="preserve"> e compensative previste dalla normativa ed indicate nella documentazione riservata, allegata al presente documento.</w:t>
      </w:r>
    </w:p>
    <w:p w:rsidR="003B74C5" w:rsidRDefault="003B74C5">
      <w:pPr>
        <w:spacing w:after="0" w:line="360" w:lineRule="auto"/>
        <w:jc w:val="both"/>
        <w:rPr>
          <w:rFonts w:eastAsia="Times New Roman" w:cs="Times New Roman"/>
        </w:rPr>
      </w:pPr>
    </w:p>
    <w:p w:rsidR="003B74C5" w:rsidRDefault="003B74C5">
      <w:pPr>
        <w:spacing w:after="0" w:line="100" w:lineRule="atLeast"/>
        <w:rPr>
          <w:rFonts w:eastAsia="Times New Roman" w:cs="Times New Roman"/>
          <w:b/>
          <w:bCs/>
        </w:rPr>
      </w:pPr>
      <w:r>
        <w:rPr>
          <w:rFonts w:eastAsia="Times New Roman" w:cs="Times New Roman"/>
          <w:b/>
          <w:bCs/>
        </w:rPr>
        <w:t>PARTECIPAZIONE A PROGETTI EXTRACURRICOLARI POF</w:t>
      </w:r>
    </w:p>
    <w:p w:rsidR="004F77D1" w:rsidRDefault="004F77D1">
      <w:pPr>
        <w:spacing w:after="0" w:line="100" w:lineRule="atLeast"/>
        <w:rPr>
          <w:rFonts w:eastAsia="Times New Roman" w:cs="Times New Roman"/>
          <w:b/>
          <w:bCs/>
        </w:rPr>
      </w:pPr>
    </w:p>
    <w:p w:rsidR="004F77D1" w:rsidRPr="004F77D1" w:rsidRDefault="004F77D1" w:rsidP="004F77D1">
      <w:pPr>
        <w:spacing w:after="0" w:line="100" w:lineRule="atLeast"/>
        <w:jc w:val="both"/>
        <w:rPr>
          <w:rFonts w:eastAsia="Times New Roman" w:cs="Times New Roman"/>
        </w:rPr>
      </w:pPr>
      <w:r w:rsidRPr="00E55E69">
        <w:rPr>
          <w:rFonts w:eastAsia="Times New Roman" w:cs="Times New Roman"/>
        </w:rPr>
        <w:t>Attività alle quali gli alunni della classe hanno partecipato:</w:t>
      </w:r>
    </w:p>
    <w:p w:rsidR="004F77D1" w:rsidRDefault="004F77D1" w:rsidP="004F77D1">
      <w:pPr>
        <w:tabs>
          <w:tab w:val="num" w:pos="709"/>
        </w:tabs>
        <w:suppressAutoHyphens w:val="0"/>
        <w:spacing w:after="0" w:line="240" w:lineRule="auto"/>
        <w:ind w:left="357" w:hanging="357"/>
        <w:rPr>
          <w:i/>
        </w:rPr>
      </w:pPr>
    </w:p>
    <w:p w:rsidR="004F77D1" w:rsidRPr="00DC2B88" w:rsidRDefault="004F77D1" w:rsidP="004F77D1">
      <w:pPr>
        <w:tabs>
          <w:tab w:val="num" w:pos="709"/>
        </w:tabs>
        <w:suppressAutoHyphens w:val="0"/>
        <w:spacing w:after="0" w:line="240" w:lineRule="auto"/>
        <w:ind w:left="357" w:hanging="357"/>
      </w:pPr>
      <w:r>
        <w:rPr>
          <w:i/>
        </w:rPr>
        <w:t>a)</w:t>
      </w:r>
      <w:r>
        <w:rPr>
          <w:i/>
        </w:rPr>
        <w:tab/>
      </w:r>
      <w:r w:rsidRPr="004F77D1">
        <w:rPr>
          <w:i/>
        </w:rPr>
        <w:t>educazione civica</w:t>
      </w:r>
      <w:r>
        <w:t>:</w:t>
      </w:r>
      <w:r w:rsidRPr="00E83A38">
        <w:t xml:space="preserve"> </w:t>
      </w:r>
      <w:r w:rsidRPr="00DC2B88">
        <w:t xml:space="preserve">la prof.ssa S. </w:t>
      </w:r>
      <w:proofErr w:type="spellStart"/>
      <w:r w:rsidRPr="00DC2B88">
        <w:t>Vacchina</w:t>
      </w:r>
      <w:proofErr w:type="spellEnd"/>
      <w:r w:rsidRPr="00DC2B88">
        <w:t xml:space="preserve"> curerà il Progetto “solidarietà” con l’adozione a distanza.</w:t>
      </w:r>
    </w:p>
    <w:p w:rsidR="004F77D1" w:rsidRPr="00DC2B88" w:rsidRDefault="004F77D1" w:rsidP="004F77D1">
      <w:pPr>
        <w:tabs>
          <w:tab w:val="num" w:pos="360"/>
          <w:tab w:val="num" w:pos="720"/>
        </w:tabs>
        <w:suppressAutoHyphens w:val="0"/>
        <w:spacing w:after="0" w:line="240" w:lineRule="auto"/>
        <w:ind w:left="357" w:hanging="357"/>
      </w:pPr>
      <w:r>
        <w:rPr>
          <w:i/>
        </w:rPr>
        <w:t xml:space="preserve">b) </w:t>
      </w:r>
      <w:r>
        <w:rPr>
          <w:i/>
        </w:rPr>
        <w:tab/>
      </w:r>
      <w:r w:rsidRPr="00266C99">
        <w:rPr>
          <w:i/>
        </w:rPr>
        <w:t>educazione allo sport</w:t>
      </w:r>
      <w:r w:rsidRPr="00E83A38">
        <w:t>:</w:t>
      </w:r>
      <w:r>
        <w:t xml:space="preserve"> </w:t>
      </w:r>
      <w:r w:rsidRPr="00DC2B88">
        <w:t>avviamento alla pratica sciistica, gruppo sportivo e campionati studenteschi.  – referente il prof. Toscano</w:t>
      </w:r>
    </w:p>
    <w:p w:rsidR="004F77D1" w:rsidRDefault="004F77D1" w:rsidP="004F77D1">
      <w:pPr>
        <w:tabs>
          <w:tab w:val="num" w:pos="360"/>
          <w:tab w:val="num" w:pos="720"/>
        </w:tabs>
        <w:suppressAutoHyphens w:val="0"/>
        <w:spacing w:after="0" w:line="240" w:lineRule="auto"/>
      </w:pPr>
      <w:r>
        <w:t>c)</w:t>
      </w:r>
      <w:r w:rsidRPr="004F77D1">
        <w:rPr>
          <w:i/>
        </w:rPr>
        <w:t xml:space="preserve"> </w:t>
      </w:r>
      <w:r>
        <w:rPr>
          <w:i/>
        </w:rPr>
        <w:tab/>
      </w:r>
      <w:r w:rsidRPr="000B1E1D">
        <w:rPr>
          <w:i/>
        </w:rPr>
        <w:t>Patente europea del computer</w:t>
      </w:r>
      <w:r w:rsidRPr="000B1E1D">
        <w:t>: attività extracurricolare</w:t>
      </w:r>
      <w:r>
        <w:t>.</w:t>
      </w:r>
    </w:p>
    <w:p w:rsidR="0023766C" w:rsidRDefault="0023766C" w:rsidP="004F77D1">
      <w:pPr>
        <w:tabs>
          <w:tab w:val="num" w:pos="360"/>
          <w:tab w:val="num" w:pos="720"/>
        </w:tabs>
        <w:suppressAutoHyphens w:val="0"/>
        <w:spacing w:after="0" w:line="240" w:lineRule="auto"/>
      </w:pPr>
    </w:p>
    <w:p w:rsidR="0023766C" w:rsidRDefault="0023766C" w:rsidP="0023766C">
      <w:pPr>
        <w:suppressAutoHyphens w:val="0"/>
        <w:spacing w:after="0" w:line="240" w:lineRule="auto"/>
        <w:contextualSpacing/>
      </w:pPr>
      <w:r>
        <w:t>d)</w:t>
      </w:r>
      <w:r>
        <w:tab/>
        <w:t>p</w:t>
      </w:r>
      <w:r w:rsidRPr="00366684">
        <w:t xml:space="preserve">artecipazione al progetto </w:t>
      </w:r>
      <w:r w:rsidRPr="0023766C">
        <w:rPr>
          <w:i/>
        </w:rPr>
        <w:t>“Di Terra in terra” Proposta formativa di Educazione Interculturale</w:t>
      </w:r>
      <w:r w:rsidRPr="00366684">
        <w:t xml:space="preserve"> proposto all’Istituto da</w:t>
      </w:r>
      <w:r>
        <w:t xml:space="preserve">lla Cooperativa </w:t>
      </w:r>
      <w:proofErr w:type="spellStart"/>
      <w:r>
        <w:t>CrescereInsieme</w:t>
      </w:r>
      <w:proofErr w:type="spellEnd"/>
      <w:r>
        <w:t xml:space="preserve"> a cura della prof.ssa Violino</w:t>
      </w:r>
    </w:p>
    <w:p w:rsidR="009F4101" w:rsidRDefault="009F4101" w:rsidP="0023766C">
      <w:pPr>
        <w:suppressAutoHyphens w:val="0"/>
        <w:spacing w:after="0" w:line="240" w:lineRule="auto"/>
        <w:contextualSpacing/>
      </w:pPr>
    </w:p>
    <w:p w:rsidR="009F4101" w:rsidRDefault="009F4101" w:rsidP="0023766C">
      <w:pPr>
        <w:suppressAutoHyphens w:val="0"/>
        <w:spacing w:after="0" w:line="240" w:lineRule="auto"/>
        <w:contextualSpacing/>
      </w:pPr>
      <w:r>
        <w:t xml:space="preserve">e) </w:t>
      </w:r>
      <w:r>
        <w:tab/>
        <w:t xml:space="preserve">film e conferenza sul primo processo alle Brigate Rosse a cura Avv. </w:t>
      </w:r>
      <w:proofErr w:type="spellStart"/>
      <w:r>
        <w:t>Ponzio</w:t>
      </w:r>
      <w:proofErr w:type="spellEnd"/>
      <w:r>
        <w:t xml:space="preserve"> – 20 aprile 2015</w:t>
      </w:r>
    </w:p>
    <w:p w:rsidR="009F4101" w:rsidRDefault="009F4101" w:rsidP="0023766C">
      <w:pPr>
        <w:suppressAutoHyphens w:val="0"/>
        <w:spacing w:after="0" w:line="240" w:lineRule="auto"/>
        <w:contextualSpacing/>
      </w:pPr>
    </w:p>
    <w:p w:rsidR="009F4101" w:rsidRDefault="009F4101" w:rsidP="0023766C">
      <w:pPr>
        <w:suppressAutoHyphens w:val="0"/>
        <w:spacing w:after="0" w:line="240" w:lineRule="auto"/>
        <w:contextualSpacing/>
      </w:pPr>
      <w:r>
        <w:t>f)</w:t>
      </w:r>
      <w:r>
        <w:tab/>
        <w:t xml:space="preserve">Incontro sulla </w:t>
      </w:r>
      <w:proofErr w:type="spellStart"/>
      <w:r>
        <w:t>legalita’</w:t>
      </w:r>
      <w:proofErr w:type="spellEnd"/>
      <w:r>
        <w:t xml:space="preserve"> a cura del Cap.no dei Carabinieri </w:t>
      </w:r>
      <w:proofErr w:type="spellStart"/>
      <w:r>
        <w:t>A.Quarta</w:t>
      </w:r>
      <w:proofErr w:type="spellEnd"/>
      <w:r>
        <w:t xml:space="preserve"> – 30 aprile 2015</w:t>
      </w:r>
    </w:p>
    <w:p w:rsidR="009F4101" w:rsidRDefault="009F4101" w:rsidP="0023766C">
      <w:pPr>
        <w:suppressAutoHyphens w:val="0"/>
        <w:spacing w:after="0" w:line="240" w:lineRule="auto"/>
        <w:contextualSpacing/>
      </w:pPr>
    </w:p>
    <w:p w:rsidR="009F4101" w:rsidRPr="00B6083D" w:rsidRDefault="009F4101" w:rsidP="009F4101">
      <w:pPr>
        <w:suppressAutoHyphens w:val="0"/>
        <w:spacing w:after="0" w:line="240" w:lineRule="auto"/>
        <w:ind w:left="705" w:hanging="705"/>
        <w:contextualSpacing/>
      </w:pPr>
      <w:r>
        <w:t>g)</w:t>
      </w:r>
      <w:r w:rsidRPr="009F4101">
        <w:t xml:space="preserve"> </w:t>
      </w:r>
      <w:r>
        <w:tab/>
        <w:t>stesura opuscolo sull’Arma dei Carabinieri e mostra relativa di disegni in occasione del bicentenario della nascita dei Carabinieri, i due progetti  presentati nel corso della</w:t>
      </w:r>
      <w:r w:rsidR="008E5D76">
        <w:t xml:space="preserve"> manifestazione cittadina dell’</w:t>
      </w:r>
      <w:r>
        <w:t xml:space="preserve">8/5/2015, in presenza dell’Arma, del Sindaco di </w:t>
      </w:r>
      <w:proofErr w:type="spellStart"/>
      <w:r>
        <w:t>Acqui</w:t>
      </w:r>
      <w:proofErr w:type="spellEnd"/>
      <w:r>
        <w:t xml:space="preserve">, Di M. Vescovo di </w:t>
      </w:r>
      <w:proofErr w:type="spellStart"/>
      <w:r>
        <w:t>Acqui</w:t>
      </w:r>
      <w:proofErr w:type="spellEnd"/>
      <w:r>
        <w:t>, politici provenienti da Roma.</w:t>
      </w:r>
    </w:p>
    <w:p w:rsidR="004F77D1" w:rsidRDefault="004F77D1" w:rsidP="004F77D1">
      <w:pPr>
        <w:tabs>
          <w:tab w:val="num" w:pos="900"/>
        </w:tabs>
        <w:suppressAutoHyphens w:val="0"/>
        <w:spacing w:after="0" w:line="240" w:lineRule="auto"/>
      </w:pPr>
      <w:r>
        <w:tab/>
      </w:r>
    </w:p>
    <w:p w:rsidR="004F77D1" w:rsidRDefault="009F4101" w:rsidP="004F77D1">
      <w:pPr>
        <w:tabs>
          <w:tab w:val="num" w:pos="900"/>
        </w:tabs>
        <w:suppressAutoHyphens w:val="0"/>
        <w:spacing w:after="0" w:line="240" w:lineRule="auto"/>
      </w:pPr>
      <w:r>
        <w:t>h</w:t>
      </w:r>
      <w:r w:rsidR="004F77D1">
        <w:t>)   Uscite didattiche:</w:t>
      </w:r>
    </w:p>
    <w:p w:rsidR="004F77D1" w:rsidRDefault="004F77D1" w:rsidP="00697AB7">
      <w:pPr>
        <w:numPr>
          <w:ilvl w:val="0"/>
          <w:numId w:val="37"/>
        </w:numPr>
        <w:suppressAutoHyphens w:val="0"/>
        <w:spacing w:after="0" w:line="240" w:lineRule="auto"/>
      </w:pPr>
      <w:r>
        <w:t>Teatro in lingua inglese: “Oscar Wilde” – 7 novembre 2014</w:t>
      </w:r>
    </w:p>
    <w:p w:rsidR="004F77D1" w:rsidRDefault="004F77D1" w:rsidP="00697AB7">
      <w:pPr>
        <w:pStyle w:val="Paragrafoelenco"/>
        <w:numPr>
          <w:ilvl w:val="0"/>
          <w:numId w:val="37"/>
        </w:numPr>
        <w:tabs>
          <w:tab w:val="num" w:pos="900"/>
        </w:tabs>
        <w:suppressAutoHyphens w:val="0"/>
        <w:spacing w:after="0" w:line="240" w:lineRule="auto"/>
      </w:pPr>
      <w:r>
        <w:t xml:space="preserve">Inaugurazione “Monumento ai carabinieri” in Corso Dante ad </w:t>
      </w:r>
      <w:proofErr w:type="spellStart"/>
      <w:r>
        <w:t>Acqui</w:t>
      </w:r>
      <w:proofErr w:type="spellEnd"/>
      <w:r>
        <w:t xml:space="preserve"> Terme – 8 maggio 2015</w:t>
      </w:r>
    </w:p>
    <w:p w:rsidR="004F77D1" w:rsidRDefault="009F4101" w:rsidP="004F77D1">
      <w:pPr>
        <w:tabs>
          <w:tab w:val="num" w:pos="900"/>
        </w:tabs>
        <w:suppressAutoHyphens w:val="0"/>
        <w:spacing w:after="0" w:line="240" w:lineRule="auto"/>
      </w:pPr>
      <w:r>
        <w:t>i</w:t>
      </w:r>
      <w:r w:rsidR="004F77D1">
        <w:t>)   Visite d’istruzione:</w:t>
      </w:r>
    </w:p>
    <w:p w:rsidR="009F4101" w:rsidRPr="009F4101" w:rsidRDefault="004F77D1" w:rsidP="009F4101">
      <w:pPr>
        <w:pStyle w:val="Paragrafoelenco"/>
        <w:numPr>
          <w:ilvl w:val="0"/>
          <w:numId w:val="38"/>
        </w:numPr>
        <w:tabs>
          <w:tab w:val="num" w:pos="900"/>
        </w:tabs>
        <w:suppressAutoHyphens w:val="0"/>
        <w:spacing w:after="0" w:line="240" w:lineRule="auto"/>
      </w:pPr>
      <w:r w:rsidRPr="004F77D1">
        <w:rPr>
          <w:i/>
        </w:rPr>
        <w:t xml:space="preserve">Orientamento in uscita </w:t>
      </w:r>
      <w:r w:rsidRPr="0018409B">
        <w:t>:</w:t>
      </w:r>
      <w:r>
        <w:t xml:space="preserve"> SALONE DELL’ORIENTAMENTO di Torino – 2 ottobre 2014</w:t>
      </w:r>
    </w:p>
    <w:p w:rsidR="004F77D1" w:rsidRPr="004F77D1" w:rsidRDefault="004F77D1" w:rsidP="004F77D1">
      <w:pPr>
        <w:suppressAutoHyphens w:val="0"/>
        <w:spacing w:after="0" w:line="240" w:lineRule="auto"/>
        <w:rPr>
          <w:highlight w:val="yellow"/>
        </w:rPr>
      </w:pPr>
    </w:p>
    <w:p w:rsidR="0088766A" w:rsidRPr="00E83A38" w:rsidRDefault="009F4101" w:rsidP="0088766A">
      <w:pPr>
        <w:tabs>
          <w:tab w:val="num" w:pos="360"/>
          <w:tab w:val="num" w:pos="720"/>
        </w:tabs>
        <w:suppressAutoHyphens w:val="0"/>
        <w:spacing w:after="0" w:line="240" w:lineRule="auto"/>
      </w:pPr>
      <w:r>
        <w:rPr>
          <w:iCs/>
        </w:rPr>
        <w:t>l</w:t>
      </w:r>
      <w:r w:rsidR="004F77D1" w:rsidRPr="0023766C">
        <w:rPr>
          <w:iCs/>
        </w:rPr>
        <w:t>)</w:t>
      </w:r>
      <w:r w:rsidR="004F77D1" w:rsidRPr="0023766C">
        <w:rPr>
          <w:iCs/>
        </w:rPr>
        <w:tab/>
      </w:r>
      <w:r w:rsidR="0088766A" w:rsidRPr="004F77D1">
        <w:rPr>
          <w:iCs/>
        </w:rPr>
        <w:t>Viaggio d’istruzione</w:t>
      </w:r>
      <w:r w:rsidR="0088766A">
        <w:rPr>
          <w:iCs/>
        </w:rPr>
        <w:t xml:space="preserve">: </w:t>
      </w:r>
      <w:r w:rsidR="0088766A" w:rsidRPr="0018409B">
        <w:t xml:space="preserve"> </w:t>
      </w:r>
      <w:r w:rsidR="0088766A">
        <w:t xml:space="preserve">“Tra Medioevo e contemporaneità”: Visita ai centri storici medievali di Sanremo e </w:t>
      </w:r>
      <w:proofErr w:type="spellStart"/>
      <w:r w:rsidR="0088766A">
        <w:t>Dolceacqua</w:t>
      </w:r>
      <w:proofErr w:type="spellEnd"/>
      <w:r w:rsidR="0088766A">
        <w:t xml:space="preserve"> e al M</w:t>
      </w:r>
      <w:r w:rsidR="0088766A">
        <w:rPr>
          <w:rFonts w:cs="Times New Roman"/>
        </w:rPr>
        <w:t xml:space="preserve">useo d’ arte moderna di Nizza e alla </w:t>
      </w:r>
      <w:proofErr w:type="spellStart"/>
      <w:r w:rsidR="0088766A">
        <w:rPr>
          <w:rFonts w:cs="Times New Roman"/>
        </w:rPr>
        <w:t>Fundation</w:t>
      </w:r>
      <w:proofErr w:type="spellEnd"/>
      <w:r w:rsidR="0088766A">
        <w:rPr>
          <w:rFonts w:cs="Times New Roman"/>
        </w:rPr>
        <w:t xml:space="preserve"> </w:t>
      </w:r>
      <w:proofErr w:type="spellStart"/>
      <w:r w:rsidR="0088766A">
        <w:rPr>
          <w:rFonts w:cs="Times New Roman"/>
        </w:rPr>
        <w:t>Maegh</w:t>
      </w:r>
      <w:proofErr w:type="spellEnd"/>
      <w:r w:rsidR="0088766A">
        <w:rPr>
          <w:rFonts w:cs="Times New Roman"/>
        </w:rPr>
        <w:t xml:space="preserve"> in Saint Paul De </w:t>
      </w:r>
      <w:proofErr w:type="spellStart"/>
      <w:r w:rsidR="0088766A">
        <w:rPr>
          <w:rFonts w:cs="Times New Roman"/>
        </w:rPr>
        <w:t>Vance</w:t>
      </w:r>
      <w:proofErr w:type="spellEnd"/>
      <w:r w:rsidR="0088766A" w:rsidRPr="00CA70FF">
        <w:rPr>
          <w:rFonts w:cs="Times New Roman"/>
        </w:rPr>
        <w:t xml:space="preserve"> </w:t>
      </w:r>
      <w:r w:rsidR="0088766A">
        <w:rPr>
          <w:rFonts w:cs="Times New Roman"/>
        </w:rPr>
        <w:t>dal 25 al 27</w:t>
      </w:r>
      <w:r w:rsidR="0088766A" w:rsidRPr="00CA70FF">
        <w:rPr>
          <w:rFonts w:cs="Times New Roman"/>
        </w:rPr>
        <w:t xml:space="preserve"> marzo</w:t>
      </w:r>
      <w:r w:rsidR="0088766A">
        <w:rPr>
          <w:rFonts w:cs="Times New Roman"/>
        </w:rPr>
        <w:t xml:space="preserve"> 2015.</w:t>
      </w:r>
    </w:p>
    <w:p w:rsidR="004F77D1" w:rsidRDefault="004F77D1" w:rsidP="0088766A">
      <w:pPr>
        <w:tabs>
          <w:tab w:val="num" w:pos="360"/>
          <w:tab w:val="num" w:pos="720"/>
        </w:tabs>
        <w:suppressAutoHyphens w:val="0"/>
        <w:spacing w:after="0" w:line="240" w:lineRule="auto"/>
        <w:rPr>
          <w:rFonts w:eastAsia="Times New Roman" w:cs="Times New Roman"/>
          <w:b/>
          <w:bCs/>
        </w:rPr>
      </w:pPr>
    </w:p>
    <w:p w:rsidR="003B74C5" w:rsidRDefault="003B74C5">
      <w:pPr>
        <w:spacing w:after="0" w:line="100" w:lineRule="atLeast"/>
        <w:rPr>
          <w:rFonts w:eastAsia="Times New Roman" w:cs="Times New Roman"/>
          <w:b/>
          <w:bCs/>
        </w:rPr>
      </w:pPr>
    </w:p>
    <w:p w:rsidR="00030E92" w:rsidRDefault="00030E92">
      <w:pPr>
        <w:suppressAutoHyphens w:val="0"/>
        <w:spacing w:after="0" w:line="240" w:lineRule="auto"/>
        <w:rPr>
          <w:rFonts w:eastAsia="Times New Roman" w:cs="Times New Roman"/>
          <w:b/>
          <w:bCs/>
          <w:i/>
          <w:iCs/>
        </w:rPr>
      </w:pPr>
      <w:r>
        <w:rPr>
          <w:rFonts w:eastAsia="Times New Roman" w:cs="Times New Roman"/>
          <w:b/>
          <w:bCs/>
          <w:i/>
          <w:iCs/>
        </w:rPr>
        <w:br w:type="page"/>
      </w:r>
    </w:p>
    <w:p w:rsidR="003B74C5" w:rsidRDefault="003B74C5">
      <w:pPr>
        <w:spacing w:after="0" w:line="100" w:lineRule="atLeast"/>
        <w:rPr>
          <w:rFonts w:eastAsia="Times New Roman" w:cs="Times New Roman"/>
          <w:b/>
          <w:bCs/>
        </w:rPr>
      </w:pPr>
      <w:r>
        <w:rPr>
          <w:rFonts w:eastAsia="Times New Roman" w:cs="Times New Roman"/>
          <w:b/>
          <w:bCs/>
          <w:i/>
          <w:iCs/>
        </w:rPr>
        <w:lastRenderedPageBreak/>
        <w:t>Parte terza</w:t>
      </w:r>
    </w:p>
    <w:p w:rsidR="003B74C5" w:rsidRDefault="003B74C5">
      <w:pPr>
        <w:spacing w:after="0" w:line="100" w:lineRule="atLeast"/>
        <w:ind w:firstLine="720"/>
        <w:rPr>
          <w:rFonts w:eastAsia="Times New Roman" w:cs="Times New Roman"/>
          <w:b/>
          <w:bCs/>
        </w:rPr>
      </w:pPr>
    </w:p>
    <w:p w:rsidR="003B74C5" w:rsidRDefault="003B74C5">
      <w:pPr>
        <w:spacing w:after="0" w:line="100" w:lineRule="atLeast"/>
        <w:rPr>
          <w:rFonts w:ascii="Calibri" w:eastAsia="Times New Roman" w:hAnsi="Calibri" w:cs="Times New Roman"/>
          <w:b/>
          <w:bCs/>
        </w:rPr>
      </w:pPr>
      <w:r>
        <w:rPr>
          <w:rFonts w:eastAsia="Times New Roman" w:cs="Times New Roman"/>
          <w:b/>
          <w:bCs/>
        </w:rPr>
        <w:t>a)</w:t>
      </w:r>
      <w:r>
        <w:rPr>
          <w:rFonts w:eastAsia="Times New Roman" w:cs="Times New Roman"/>
          <w:b/>
          <w:bCs/>
        </w:rPr>
        <w:tab/>
      </w:r>
      <w:r>
        <w:rPr>
          <w:rFonts w:ascii="Calibri" w:eastAsia="Times New Roman" w:hAnsi="Calibri" w:cs="Times New Roman"/>
          <w:b/>
          <w:bCs/>
        </w:rPr>
        <w:t xml:space="preserve">QUADRO RELATIVO ALL’ULTIMO ANNO </w:t>
      </w:r>
      <w:proofErr w:type="spellStart"/>
      <w:r>
        <w:rPr>
          <w:rFonts w:ascii="Calibri" w:eastAsia="Times New Roman" w:hAnsi="Calibri" w:cs="Times New Roman"/>
          <w:b/>
          <w:bCs/>
        </w:rPr>
        <w:t>DI</w:t>
      </w:r>
      <w:proofErr w:type="spellEnd"/>
      <w:r>
        <w:rPr>
          <w:rFonts w:ascii="Calibri" w:eastAsia="Times New Roman" w:hAnsi="Calibri" w:cs="Times New Roman"/>
          <w:b/>
          <w:bCs/>
        </w:rPr>
        <w:t xml:space="preserve"> CORSO</w:t>
      </w:r>
    </w:p>
    <w:p w:rsidR="00030E92" w:rsidRDefault="00030E92">
      <w:pPr>
        <w:spacing w:after="0" w:line="100" w:lineRule="atLeast"/>
        <w:rPr>
          <w:rFonts w:ascii="Calibri" w:eastAsia="Times New Roman" w:hAnsi="Calibri" w:cs="Times New Roman"/>
          <w:b/>
          <w:bCs/>
        </w:rPr>
      </w:pPr>
    </w:p>
    <w:tbl>
      <w:tblPr>
        <w:tblW w:w="5000" w:type="pct"/>
        <w:tblCellMar>
          <w:left w:w="70" w:type="dxa"/>
          <w:right w:w="70" w:type="dxa"/>
        </w:tblCellMar>
        <w:tblLook w:val="0000"/>
      </w:tblPr>
      <w:tblGrid>
        <w:gridCol w:w="6704"/>
        <w:gridCol w:w="3074"/>
      </w:tblGrid>
      <w:tr w:rsidR="00030E92" w:rsidRPr="00987628" w:rsidTr="00030E92">
        <w:trPr>
          <w:cantSplit/>
          <w:trHeight w:val="614"/>
        </w:trPr>
        <w:tc>
          <w:tcPr>
            <w:tcW w:w="34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30E92" w:rsidRDefault="00030E92" w:rsidP="00030E92">
            <w:pPr>
              <w:spacing w:before="100" w:after="100" w:line="360" w:lineRule="auto"/>
              <w:jc w:val="center"/>
              <w:rPr>
                <w:rFonts w:ascii="Calibri" w:eastAsia="Times New Roman" w:hAnsi="Calibri" w:cs="Times New Roman"/>
                <w:color w:val="000000"/>
              </w:rPr>
            </w:pPr>
            <w:r>
              <w:rPr>
                <w:rFonts w:ascii="Calibri" w:eastAsia="Times New Roman" w:hAnsi="Calibri" w:cs="Times New Roman"/>
                <w:b/>
                <w:bCs/>
                <w:color w:val="000000"/>
              </w:rPr>
              <w:t>MATERIE D'INSEGNAMENTO</w:t>
            </w:r>
          </w:p>
          <w:p w:rsidR="00030E92" w:rsidRDefault="00030E92" w:rsidP="00030E92">
            <w:pPr>
              <w:spacing w:before="100" w:after="100" w:line="360" w:lineRule="auto"/>
              <w:jc w:val="center"/>
              <w:rPr>
                <w:rFonts w:ascii="Calibri" w:eastAsia="Times New Roman" w:hAnsi="Calibri" w:cs="Times New Roman"/>
                <w:color w:val="000000"/>
              </w:rPr>
            </w:pPr>
            <w:r>
              <w:rPr>
                <w:rFonts w:ascii="Calibri" w:eastAsia="Times New Roman" w:hAnsi="Calibri" w:cs="Times New Roman"/>
                <w:color w:val="000000"/>
              </w:rPr>
              <w:t xml:space="preserve">V A </w:t>
            </w:r>
          </w:p>
          <w:p w:rsidR="00030E92" w:rsidRPr="00030E92" w:rsidRDefault="00030E92" w:rsidP="00030E92">
            <w:pPr>
              <w:spacing w:before="100" w:after="100" w:line="360" w:lineRule="auto"/>
              <w:jc w:val="center"/>
              <w:rPr>
                <w:rFonts w:ascii="Calibri" w:eastAsia="Times New Roman" w:hAnsi="Calibri" w:cs="Times New Roman"/>
                <w:color w:val="000000"/>
              </w:rPr>
            </w:pPr>
            <w:r>
              <w:rPr>
                <w:rFonts w:ascii="Calibri" w:eastAsia="Times New Roman" w:hAnsi="Calibri" w:cs="Times New Roman"/>
                <w:color w:val="000000"/>
              </w:rPr>
              <w:t xml:space="preserve">Sezione </w:t>
            </w:r>
            <w:proofErr w:type="spellStart"/>
            <w:r>
              <w:rPr>
                <w:rFonts w:ascii="Calibri" w:eastAsia="Times New Roman" w:hAnsi="Calibri" w:cs="Times New Roman"/>
                <w:color w:val="000000"/>
              </w:rPr>
              <w:t>Architettua</w:t>
            </w:r>
            <w:proofErr w:type="spellEnd"/>
            <w:r>
              <w:rPr>
                <w:rFonts w:ascii="Calibri" w:eastAsia="Times New Roman" w:hAnsi="Calibri" w:cs="Times New Roman"/>
                <w:color w:val="000000"/>
              </w:rPr>
              <w:t xml:space="preserve"> e ambiente</w:t>
            </w:r>
          </w:p>
        </w:tc>
        <w:tc>
          <w:tcPr>
            <w:tcW w:w="157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30E92" w:rsidRPr="00987628" w:rsidRDefault="00030E92" w:rsidP="00B34448">
            <w:pPr>
              <w:snapToGrid w:val="0"/>
              <w:spacing w:line="360" w:lineRule="auto"/>
              <w:jc w:val="center"/>
              <w:rPr>
                <w:rFonts w:ascii="Arial" w:hAnsi="Arial" w:cs="Arial"/>
              </w:rPr>
            </w:pPr>
            <w:r>
              <w:rPr>
                <w:rFonts w:ascii="Calibri" w:eastAsia="Times New Roman" w:hAnsi="Calibri" w:cs="Times New Roman"/>
                <w:color w:val="000000"/>
              </w:rPr>
              <w:t>Unità orarie annuali</w:t>
            </w:r>
          </w:p>
        </w:tc>
      </w:tr>
      <w:tr w:rsidR="00030E92" w:rsidRPr="00987628" w:rsidTr="00030E92">
        <w:trPr>
          <w:cantSplit/>
          <w:trHeight w:val="614"/>
        </w:trPr>
        <w:tc>
          <w:tcPr>
            <w:tcW w:w="3428" w:type="pct"/>
            <w:vMerge/>
            <w:tcBorders>
              <w:top w:val="single" w:sz="4" w:space="0" w:color="auto"/>
              <w:left w:val="single" w:sz="4" w:space="0" w:color="auto"/>
              <w:bottom w:val="single" w:sz="4" w:space="0" w:color="auto"/>
              <w:right w:val="single" w:sz="4" w:space="0" w:color="auto"/>
            </w:tcBorders>
            <w:shd w:val="clear" w:color="auto" w:fill="auto"/>
          </w:tcPr>
          <w:p w:rsidR="00030E92" w:rsidRPr="00987628" w:rsidRDefault="00030E92" w:rsidP="00B34448">
            <w:pPr>
              <w:snapToGrid w:val="0"/>
              <w:spacing w:line="360" w:lineRule="auto"/>
              <w:rPr>
                <w:rFonts w:ascii="Arial" w:hAnsi="Arial" w:cs="Arial"/>
              </w:rPr>
            </w:pPr>
          </w:p>
        </w:tc>
        <w:tc>
          <w:tcPr>
            <w:tcW w:w="1572" w:type="pct"/>
            <w:vMerge/>
            <w:tcBorders>
              <w:top w:val="single" w:sz="4" w:space="0" w:color="auto"/>
              <w:left w:val="single" w:sz="4" w:space="0" w:color="auto"/>
              <w:bottom w:val="single" w:sz="4" w:space="0" w:color="auto"/>
              <w:right w:val="single" w:sz="4" w:space="0" w:color="auto"/>
            </w:tcBorders>
            <w:shd w:val="clear" w:color="auto" w:fill="auto"/>
          </w:tcPr>
          <w:p w:rsidR="00030E92" w:rsidRPr="00987628" w:rsidRDefault="00030E92" w:rsidP="00B34448">
            <w:pPr>
              <w:snapToGrid w:val="0"/>
              <w:spacing w:line="360" w:lineRule="auto"/>
              <w:jc w:val="center"/>
              <w:rPr>
                <w:rFonts w:ascii="Arial" w:hAnsi="Arial" w:cs="Arial"/>
              </w:rPr>
            </w:pPr>
          </w:p>
        </w:tc>
      </w:tr>
      <w:tr w:rsidR="00030E92" w:rsidRPr="00987628" w:rsidTr="00030E92">
        <w:tc>
          <w:tcPr>
            <w:tcW w:w="3428" w:type="pct"/>
            <w:tcBorders>
              <w:top w:val="single" w:sz="4" w:space="0" w:color="auto"/>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Lingua e letteratura italiana</w:t>
            </w:r>
          </w:p>
        </w:tc>
        <w:tc>
          <w:tcPr>
            <w:tcW w:w="1572" w:type="pct"/>
            <w:tcBorders>
              <w:top w:val="single" w:sz="4" w:space="0" w:color="auto"/>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132</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 xml:space="preserve">Lingua e cultura straniera </w:t>
            </w:r>
          </w:p>
        </w:tc>
        <w:tc>
          <w:tcPr>
            <w:tcW w:w="15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0E92" w:rsidRPr="00987628" w:rsidRDefault="00030E92" w:rsidP="00B34448">
            <w:pPr>
              <w:snapToGrid w:val="0"/>
              <w:spacing w:line="360" w:lineRule="auto"/>
              <w:jc w:val="center"/>
              <w:rPr>
                <w:rFonts w:ascii="Arial" w:hAnsi="Arial" w:cs="Arial"/>
              </w:rPr>
            </w:pPr>
            <w:r w:rsidRPr="00987628">
              <w:rPr>
                <w:rFonts w:ascii="Arial" w:hAnsi="Arial" w:cs="Arial"/>
              </w:rPr>
              <w:t>99</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 xml:space="preserve">Storia </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Filosofia</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Pr>
                <w:rFonts w:ascii="Arial" w:hAnsi="Arial" w:cs="Arial"/>
              </w:rPr>
              <w:t>Matematica</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Fisica</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Storia dell’arte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99</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Scienze motorie e sportive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snapToGrid w:val="0"/>
              <w:spacing w:line="360" w:lineRule="auto"/>
              <w:rPr>
                <w:rFonts w:ascii="Arial" w:hAnsi="Arial" w:cs="Arial"/>
              </w:rPr>
            </w:pPr>
            <w:r w:rsidRPr="00987628">
              <w:rPr>
                <w:rFonts w:ascii="Arial" w:hAnsi="Arial" w:cs="Arial"/>
              </w:rPr>
              <w:t>Religione cattolica o Attività alternative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33</w:t>
            </w:r>
          </w:p>
        </w:tc>
      </w:tr>
      <w:tr w:rsidR="00F431D9" w:rsidRPr="00987628" w:rsidTr="00030E92">
        <w:tc>
          <w:tcPr>
            <w:tcW w:w="3428" w:type="pct"/>
            <w:tcBorders>
              <w:top w:val="single" w:sz="4" w:space="0" w:color="000000"/>
              <w:left w:val="single" w:sz="4" w:space="0" w:color="000000"/>
              <w:bottom w:val="single" w:sz="4" w:space="0" w:color="000000"/>
            </w:tcBorders>
            <w:shd w:val="clear" w:color="auto" w:fill="auto"/>
          </w:tcPr>
          <w:p w:rsidR="00F431D9" w:rsidRPr="00987628" w:rsidRDefault="00F431D9" w:rsidP="00B34448">
            <w:pPr>
              <w:snapToGrid w:val="0"/>
              <w:spacing w:line="360" w:lineRule="auto"/>
              <w:rPr>
                <w:rFonts w:ascii="Arial" w:hAnsi="Arial" w:cs="Arial"/>
              </w:rPr>
            </w:pPr>
            <w:r w:rsidRPr="00987628">
              <w:rPr>
                <w:rFonts w:ascii="Arial" w:hAnsi="Arial" w:cs="Arial"/>
              </w:rPr>
              <w:t>Laboratorio della figurazione</w:t>
            </w:r>
            <w:r>
              <w:rPr>
                <w:rFonts w:ascii="Arial" w:hAnsi="Arial" w:cs="Arial"/>
              </w:rPr>
              <w:t xml:space="preserve"> </w:t>
            </w:r>
          </w:p>
        </w:tc>
        <w:tc>
          <w:tcPr>
            <w:tcW w:w="15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431D9" w:rsidRPr="00987628" w:rsidRDefault="00F431D9" w:rsidP="00B34448">
            <w:pPr>
              <w:snapToGrid w:val="0"/>
              <w:spacing w:line="360" w:lineRule="auto"/>
              <w:jc w:val="center"/>
              <w:rPr>
                <w:rFonts w:ascii="Arial" w:hAnsi="Arial" w:cs="Arial"/>
              </w:rPr>
            </w:pPr>
            <w:r w:rsidRPr="00987628">
              <w:rPr>
                <w:rFonts w:ascii="Arial" w:hAnsi="Arial" w:cs="Arial"/>
              </w:rPr>
              <w:t>264</w:t>
            </w:r>
          </w:p>
        </w:tc>
      </w:tr>
      <w:tr w:rsidR="00F431D9" w:rsidRPr="00987628" w:rsidTr="00030E92">
        <w:tc>
          <w:tcPr>
            <w:tcW w:w="3428" w:type="pct"/>
            <w:tcBorders>
              <w:top w:val="single" w:sz="4" w:space="0" w:color="000000"/>
              <w:left w:val="single" w:sz="4" w:space="0" w:color="000000"/>
              <w:bottom w:val="single" w:sz="4" w:space="0" w:color="000000"/>
            </w:tcBorders>
            <w:shd w:val="clear" w:color="auto" w:fill="auto"/>
          </w:tcPr>
          <w:p w:rsidR="00F431D9" w:rsidRPr="00987628" w:rsidRDefault="00F431D9" w:rsidP="00B34448">
            <w:pPr>
              <w:keepNext/>
              <w:snapToGrid w:val="0"/>
              <w:spacing w:line="360" w:lineRule="auto"/>
              <w:rPr>
                <w:rFonts w:ascii="Arial" w:hAnsi="Arial" w:cs="Arial"/>
              </w:rPr>
            </w:pPr>
            <w:r>
              <w:rPr>
                <w:rFonts w:ascii="Arial" w:hAnsi="Arial" w:cs="Arial"/>
              </w:rPr>
              <w:t>Discipline pittoriche</w:t>
            </w:r>
          </w:p>
        </w:tc>
        <w:tc>
          <w:tcPr>
            <w:tcW w:w="15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431D9" w:rsidRPr="00987628" w:rsidRDefault="00F431D9" w:rsidP="00B34448">
            <w:pPr>
              <w:snapToGrid w:val="0"/>
              <w:spacing w:line="360" w:lineRule="auto"/>
              <w:jc w:val="center"/>
              <w:rPr>
                <w:rFonts w:ascii="Arial" w:hAnsi="Arial" w:cs="Arial"/>
              </w:rPr>
            </w:pPr>
            <w:r w:rsidRPr="00987628">
              <w:rPr>
                <w:rFonts w:ascii="Arial" w:hAnsi="Arial" w:cs="Arial"/>
              </w:rPr>
              <w:t>198</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keepNext/>
              <w:snapToGrid w:val="0"/>
              <w:spacing w:line="360" w:lineRule="auto"/>
              <w:jc w:val="right"/>
              <w:rPr>
                <w:rFonts w:ascii="Arial" w:hAnsi="Arial" w:cs="Arial"/>
                <w:i/>
                <w:iCs/>
              </w:rPr>
            </w:pPr>
            <w:r w:rsidRPr="00987628">
              <w:rPr>
                <w:rFonts w:ascii="Arial" w:hAnsi="Arial" w:cs="Arial"/>
                <w:i/>
                <w:iCs/>
              </w:rPr>
              <w:t>Totale ore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462</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B34448">
            <w:pPr>
              <w:keepNext/>
              <w:snapToGrid w:val="0"/>
              <w:spacing w:line="360" w:lineRule="auto"/>
              <w:jc w:val="right"/>
              <w:rPr>
                <w:rFonts w:ascii="Arial" w:hAnsi="Arial" w:cs="Arial"/>
                <w:i/>
                <w:iCs/>
              </w:rPr>
            </w:pPr>
            <w:r w:rsidRPr="00987628">
              <w:rPr>
                <w:rFonts w:ascii="Arial" w:hAnsi="Arial" w:cs="Arial"/>
                <w:i/>
                <w:iCs/>
              </w:rPr>
              <w:t>Totale complessivo ore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B34448">
            <w:pPr>
              <w:snapToGrid w:val="0"/>
              <w:spacing w:line="360" w:lineRule="auto"/>
              <w:jc w:val="center"/>
              <w:rPr>
                <w:rFonts w:ascii="Arial" w:hAnsi="Arial" w:cs="Arial"/>
              </w:rPr>
            </w:pPr>
            <w:r w:rsidRPr="00987628">
              <w:rPr>
                <w:rFonts w:ascii="Arial" w:hAnsi="Arial" w:cs="Arial"/>
              </w:rPr>
              <w:t>1155</w:t>
            </w:r>
          </w:p>
        </w:tc>
      </w:tr>
    </w:tbl>
    <w:p w:rsidR="00030E92" w:rsidRDefault="00030E92">
      <w:pPr>
        <w:spacing w:after="0" w:line="100" w:lineRule="atLeast"/>
        <w:rPr>
          <w:rFonts w:ascii="Calibri" w:eastAsia="Times New Roman" w:hAnsi="Calibri" w:cs="Times New Roman"/>
          <w:b/>
          <w:bCs/>
        </w:rPr>
      </w:pPr>
    </w:p>
    <w:p w:rsidR="003B74C5" w:rsidRDefault="003B74C5">
      <w:pPr>
        <w:spacing w:after="0" w:line="100" w:lineRule="atLeast"/>
        <w:rPr>
          <w:rFonts w:ascii="Calibri" w:eastAsia="Times New Roman" w:hAnsi="Calibri" w:cs="Times New Roman"/>
          <w:b/>
          <w:bCs/>
        </w:rPr>
      </w:pPr>
    </w:p>
    <w:p w:rsidR="003B74C5" w:rsidRDefault="003B74C5">
      <w:pPr>
        <w:spacing w:after="0" w:line="100" w:lineRule="atLeast"/>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100" w:lineRule="atLeast"/>
        <w:rPr>
          <w:rFonts w:eastAsia="Times New Roman" w:cs="Times New Roman"/>
          <w:b/>
          <w:bCs/>
        </w:rPr>
      </w:pPr>
      <w:r>
        <w:rPr>
          <w:rFonts w:eastAsia="Times New Roman" w:cs="Times New Roman"/>
          <w:b/>
          <w:bCs/>
        </w:rPr>
        <w:t>b)</w:t>
      </w:r>
      <w:r>
        <w:rPr>
          <w:rFonts w:eastAsia="Times New Roman" w:cs="Times New Roman"/>
          <w:b/>
          <w:bCs/>
        </w:rPr>
        <w:tab/>
        <w:t xml:space="preserve">CREDITO SCOLASTICO </w:t>
      </w: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tbl>
      <w:tblPr>
        <w:tblW w:w="0" w:type="auto"/>
        <w:tblLayout w:type="fixed"/>
        <w:tblCellMar>
          <w:left w:w="70" w:type="dxa"/>
          <w:right w:w="70" w:type="dxa"/>
        </w:tblCellMar>
        <w:tblLook w:val="0000"/>
      </w:tblPr>
      <w:tblGrid>
        <w:gridCol w:w="1275"/>
        <w:gridCol w:w="3329"/>
        <w:gridCol w:w="1285"/>
        <w:gridCol w:w="1158"/>
        <w:gridCol w:w="1313"/>
        <w:gridCol w:w="1289"/>
      </w:tblGrid>
      <w:tr w:rsidR="003B74C5" w:rsidRPr="008E5D76">
        <w:tc>
          <w:tcPr>
            <w:tcW w:w="1275"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rPr>
            </w:pPr>
          </w:p>
          <w:p w:rsidR="003B74C5" w:rsidRPr="008E5D76" w:rsidRDefault="003B74C5">
            <w:pPr>
              <w:spacing w:after="0" w:line="100" w:lineRule="atLeast"/>
              <w:jc w:val="center"/>
              <w:rPr>
                <w:rFonts w:eastAsia="Times New Roman" w:cs="Times New Roman"/>
              </w:rPr>
            </w:pPr>
            <w:r w:rsidRPr="008E5D76">
              <w:rPr>
                <w:rFonts w:eastAsia="Times New Roman" w:cs="Times New Roman"/>
              </w:rPr>
              <w:t>Numero progressivo</w:t>
            </w:r>
          </w:p>
          <w:p w:rsidR="003B74C5" w:rsidRPr="008E5D76" w:rsidRDefault="003B74C5">
            <w:pPr>
              <w:spacing w:after="0" w:line="100" w:lineRule="atLeast"/>
              <w:jc w:val="center"/>
              <w:rPr>
                <w:rFonts w:eastAsia="Times New Roman" w:cs="Times New Roman"/>
              </w:rPr>
            </w:pPr>
          </w:p>
        </w:tc>
        <w:tc>
          <w:tcPr>
            <w:tcW w:w="3329" w:type="dxa"/>
            <w:tcBorders>
              <w:top w:val="single" w:sz="4" w:space="0" w:color="000000"/>
              <w:left w:val="single" w:sz="4" w:space="0" w:color="000000"/>
              <w:bottom w:val="single" w:sz="4" w:space="0" w:color="000000"/>
            </w:tcBorders>
            <w:shd w:val="clear" w:color="auto" w:fill="FFFFFF"/>
            <w:vAlign w:val="center"/>
          </w:tcPr>
          <w:p w:rsidR="003B74C5" w:rsidRPr="008E5D76" w:rsidRDefault="003B74C5">
            <w:pPr>
              <w:spacing w:after="0" w:line="100" w:lineRule="atLeast"/>
              <w:jc w:val="center"/>
              <w:rPr>
                <w:rFonts w:eastAsia="Times New Roman" w:cs="Times New Roman"/>
              </w:rPr>
            </w:pPr>
            <w:r w:rsidRPr="008E5D76">
              <w:rPr>
                <w:rFonts w:eastAsia="Times New Roman" w:cs="Times New Roman"/>
              </w:rPr>
              <w:t>Cognome e nome</w:t>
            </w:r>
          </w:p>
        </w:tc>
        <w:tc>
          <w:tcPr>
            <w:tcW w:w="1285" w:type="dxa"/>
            <w:tcBorders>
              <w:top w:val="single" w:sz="4" w:space="0" w:color="000000"/>
              <w:left w:val="single" w:sz="4" w:space="0" w:color="000000"/>
              <w:bottom w:val="single" w:sz="4" w:space="0" w:color="000000"/>
            </w:tcBorders>
            <w:shd w:val="clear" w:color="auto" w:fill="FFFFFF"/>
            <w:vAlign w:val="center"/>
          </w:tcPr>
          <w:p w:rsidR="003B74C5" w:rsidRPr="008E5D76" w:rsidRDefault="003B74C5">
            <w:pPr>
              <w:spacing w:after="0" w:line="100" w:lineRule="atLeast"/>
              <w:rPr>
                <w:rFonts w:eastAsia="Times New Roman" w:cs="Times New Roman"/>
              </w:rPr>
            </w:pPr>
          </w:p>
          <w:p w:rsidR="003B74C5" w:rsidRPr="008E5D76" w:rsidRDefault="003B74C5">
            <w:pPr>
              <w:spacing w:after="0" w:line="100" w:lineRule="atLeast"/>
              <w:rPr>
                <w:rFonts w:eastAsia="Times New Roman" w:cs="Times New Roman"/>
              </w:rPr>
            </w:pPr>
            <w:r w:rsidRPr="008E5D76">
              <w:rPr>
                <w:rFonts w:eastAsia="Times New Roman" w:cs="Times New Roman"/>
              </w:rPr>
              <w:t xml:space="preserve">CREDITO </w:t>
            </w:r>
          </w:p>
          <w:p w:rsidR="003B74C5" w:rsidRPr="008E5D76" w:rsidRDefault="003B74C5">
            <w:pPr>
              <w:spacing w:after="0" w:line="100" w:lineRule="atLeast"/>
              <w:jc w:val="center"/>
              <w:rPr>
                <w:rFonts w:eastAsia="Times New Roman" w:cs="Times New Roman"/>
              </w:rPr>
            </w:pPr>
            <w:r w:rsidRPr="008E5D76">
              <w:rPr>
                <w:rFonts w:eastAsia="Times New Roman" w:cs="Times New Roman"/>
              </w:rPr>
              <w:t>Classe III</w:t>
            </w:r>
          </w:p>
        </w:tc>
        <w:tc>
          <w:tcPr>
            <w:tcW w:w="1158" w:type="dxa"/>
            <w:tcBorders>
              <w:top w:val="single" w:sz="4" w:space="0" w:color="000000"/>
              <w:left w:val="single" w:sz="4" w:space="0" w:color="000000"/>
              <w:bottom w:val="single" w:sz="4" w:space="0" w:color="000000"/>
            </w:tcBorders>
            <w:shd w:val="clear" w:color="auto" w:fill="FFFFFF"/>
            <w:vAlign w:val="center"/>
          </w:tcPr>
          <w:p w:rsidR="003B74C5" w:rsidRPr="008E5D76" w:rsidRDefault="003B74C5">
            <w:pPr>
              <w:spacing w:after="0" w:line="100" w:lineRule="atLeast"/>
              <w:jc w:val="center"/>
              <w:rPr>
                <w:rFonts w:eastAsia="Times New Roman" w:cs="Times New Roman"/>
              </w:rPr>
            </w:pPr>
          </w:p>
          <w:p w:rsidR="003B74C5" w:rsidRPr="008E5D76" w:rsidRDefault="003B74C5">
            <w:pPr>
              <w:spacing w:after="0" w:line="100" w:lineRule="atLeast"/>
              <w:jc w:val="center"/>
              <w:rPr>
                <w:rFonts w:eastAsia="Times New Roman" w:cs="Times New Roman"/>
              </w:rPr>
            </w:pPr>
            <w:r w:rsidRPr="008E5D76">
              <w:rPr>
                <w:rFonts w:eastAsia="Times New Roman" w:cs="Times New Roman"/>
              </w:rPr>
              <w:t xml:space="preserve">CREDITO </w:t>
            </w:r>
          </w:p>
          <w:p w:rsidR="003B74C5" w:rsidRPr="008E5D76" w:rsidRDefault="003B74C5">
            <w:pPr>
              <w:spacing w:after="0" w:line="100" w:lineRule="atLeast"/>
              <w:jc w:val="center"/>
              <w:rPr>
                <w:rFonts w:eastAsia="Times New Roman" w:cs="Times New Roman"/>
                <w:color w:val="FF6600"/>
              </w:rPr>
            </w:pPr>
            <w:r w:rsidRPr="008E5D76">
              <w:rPr>
                <w:rFonts w:eastAsia="Times New Roman" w:cs="Times New Roman"/>
              </w:rPr>
              <w:t>Classe IV</w:t>
            </w:r>
          </w:p>
        </w:tc>
        <w:tc>
          <w:tcPr>
            <w:tcW w:w="1313" w:type="dxa"/>
            <w:tcBorders>
              <w:top w:val="single" w:sz="4" w:space="0" w:color="000000"/>
              <w:left w:val="single" w:sz="4" w:space="0" w:color="000000"/>
              <w:bottom w:val="single" w:sz="4" w:space="0" w:color="000000"/>
            </w:tcBorders>
            <w:shd w:val="clear" w:color="auto" w:fill="FFFFFF"/>
          </w:tcPr>
          <w:p w:rsidR="003B74C5" w:rsidRPr="00286D80" w:rsidRDefault="003B74C5">
            <w:pPr>
              <w:spacing w:after="0" w:line="100" w:lineRule="atLeast"/>
              <w:rPr>
                <w:rFonts w:eastAsia="Times New Roman" w:cs="Times New Roman"/>
              </w:rPr>
            </w:pPr>
          </w:p>
          <w:p w:rsidR="003B74C5" w:rsidRPr="00286D80" w:rsidRDefault="003B74C5">
            <w:pPr>
              <w:spacing w:after="0" w:line="100" w:lineRule="atLeast"/>
              <w:rPr>
                <w:rFonts w:eastAsia="Times New Roman" w:cs="Times New Roman"/>
              </w:rPr>
            </w:pPr>
            <w:r w:rsidRPr="00286D80">
              <w:rPr>
                <w:rFonts w:eastAsia="Times New Roman" w:cs="Times New Roman"/>
              </w:rPr>
              <w:t xml:space="preserve">CREDITO </w:t>
            </w:r>
          </w:p>
          <w:p w:rsidR="003B74C5" w:rsidRPr="00286D80" w:rsidRDefault="003B74C5">
            <w:pPr>
              <w:spacing w:after="0" w:line="100" w:lineRule="atLeast"/>
              <w:jc w:val="center"/>
              <w:rPr>
                <w:rFonts w:eastAsia="Times New Roman" w:cs="Times New Roman"/>
              </w:rPr>
            </w:pPr>
            <w:r w:rsidRPr="00286D80">
              <w:rPr>
                <w:rFonts w:eastAsia="Times New Roman" w:cs="Times New Roman"/>
              </w:rPr>
              <w:t>Classe V (*)</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3B74C5" w:rsidRPr="00286D80" w:rsidRDefault="003B74C5">
            <w:pPr>
              <w:spacing w:after="0" w:line="100" w:lineRule="atLeast"/>
              <w:jc w:val="center"/>
              <w:rPr>
                <w:rFonts w:eastAsia="Times New Roman" w:cs="Times New Roman"/>
              </w:rPr>
            </w:pPr>
          </w:p>
          <w:p w:rsidR="003B74C5" w:rsidRPr="00286D80" w:rsidRDefault="003B74C5">
            <w:pPr>
              <w:spacing w:after="0" w:line="100" w:lineRule="atLeast"/>
              <w:jc w:val="center"/>
              <w:rPr>
                <w:rFonts w:eastAsia="Times New Roman" w:cs="Times New Roman"/>
              </w:rPr>
            </w:pPr>
            <w:r w:rsidRPr="00286D80">
              <w:rPr>
                <w:rFonts w:eastAsia="Times New Roman" w:cs="Times New Roman"/>
              </w:rPr>
              <w:t>TOTALE</w:t>
            </w:r>
          </w:p>
          <w:p w:rsidR="003B74C5" w:rsidRPr="00286D80" w:rsidRDefault="003B74C5">
            <w:pPr>
              <w:spacing w:after="0" w:line="100" w:lineRule="atLeast"/>
              <w:jc w:val="center"/>
            </w:pPr>
            <w:r w:rsidRPr="00286D80">
              <w:rPr>
                <w:rFonts w:eastAsia="Times New Roman" w:cs="Times New Roman"/>
              </w:rPr>
              <w:t>(*)</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1</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proofErr w:type="spellStart"/>
            <w:r w:rsidRPr="008E5D76">
              <w:rPr>
                <w:rFonts w:eastAsia="Times New Roman" w:cs="Times New Roman"/>
              </w:rPr>
              <w:t>Benazzo</w:t>
            </w:r>
            <w:proofErr w:type="spellEnd"/>
            <w:r w:rsidRPr="008E5D76">
              <w:rPr>
                <w:rFonts w:eastAsia="Times New Roman" w:cs="Times New Roman"/>
              </w:rPr>
              <w:t xml:space="preserve"> Sarah</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4</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15</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2</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proofErr w:type="spellStart"/>
            <w:r w:rsidRPr="008E5D76">
              <w:rPr>
                <w:rFonts w:eastAsia="Times New Roman" w:cs="Times New Roman"/>
              </w:rPr>
              <w:t>Bravin</w:t>
            </w:r>
            <w:proofErr w:type="spellEnd"/>
            <w:r w:rsidRPr="008E5D76">
              <w:rPr>
                <w:rFonts w:eastAsia="Times New Roman" w:cs="Times New Roman"/>
              </w:rPr>
              <w:t xml:space="preserve"> </w:t>
            </w:r>
            <w:proofErr w:type="spellStart"/>
            <w:r w:rsidRPr="008E5D76">
              <w:rPr>
                <w:rFonts w:eastAsia="Times New Roman" w:cs="Times New Roman"/>
              </w:rPr>
              <w:t>Astrid</w:t>
            </w:r>
            <w:proofErr w:type="spellEnd"/>
            <w:r w:rsidRPr="008E5D76">
              <w:rPr>
                <w:rFonts w:eastAsia="Times New Roman" w:cs="Times New Roman"/>
              </w:rPr>
              <w:t xml:space="preserve"> Rosita Angela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4</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15</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3</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proofErr w:type="spellStart"/>
            <w:r w:rsidRPr="008E5D76">
              <w:rPr>
                <w:rFonts w:eastAsia="Times New Roman" w:cs="Times New Roman"/>
              </w:rPr>
              <w:t>Brovia</w:t>
            </w:r>
            <w:proofErr w:type="spellEnd"/>
            <w:r w:rsidRPr="008E5D76">
              <w:rPr>
                <w:rFonts w:eastAsia="Times New Roman" w:cs="Times New Roman"/>
              </w:rPr>
              <w:t xml:space="preserve"> Davide</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19</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4</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r w:rsidRPr="008E5D76">
              <w:rPr>
                <w:rFonts w:eastAsia="Times New Roman" w:cs="Times New Roman"/>
              </w:rPr>
              <w:t>Campioni Orlando</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4</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15</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5</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proofErr w:type="spellStart"/>
            <w:r w:rsidRPr="008E5D76">
              <w:rPr>
                <w:rFonts w:eastAsia="Times New Roman" w:cs="Times New Roman"/>
              </w:rPr>
              <w:t>Cantamessa</w:t>
            </w:r>
            <w:proofErr w:type="spellEnd"/>
            <w:r w:rsidRPr="008E5D76">
              <w:rPr>
                <w:rFonts w:eastAsia="Times New Roman" w:cs="Times New Roman"/>
              </w:rPr>
              <w:t xml:space="preserve"> Giorgia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18</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6</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r w:rsidRPr="008E5D76">
              <w:rPr>
                <w:rFonts w:eastAsia="Times New Roman" w:cs="Times New Roman"/>
              </w:rPr>
              <w:t>Carlini Beatrice</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19</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7</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r w:rsidRPr="008E5D76">
              <w:rPr>
                <w:rFonts w:eastAsia="Times New Roman" w:cs="Times New Roman"/>
              </w:rPr>
              <w:t>Damiano Veronica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18</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B34448">
            <w:pPr>
              <w:spacing w:after="0" w:line="100" w:lineRule="atLeast"/>
              <w:jc w:val="center"/>
              <w:rPr>
                <w:rFonts w:eastAsia="Times New Roman" w:cs="Times New Roman"/>
              </w:rPr>
            </w:pPr>
            <w:r w:rsidRPr="008E5D76">
              <w:rPr>
                <w:rFonts w:eastAsia="Times New Roman" w:cs="Times New Roman"/>
              </w:rPr>
              <w:t>8</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rPr>
            </w:pPr>
            <w:r w:rsidRPr="008E5D76">
              <w:rPr>
                <w:rFonts w:eastAsia="Times New Roman" w:cs="Times New Roman"/>
              </w:rPr>
              <w:t>Fontana Rocco Alessandro</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4</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4</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5</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13</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rPr>
            </w:pPr>
            <w:r w:rsidRPr="008E5D76">
              <w:rPr>
                <w:rFonts w:eastAsia="Times New Roman" w:cs="Times New Roman"/>
                <w:bCs/>
              </w:rPr>
              <w:t>9</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r w:rsidRPr="008E5D76">
              <w:rPr>
                <w:rFonts w:eastAsia="Times New Roman" w:cs="Times New Roman"/>
                <w:bCs/>
              </w:rPr>
              <w:t>Garrone Silvia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18</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rPr>
            </w:pPr>
            <w:r w:rsidRPr="008E5D76">
              <w:rPr>
                <w:rFonts w:eastAsia="Times New Roman" w:cs="Times New Roman"/>
                <w:bCs/>
              </w:rPr>
              <w:t>10</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proofErr w:type="spellStart"/>
            <w:r w:rsidRPr="008E5D76">
              <w:rPr>
                <w:rFonts w:eastAsia="Times New Roman" w:cs="Times New Roman"/>
                <w:bCs/>
              </w:rPr>
              <w:t>Kabata</w:t>
            </w:r>
            <w:proofErr w:type="spellEnd"/>
            <w:r w:rsidRPr="008E5D76">
              <w:rPr>
                <w:rFonts w:eastAsia="Times New Roman" w:cs="Times New Roman"/>
                <w:bCs/>
              </w:rPr>
              <w:t xml:space="preserve"> </w:t>
            </w:r>
            <w:proofErr w:type="spellStart"/>
            <w:r w:rsidRPr="008E5D76">
              <w:rPr>
                <w:rFonts w:eastAsia="Times New Roman" w:cs="Times New Roman"/>
                <w:bCs/>
              </w:rPr>
              <w:t>Karolina</w:t>
            </w:r>
            <w:proofErr w:type="spellEnd"/>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17</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rPr>
            </w:pPr>
            <w:r w:rsidRPr="008E5D76">
              <w:rPr>
                <w:rFonts w:eastAsia="Times New Roman" w:cs="Times New Roman"/>
                <w:bCs/>
              </w:rPr>
              <w:t>11</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r w:rsidRPr="008E5D76">
              <w:rPr>
                <w:rFonts w:eastAsia="Times New Roman" w:cs="Times New Roman"/>
                <w:bCs/>
              </w:rPr>
              <w:t>Losco Beatrice</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7</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20</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rPr>
            </w:pPr>
            <w:r w:rsidRPr="008E5D76">
              <w:rPr>
                <w:rFonts w:eastAsia="Times New Roman" w:cs="Times New Roman"/>
                <w:bCs/>
              </w:rPr>
              <w:t>12</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r w:rsidRPr="008E5D76">
              <w:rPr>
                <w:rFonts w:eastAsia="Times New Roman" w:cs="Times New Roman"/>
                <w:bCs/>
              </w:rPr>
              <w:t>Mancini Lisa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19</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rPr>
            </w:pPr>
            <w:r w:rsidRPr="008E5D76">
              <w:rPr>
                <w:rFonts w:eastAsia="Times New Roman" w:cs="Times New Roman"/>
                <w:bCs/>
              </w:rPr>
              <w:t>13</w:t>
            </w:r>
          </w:p>
          <w:p w:rsidR="008E5D76" w:rsidRPr="008E5D76" w:rsidRDefault="008E5D76" w:rsidP="00B34448">
            <w:pPr>
              <w:spacing w:after="0" w:line="100" w:lineRule="atLeast"/>
              <w:jc w:val="center"/>
              <w:rPr>
                <w:rFonts w:eastAsia="Times New Roman" w:cs="Times New Roman"/>
                <w:bCs/>
              </w:rPr>
            </w:pP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035803" w:rsidRDefault="008E5D76" w:rsidP="00532FF2">
            <w:pPr>
              <w:spacing w:after="0" w:line="100" w:lineRule="atLeast"/>
              <w:rPr>
                <w:rFonts w:eastAsia="Times New Roman" w:cs="Times New Roman"/>
                <w:bCs/>
              </w:rPr>
            </w:pPr>
            <w:proofErr w:type="spellStart"/>
            <w:r w:rsidRPr="00035803">
              <w:rPr>
                <w:rFonts w:eastAsia="Times New Roman" w:cs="Times New Roman"/>
                <w:bCs/>
              </w:rPr>
              <w:t>Nadal</w:t>
            </w:r>
            <w:proofErr w:type="spellEnd"/>
            <w:r w:rsidRPr="00035803">
              <w:rPr>
                <w:rFonts w:eastAsia="Times New Roman" w:cs="Times New Roman"/>
                <w:bCs/>
              </w:rPr>
              <w:t xml:space="preserve"> Erika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19</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u w:val="single"/>
              </w:rPr>
            </w:pPr>
            <w:r w:rsidRPr="008E5D76">
              <w:rPr>
                <w:rFonts w:eastAsia="Times New Roman" w:cs="Times New Roman"/>
                <w:bCs/>
              </w:rPr>
              <w:t>14</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proofErr w:type="spellStart"/>
            <w:r w:rsidRPr="008E5D76">
              <w:rPr>
                <w:rFonts w:eastAsia="Times New Roman" w:cs="Times New Roman"/>
                <w:bCs/>
              </w:rPr>
              <w:t>Paonessa</w:t>
            </w:r>
            <w:proofErr w:type="spellEnd"/>
            <w:r w:rsidRPr="008E5D76">
              <w:rPr>
                <w:rFonts w:eastAsia="Times New Roman" w:cs="Times New Roman"/>
                <w:bCs/>
              </w:rPr>
              <w:t xml:space="preserve"> Verdiana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16</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u w:val="single"/>
              </w:rPr>
            </w:pPr>
            <w:r w:rsidRPr="008E5D76">
              <w:rPr>
                <w:rFonts w:eastAsia="Times New Roman" w:cs="Times New Roman"/>
                <w:bCs/>
              </w:rPr>
              <w:t>15</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proofErr w:type="spellStart"/>
            <w:r w:rsidRPr="008E5D76">
              <w:rPr>
                <w:rFonts w:eastAsia="Times New Roman" w:cs="Times New Roman"/>
                <w:bCs/>
              </w:rPr>
              <w:t>Pola</w:t>
            </w:r>
            <w:proofErr w:type="spellEnd"/>
            <w:r w:rsidRPr="008E5D76">
              <w:rPr>
                <w:rFonts w:eastAsia="Times New Roman" w:cs="Times New Roman"/>
                <w:bCs/>
              </w:rPr>
              <w:t xml:space="preserve"> Stefania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7</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21</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B34448">
            <w:pPr>
              <w:spacing w:after="0" w:line="100" w:lineRule="atLeast"/>
              <w:jc w:val="center"/>
              <w:rPr>
                <w:rFonts w:eastAsia="Times New Roman" w:cs="Times New Roman"/>
                <w:bCs/>
                <w:u w:val="single"/>
              </w:rPr>
            </w:pPr>
            <w:r w:rsidRPr="008E5D76">
              <w:rPr>
                <w:rFonts w:eastAsia="Times New Roman" w:cs="Times New Roman"/>
                <w:bCs/>
              </w:rPr>
              <w:t>16</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r w:rsidRPr="008E5D76">
              <w:rPr>
                <w:rFonts w:eastAsia="Times New Roman" w:cs="Times New Roman"/>
                <w:bCs/>
              </w:rPr>
              <w:t>Sirio Miriana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7</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7</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22</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532FF2">
            <w:pPr>
              <w:spacing w:after="0" w:line="100" w:lineRule="atLeast"/>
              <w:jc w:val="center"/>
              <w:rPr>
                <w:rFonts w:eastAsia="Times New Roman" w:cs="Times New Roman"/>
                <w:bCs/>
                <w:u w:val="single"/>
              </w:rPr>
            </w:pPr>
            <w:r w:rsidRPr="008E5D76">
              <w:rPr>
                <w:rFonts w:eastAsia="Times New Roman" w:cs="Times New Roman"/>
                <w:bCs/>
              </w:rPr>
              <w:t>17</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proofErr w:type="spellStart"/>
            <w:r w:rsidRPr="008E5D76">
              <w:rPr>
                <w:rFonts w:eastAsia="Times New Roman" w:cs="Times New Roman"/>
                <w:bCs/>
              </w:rPr>
              <w:t>Trentin</w:t>
            </w:r>
            <w:proofErr w:type="spellEnd"/>
            <w:r w:rsidRPr="008E5D76">
              <w:rPr>
                <w:rFonts w:eastAsia="Times New Roman" w:cs="Times New Roman"/>
                <w:bCs/>
              </w:rPr>
              <w:t xml:space="preserve"> </w:t>
            </w:r>
            <w:proofErr w:type="spellStart"/>
            <w:r w:rsidRPr="008E5D76">
              <w:rPr>
                <w:rFonts w:eastAsia="Times New Roman" w:cs="Times New Roman"/>
                <w:bCs/>
              </w:rPr>
              <w:t>Yulin</w:t>
            </w:r>
            <w:proofErr w:type="spellEnd"/>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6</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17</w:t>
            </w:r>
          </w:p>
        </w:tc>
      </w:tr>
      <w:tr w:rsidR="008E5D76" w:rsidRP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532FF2">
            <w:pPr>
              <w:spacing w:after="0" w:line="100" w:lineRule="atLeast"/>
              <w:jc w:val="center"/>
              <w:rPr>
                <w:rFonts w:eastAsia="Times New Roman" w:cs="Times New Roman"/>
                <w:bCs/>
                <w:u w:val="single"/>
              </w:rPr>
            </w:pPr>
            <w:r w:rsidRPr="008E5D76">
              <w:rPr>
                <w:rFonts w:eastAsia="Times New Roman" w:cs="Times New Roman"/>
                <w:bCs/>
              </w:rPr>
              <w:t>18</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proofErr w:type="spellStart"/>
            <w:r w:rsidRPr="008E5D76">
              <w:rPr>
                <w:rFonts w:eastAsia="Times New Roman" w:cs="Times New Roman"/>
                <w:bCs/>
              </w:rPr>
              <w:t>Viglino</w:t>
            </w:r>
            <w:proofErr w:type="spellEnd"/>
            <w:r w:rsidRPr="008E5D76">
              <w:rPr>
                <w:rFonts w:eastAsia="Times New Roman" w:cs="Times New Roman"/>
                <w:bCs/>
              </w:rPr>
              <w:t xml:space="preserve"> Mara</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7</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7</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22</w:t>
            </w:r>
          </w:p>
        </w:tc>
      </w:tr>
      <w:tr w:rsidR="008E5D76" w:rsidTr="00532FF2">
        <w:trPr>
          <w:trHeight w:val="454"/>
        </w:trPr>
        <w:tc>
          <w:tcPr>
            <w:tcW w:w="1275" w:type="dxa"/>
            <w:tcBorders>
              <w:top w:val="single" w:sz="4" w:space="0" w:color="000000"/>
              <w:left w:val="single" w:sz="4" w:space="0" w:color="000000"/>
              <w:bottom w:val="single" w:sz="4" w:space="0" w:color="000000"/>
            </w:tcBorders>
            <w:shd w:val="clear" w:color="auto" w:fill="FFFFFF"/>
          </w:tcPr>
          <w:p w:rsidR="008E5D76" w:rsidRPr="008E5D76" w:rsidRDefault="008E5D76" w:rsidP="00532FF2">
            <w:pPr>
              <w:spacing w:after="0" w:line="100" w:lineRule="atLeast"/>
              <w:jc w:val="center"/>
              <w:rPr>
                <w:rFonts w:eastAsia="Times New Roman" w:cs="Times New Roman"/>
                <w:bCs/>
                <w:u w:val="single"/>
              </w:rPr>
            </w:pPr>
            <w:r w:rsidRPr="008E5D76">
              <w:rPr>
                <w:rFonts w:eastAsia="Times New Roman" w:cs="Times New Roman"/>
                <w:bCs/>
              </w:rPr>
              <w:t>19</w:t>
            </w:r>
          </w:p>
        </w:tc>
        <w:tc>
          <w:tcPr>
            <w:tcW w:w="3329"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rPr>
                <w:rFonts w:eastAsia="Times New Roman" w:cs="Times New Roman"/>
                <w:bCs/>
              </w:rPr>
            </w:pPr>
            <w:proofErr w:type="spellStart"/>
            <w:r w:rsidRPr="008E5D76">
              <w:rPr>
                <w:rFonts w:eastAsia="Times New Roman" w:cs="Times New Roman"/>
                <w:bCs/>
              </w:rPr>
              <w:t>Zanoni</w:t>
            </w:r>
            <w:proofErr w:type="spellEnd"/>
            <w:r w:rsidRPr="008E5D76">
              <w:rPr>
                <w:rFonts w:eastAsia="Times New Roman" w:cs="Times New Roman"/>
                <w:bCs/>
              </w:rPr>
              <w:t xml:space="preserve"> Michael</w:t>
            </w:r>
          </w:p>
        </w:tc>
        <w:tc>
          <w:tcPr>
            <w:tcW w:w="1285" w:type="dxa"/>
            <w:tcBorders>
              <w:top w:val="single" w:sz="4" w:space="0" w:color="000000"/>
              <w:left w:val="single" w:sz="4" w:space="0" w:color="000000"/>
              <w:bottom w:val="single" w:sz="4" w:space="0" w:color="000000"/>
            </w:tcBorders>
            <w:shd w:val="clear" w:color="auto" w:fill="FFFFFF"/>
            <w:vAlign w:val="center"/>
          </w:tcPr>
          <w:p w:rsidR="008E5D76" w:rsidRPr="008E5D76" w:rsidRDefault="008E5D76" w:rsidP="00532FF2">
            <w:pPr>
              <w:spacing w:after="0" w:line="100" w:lineRule="atLeast"/>
              <w:jc w:val="center"/>
              <w:rPr>
                <w:rFonts w:eastAsia="Times New Roman" w:cs="Times New Roman"/>
              </w:rPr>
            </w:pPr>
            <w:r w:rsidRPr="008E5D76">
              <w:rPr>
                <w:rFonts w:eastAsia="Times New Roman" w:cs="Times New Roman"/>
              </w:rPr>
              <w:t>5</w:t>
            </w:r>
          </w:p>
        </w:tc>
        <w:tc>
          <w:tcPr>
            <w:tcW w:w="1158" w:type="dxa"/>
            <w:tcBorders>
              <w:top w:val="single" w:sz="4" w:space="0" w:color="000000"/>
              <w:left w:val="single" w:sz="4" w:space="0" w:color="000000"/>
              <w:bottom w:val="single" w:sz="4" w:space="0" w:color="000000"/>
            </w:tcBorders>
            <w:shd w:val="clear" w:color="auto" w:fill="FFFFFF"/>
            <w:vAlign w:val="center"/>
          </w:tcPr>
          <w:p w:rsidR="008E5D76" w:rsidRPr="00176225" w:rsidRDefault="008E5D76" w:rsidP="00532FF2">
            <w:pPr>
              <w:spacing w:after="0" w:line="100" w:lineRule="atLeast"/>
              <w:jc w:val="center"/>
              <w:rPr>
                <w:rFonts w:eastAsia="Times New Roman" w:cs="Times New Roman"/>
              </w:rPr>
            </w:pPr>
            <w:r w:rsidRPr="008E5D76">
              <w:rPr>
                <w:rFonts w:eastAsia="Times New Roman" w:cs="Times New Roman"/>
              </w:rPr>
              <w:t>4</w:t>
            </w:r>
          </w:p>
        </w:tc>
        <w:tc>
          <w:tcPr>
            <w:tcW w:w="1313" w:type="dxa"/>
            <w:tcBorders>
              <w:top w:val="single" w:sz="4" w:space="0" w:color="000000"/>
              <w:left w:val="single" w:sz="4" w:space="0" w:color="000000"/>
              <w:bottom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5</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8E5D76" w:rsidRPr="00286D80" w:rsidRDefault="00BD5307">
            <w:pPr>
              <w:spacing w:after="0" w:line="100" w:lineRule="atLeast"/>
              <w:jc w:val="center"/>
              <w:rPr>
                <w:rFonts w:eastAsia="Times New Roman" w:cs="Times New Roman"/>
              </w:rPr>
            </w:pPr>
            <w:r w:rsidRPr="00286D80">
              <w:rPr>
                <w:rFonts w:eastAsia="Times New Roman" w:cs="Times New Roman"/>
              </w:rPr>
              <w:t>14</w:t>
            </w:r>
          </w:p>
        </w:tc>
      </w:tr>
    </w:tbl>
    <w:p w:rsidR="003B74C5" w:rsidRPr="00030E92" w:rsidRDefault="003B74C5">
      <w:pPr>
        <w:pStyle w:val="Titolo4"/>
      </w:pPr>
      <w:r w:rsidRPr="00030E92">
        <w:t>(*) integrazione derivante dagli</w:t>
      </w:r>
      <w:r w:rsidR="00030E92" w:rsidRPr="00030E92">
        <w:t xml:space="preserve"> esiti dello scrutinio finale (6 giugno 2015</w:t>
      </w:r>
      <w:r w:rsidRPr="00030E92">
        <w:t>)</w:t>
      </w:r>
    </w:p>
    <w:p w:rsidR="003B74C5" w:rsidRPr="00030E92"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030E92" w:rsidRDefault="00030E92">
      <w:pPr>
        <w:suppressAutoHyphens w:val="0"/>
        <w:spacing w:after="0" w:line="240" w:lineRule="auto"/>
        <w:rPr>
          <w:rFonts w:eastAsia="Times New Roman" w:cs="Times New Roman"/>
          <w:b/>
          <w:bCs/>
        </w:rPr>
      </w:pPr>
    </w:p>
    <w:p w:rsidR="003B74C5" w:rsidRDefault="003B74C5">
      <w:pPr>
        <w:spacing w:after="0" w:line="100" w:lineRule="atLeast"/>
        <w:rPr>
          <w:rFonts w:eastAsia="Times New Roman" w:cs="Times New Roman"/>
          <w:b/>
          <w:bCs/>
        </w:rPr>
      </w:pPr>
      <w:r>
        <w:rPr>
          <w:rFonts w:eastAsia="Times New Roman" w:cs="Times New Roman"/>
          <w:b/>
          <w:bCs/>
        </w:rPr>
        <w:t>c)</w:t>
      </w:r>
      <w:r>
        <w:rPr>
          <w:rFonts w:eastAsia="Times New Roman" w:cs="Times New Roman"/>
          <w:b/>
          <w:bCs/>
        </w:rPr>
        <w:tab/>
        <w:t xml:space="preserve">MODALITA’ </w:t>
      </w:r>
      <w:proofErr w:type="spellStart"/>
      <w:r>
        <w:rPr>
          <w:rFonts w:eastAsia="Times New Roman" w:cs="Times New Roman"/>
          <w:b/>
          <w:bCs/>
        </w:rPr>
        <w:t>DI</w:t>
      </w:r>
      <w:proofErr w:type="spellEnd"/>
      <w:r>
        <w:rPr>
          <w:rFonts w:eastAsia="Times New Roman" w:cs="Times New Roman"/>
          <w:b/>
          <w:bCs/>
        </w:rPr>
        <w:t xml:space="preserve"> ATTUAZIONE DEGLI INTERVENTI SULLE INSUFFICIENZE </w:t>
      </w:r>
      <w:proofErr w:type="spellStart"/>
      <w:r>
        <w:rPr>
          <w:rFonts w:eastAsia="Times New Roman" w:cs="Times New Roman"/>
          <w:b/>
          <w:bCs/>
        </w:rPr>
        <w:t>DI</w:t>
      </w:r>
      <w:proofErr w:type="spellEnd"/>
      <w:r>
        <w:rPr>
          <w:rFonts w:eastAsia="Times New Roman" w:cs="Times New Roman"/>
          <w:b/>
          <w:bCs/>
        </w:rPr>
        <w:t xml:space="preserve"> </w:t>
      </w:r>
      <w:r>
        <w:rPr>
          <w:rFonts w:eastAsia="Times New Roman" w:cs="Times New Roman"/>
          <w:b/>
          <w:bCs/>
        </w:rPr>
        <w:tab/>
        <w:t>CUI AL D.M. n. 80 del 3 ottobre 2007 e la C.M. n. 92 del 5 novembre 2007</w:t>
      </w:r>
    </w:p>
    <w:p w:rsidR="008C14B0" w:rsidRDefault="008C14B0" w:rsidP="003433A7">
      <w:pPr>
        <w:spacing w:after="0" w:line="100" w:lineRule="atLeast"/>
        <w:jc w:val="both"/>
        <w:rPr>
          <w:rFonts w:eastAsia="Times New Roman" w:cs="Times New Roman"/>
          <w:i/>
          <w:iCs/>
        </w:rPr>
      </w:pPr>
    </w:p>
    <w:p w:rsidR="008C14B0" w:rsidRDefault="008C14B0" w:rsidP="008C14B0">
      <w:pPr>
        <w:spacing w:after="0" w:line="100" w:lineRule="atLeast"/>
        <w:ind w:firstLine="360"/>
        <w:jc w:val="both"/>
        <w:rPr>
          <w:rFonts w:eastAsia="Times New Roman" w:cs="Times New Roman"/>
          <w:i/>
          <w:iCs/>
        </w:rPr>
      </w:pPr>
      <w:r>
        <w:rPr>
          <w:rFonts w:eastAsia="Times New Roman" w:cs="Times New Roman"/>
          <w:i/>
          <w:iCs/>
        </w:rPr>
        <w:t>Periodo novembre-dicembre</w:t>
      </w:r>
    </w:p>
    <w:p w:rsidR="008C14B0" w:rsidRDefault="008C14B0" w:rsidP="008C14B0">
      <w:pPr>
        <w:spacing w:after="0" w:line="100" w:lineRule="atLeast"/>
        <w:ind w:firstLine="360"/>
        <w:jc w:val="both"/>
        <w:rPr>
          <w:rFonts w:eastAsia="Times New Roman" w:cs="Times New Roman"/>
          <w:i/>
          <w:iCs/>
        </w:rPr>
      </w:pPr>
    </w:p>
    <w:p w:rsidR="008C14B0" w:rsidRDefault="00F54F87" w:rsidP="008C14B0">
      <w:pPr>
        <w:spacing w:after="0" w:line="100" w:lineRule="atLeast"/>
        <w:ind w:firstLine="550"/>
        <w:jc w:val="both"/>
        <w:rPr>
          <w:rFonts w:eastAsia="Times New Roman" w:cs="Times New Roman"/>
        </w:rPr>
      </w:pPr>
      <w:r>
        <w:rPr>
          <w:rFonts w:eastAsia="Times New Roman" w:cs="Times New Roman"/>
        </w:rPr>
        <w:t xml:space="preserve">In </w:t>
      </w:r>
      <w:r w:rsidR="008C14B0">
        <w:rPr>
          <w:rFonts w:eastAsia="Times New Roman" w:cs="Times New Roman"/>
        </w:rPr>
        <w:t xml:space="preserve">riferimento alle situazioni di grave insufficienza evidenziate </w:t>
      </w:r>
      <w:r>
        <w:rPr>
          <w:rFonts w:eastAsia="Times New Roman" w:cs="Times New Roman"/>
        </w:rPr>
        <w:t>dai  C</w:t>
      </w:r>
      <w:r w:rsidR="00FD7E52">
        <w:rPr>
          <w:rFonts w:eastAsia="Times New Roman" w:cs="Times New Roman"/>
        </w:rPr>
        <w:t>onsigli</w:t>
      </w:r>
      <w:r>
        <w:rPr>
          <w:rFonts w:eastAsia="Times New Roman" w:cs="Times New Roman"/>
        </w:rPr>
        <w:t xml:space="preserve"> di C</w:t>
      </w:r>
      <w:r w:rsidR="008C14B0">
        <w:rPr>
          <w:rFonts w:eastAsia="Times New Roman" w:cs="Times New Roman"/>
        </w:rPr>
        <w:t xml:space="preserve">lasse </w:t>
      </w:r>
      <w:r>
        <w:rPr>
          <w:rFonts w:eastAsia="Times New Roman" w:cs="Times New Roman"/>
        </w:rPr>
        <w:t xml:space="preserve">di Classe </w:t>
      </w:r>
      <w:r w:rsidR="008C14B0">
        <w:rPr>
          <w:rFonts w:eastAsia="Times New Roman" w:cs="Times New Roman"/>
        </w:rPr>
        <w:t xml:space="preserve">di novembre </w:t>
      </w:r>
      <w:r w:rsidR="00FD7E52">
        <w:rPr>
          <w:rFonts w:eastAsia="Times New Roman" w:cs="Times New Roman"/>
        </w:rPr>
        <w:t xml:space="preserve">, gennaio , marzo, si e’  deliberato di effettuare </w:t>
      </w:r>
      <w:r w:rsidR="008C14B0">
        <w:rPr>
          <w:rFonts w:eastAsia="Times New Roman" w:cs="Times New Roman"/>
        </w:rPr>
        <w:t xml:space="preserve"> </w:t>
      </w:r>
      <w:r w:rsidR="00FD7E52">
        <w:rPr>
          <w:rFonts w:eastAsia="Times New Roman" w:cs="Times New Roman"/>
        </w:rPr>
        <w:t>interventi di recupero in itinere e con studio individuale assistito</w:t>
      </w:r>
    </w:p>
    <w:p w:rsidR="003B74C5" w:rsidRDefault="003B74C5">
      <w:pPr>
        <w:spacing w:after="0" w:line="100" w:lineRule="atLeast"/>
        <w:jc w:val="both"/>
        <w:rPr>
          <w:rFonts w:eastAsia="Times New Roman" w:cs="Times New Roman"/>
        </w:rPr>
      </w:pPr>
    </w:p>
    <w:p w:rsidR="003B74C5" w:rsidRDefault="003B74C5">
      <w:pPr>
        <w:spacing w:after="0" w:line="100" w:lineRule="atLeast"/>
        <w:ind w:firstLine="360"/>
        <w:jc w:val="both"/>
        <w:rPr>
          <w:rFonts w:eastAsia="Times New Roman" w:cs="Times New Roman"/>
          <w:i/>
          <w:iCs/>
        </w:rPr>
      </w:pPr>
    </w:p>
    <w:p w:rsidR="003B74C5" w:rsidRDefault="003B74C5" w:rsidP="00F54F87">
      <w:pPr>
        <w:spacing w:after="0" w:line="100" w:lineRule="atLeast"/>
        <w:jc w:val="both"/>
        <w:rPr>
          <w:rFonts w:eastAsia="Times New Roman" w:cs="Times New Roman"/>
          <w:b/>
          <w:bCs/>
        </w:rPr>
      </w:pPr>
    </w:p>
    <w:p w:rsidR="003B74C5" w:rsidRDefault="003B74C5">
      <w:pPr>
        <w:spacing w:after="0" w:line="100" w:lineRule="atLeast"/>
        <w:rPr>
          <w:rFonts w:eastAsia="Times New Roman" w:cs="Times New Roman"/>
          <w:color w:val="000000"/>
        </w:rPr>
      </w:pPr>
      <w:r>
        <w:rPr>
          <w:rFonts w:eastAsia="Times New Roman" w:cs="Times New Roman"/>
          <w:b/>
          <w:bCs/>
        </w:rPr>
        <w:t>d)</w:t>
      </w:r>
      <w:r>
        <w:rPr>
          <w:rFonts w:eastAsia="Times New Roman" w:cs="Times New Roman"/>
          <w:b/>
          <w:bCs/>
        </w:rPr>
        <w:tab/>
        <w:t>GESTIONE DEI CREDITI SCOLASTICI E DEL CREDITO FORMATIVO</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La partecipazione ad iniziative complementari ed integrative all’interno della scuola di appartenenza non dà luogo all’acquisizione di crediti formativi, ma concorre alla definizione del credito scolastico in quanto parte integrante dell’offerta formativa.</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La documentazione relativa alle esperienze valutabili quali crediti formativi deve consistere in un’attestazione proveniente da enti, associazioni, istituzioni presso i quali  l’allievo ha realizzato le esperienze</w:t>
      </w:r>
    </w:p>
    <w:p w:rsidR="003B74C5" w:rsidRDefault="003B74C5">
      <w:pPr>
        <w:spacing w:after="0" w:line="100" w:lineRule="atLeast"/>
        <w:jc w:val="both"/>
        <w:rPr>
          <w:rFonts w:eastAsia="Times New Roman" w:cs="Times New Roman"/>
          <w:color w:val="000000"/>
        </w:rPr>
      </w:pPr>
    </w:p>
    <w:p w:rsidR="008C14B0" w:rsidRPr="00C00832" w:rsidRDefault="008C14B0" w:rsidP="008C14B0">
      <w:pPr>
        <w:pStyle w:val="Paragrafoelenco"/>
        <w:ind w:left="1104"/>
        <w:jc w:val="both"/>
        <w:rPr>
          <w:rFonts w:ascii="Arial" w:hAnsi="Arial" w:cs="Arial"/>
        </w:rPr>
      </w:pPr>
    </w:p>
    <w:tbl>
      <w:tblPr>
        <w:tblW w:w="9854" w:type="dxa"/>
        <w:tblInd w:w="2" w:type="dxa"/>
        <w:tblLayout w:type="fixed"/>
        <w:tblCellMar>
          <w:left w:w="10" w:type="dxa"/>
          <w:right w:w="10" w:type="dxa"/>
        </w:tblCellMar>
        <w:tblLook w:val="00A0"/>
      </w:tblPr>
      <w:tblGrid>
        <w:gridCol w:w="1654"/>
        <w:gridCol w:w="8200"/>
      </w:tblGrid>
      <w:tr w:rsidR="008C14B0" w:rsidRPr="008C14B0" w:rsidTr="00B34448">
        <w:tc>
          <w:tcPr>
            <w:tcW w:w="9854" w:type="dxa"/>
            <w:gridSpan w:val="2"/>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center"/>
              <w:rPr>
                <w:rFonts w:cs="Times New Roman"/>
              </w:rPr>
            </w:pPr>
            <w:r w:rsidRPr="008C14B0">
              <w:rPr>
                <w:rFonts w:cs="Times New Roman"/>
                <w:lang w:eastAsia="it-IT"/>
              </w:rPr>
              <w:t>CREDITO FORMATIVO</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lang w:eastAsia="it-IT"/>
              </w:rPr>
            </w:pPr>
            <w:r w:rsidRPr="008C14B0">
              <w:rPr>
                <w:rFonts w:cs="Times New Roman"/>
                <w:lang w:eastAsia="it-IT"/>
              </w:rPr>
              <w:t>Patente europea ECDL: si attribuisce il credito formativo in presenza del superamento</w:t>
            </w:r>
          </w:p>
          <w:p w:rsidR="008C14B0" w:rsidRPr="008C14B0" w:rsidRDefault="008C14B0" w:rsidP="00697AB7">
            <w:pPr>
              <w:pStyle w:val="Paragrafoelenco"/>
              <w:numPr>
                <w:ilvl w:val="0"/>
                <w:numId w:val="26"/>
              </w:numPr>
              <w:autoSpaceDN w:val="0"/>
              <w:spacing w:after="0" w:line="240" w:lineRule="auto"/>
              <w:jc w:val="both"/>
              <w:textAlignment w:val="baseline"/>
              <w:rPr>
                <w:rFonts w:cs="Times New Roman"/>
              </w:rPr>
            </w:pPr>
            <w:r w:rsidRPr="008C14B0">
              <w:rPr>
                <w:rFonts w:cs="Times New Roman"/>
                <w:lang w:eastAsia="it-IT"/>
              </w:rPr>
              <w:t>della certificazione base o dei primi quattro esami della vecchia certificazione ECDL</w:t>
            </w:r>
          </w:p>
          <w:p w:rsidR="008C14B0" w:rsidRPr="008C14B0" w:rsidRDefault="008C14B0" w:rsidP="00B34448">
            <w:pPr>
              <w:jc w:val="both"/>
              <w:rPr>
                <w:rFonts w:cs="Times New Roman"/>
              </w:rPr>
            </w:pPr>
            <w:r w:rsidRPr="008C14B0">
              <w:rPr>
                <w:rFonts w:cs="Times New Roman"/>
              </w:rPr>
              <w:t>o</w:t>
            </w:r>
          </w:p>
          <w:p w:rsidR="008C14B0" w:rsidRPr="008C14B0" w:rsidRDefault="008C14B0" w:rsidP="00697AB7">
            <w:pPr>
              <w:pStyle w:val="Paragrafoelenco"/>
              <w:numPr>
                <w:ilvl w:val="0"/>
                <w:numId w:val="26"/>
              </w:numPr>
              <w:autoSpaceDN w:val="0"/>
              <w:spacing w:after="0" w:line="240" w:lineRule="auto"/>
              <w:jc w:val="both"/>
              <w:textAlignment w:val="baseline"/>
              <w:rPr>
                <w:rFonts w:cs="Times New Roman"/>
              </w:rPr>
            </w:pPr>
            <w:r w:rsidRPr="008C14B0">
              <w:rPr>
                <w:rFonts w:cs="Times New Roman"/>
                <w:lang w:eastAsia="it-IT"/>
              </w:rPr>
              <w:t>della certificazione conclusiva dopo aver sostenuto 7 esami complessivi</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Certificazione di conoscenza delle lingue straniere FIRST, PET, DELF, DELE, FIT 1, FIT 2</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 xml:space="preserve">Esperienze di studio all’estero svolte nel periodo estivo ed adeguatamente certificate da organismi accreditati a livello </w:t>
            </w:r>
            <w:proofErr w:type="spellStart"/>
            <w:r w:rsidRPr="008C14B0">
              <w:rPr>
                <w:rFonts w:cs="Times New Roman"/>
                <w:lang w:eastAsia="it-IT"/>
              </w:rPr>
              <w:t>internazionale*</w:t>
            </w:r>
            <w:proofErr w:type="spellEnd"/>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Certificati attestanti la frequenza annuale  di Conservatorio o di corso annuale musicale (scuole musicali), a giudizio del Consiglio di Classe, considerato omologo ed equipollente</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10"/>
              <w:ind w:left="0"/>
              <w:rPr>
                <w:rFonts w:cs="Times New Roman"/>
              </w:rPr>
            </w:pPr>
            <w:r w:rsidRPr="008C14B0">
              <w:rPr>
                <w:rFonts w:cs="Times New Roman"/>
                <w:lang w:eastAsia="it-IT"/>
              </w:rPr>
              <w:t>Crediti erogati da istituzioni scolastiche o culturali autorevoli e riconosciute (almeno 20 ore ) e partecipazione a progetti promossi dall’esterno da istituzioni culturali  autorevoli,  in accordo/convenzione con la scuola come:</w:t>
            </w:r>
          </w:p>
          <w:p w:rsidR="008C14B0" w:rsidRPr="008C14B0" w:rsidRDefault="008C14B0" w:rsidP="00B34448">
            <w:pPr>
              <w:pStyle w:val="Standard"/>
              <w:rPr>
                <w:rFonts w:ascii="Times New Roman" w:hAnsi="Times New Roman" w:cs="Times New Roman"/>
                <w:sz w:val="24"/>
                <w:szCs w:val="24"/>
              </w:rPr>
            </w:pPr>
            <w:r w:rsidRPr="008C14B0">
              <w:rPr>
                <w:rFonts w:ascii="Times New Roman" w:hAnsi="Times New Roman" w:cs="Times New Roman"/>
                <w:sz w:val="24"/>
                <w:szCs w:val="24"/>
                <w:lang w:eastAsia="it-IT"/>
              </w:rPr>
              <w:t>-“Progetto  scientifico” (Università del Piemonte Orientale)</w:t>
            </w:r>
          </w:p>
          <w:p w:rsidR="008C14B0" w:rsidRPr="008C14B0" w:rsidRDefault="008C14B0" w:rsidP="00B34448">
            <w:pPr>
              <w:pStyle w:val="Standard"/>
              <w:rPr>
                <w:rFonts w:ascii="Times New Roman" w:hAnsi="Times New Roman" w:cs="Times New Roman"/>
                <w:sz w:val="24"/>
                <w:szCs w:val="24"/>
              </w:rPr>
            </w:pPr>
            <w:r w:rsidRPr="008C14B0">
              <w:rPr>
                <w:rFonts w:ascii="Times New Roman" w:hAnsi="Times New Roman" w:cs="Times New Roman"/>
                <w:sz w:val="24"/>
                <w:szCs w:val="24"/>
                <w:lang w:eastAsia="it-IT"/>
              </w:rPr>
              <w:t>-Olimpiadi di Matematica (AMI)</w:t>
            </w:r>
          </w:p>
          <w:p w:rsidR="008C14B0" w:rsidRPr="008C14B0" w:rsidRDefault="008C14B0" w:rsidP="00B34448">
            <w:pPr>
              <w:pStyle w:val="Standard"/>
              <w:rPr>
                <w:rFonts w:ascii="Times New Roman" w:hAnsi="Times New Roman" w:cs="Times New Roman"/>
                <w:sz w:val="24"/>
                <w:szCs w:val="24"/>
              </w:rPr>
            </w:pPr>
            <w:r w:rsidRPr="008C14B0">
              <w:rPr>
                <w:rFonts w:ascii="Times New Roman" w:hAnsi="Times New Roman" w:cs="Times New Roman"/>
                <w:sz w:val="24"/>
                <w:szCs w:val="24"/>
                <w:lang w:eastAsia="it-IT"/>
              </w:rPr>
              <w:lastRenderedPageBreak/>
              <w:t>- Olimpiadi di Fisica (AFI)</w:t>
            </w:r>
          </w:p>
          <w:p w:rsidR="008C14B0" w:rsidRPr="008C14B0" w:rsidRDefault="008C14B0" w:rsidP="00B34448">
            <w:pPr>
              <w:pStyle w:val="Paragrafoelenco"/>
              <w:ind w:left="0"/>
              <w:jc w:val="both"/>
              <w:rPr>
                <w:rFonts w:cs="Times New Roman"/>
              </w:rPr>
            </w:pPr>
            <w:r w:rsidRPr="008C14B0">
              <w:rPr>
                <w:rFonts w:cs="Times New Roman"/>
                <w:lang w:eastAsia="it-IT"/>
              </w:rPr>
              <w:t>-Progetto Orientamento al Politecnico (organizzato da POLITECNICO TORINO)</w:t>
            </w:r>
          </w:p>
          <w:p w:rsidR="008C14B0" w:rsidRPr="008C14B0" w:rsidRDefault="008C14B0" w:rsidP="00B34448">
            <w:pPr>
              <w:pStyle w:val="Paragrafoelenco"/>
              <w:ind w:left="0"/>
              <w:jc w:val="both"/>
              <w:rPr>
                <w:rFonts w:cs="Times New Roman"/>
              </w:rPr>
            </w:pPr>
            <w:r w:rsidRPr="008C14B0">
              <w:rPr>
                <w:rFonts w:cs="Times New Roman"/>
                <w:lang w:eastAsia="it-IT"/>
              </w:rPr>
              <w:t>-Progetto Laboratorio Fondazione Agnelli</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Esperienze di stage certificato pari ad almeno  25 (venticinque) ore (ART. 4, 53, LEGGE MORATTI 2003)</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Attività di volontariato, certificate, i cui fini siano sociali, per un numero minimo di 40 (quaranta) ore</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Attività sportive a livello provinciale regionale o nazionale a condizione che le attività agonistiche abbiano durata annuale</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Corso annuale certificato di teatro</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roofErr w:type="spellStart"/>
            <w:r w:rsidRPr="008C14B0">
              <w:rPr>
                <w:rFonts w:cs="Times New Roman"/>
                <w:lang w:eastAsia="it-IT"/>
              </w:rPr>
              <w:t>Diderot</w:t>
            </w:r>
            <w:proofErr w:type="spellEnd"/>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Olimpiadi di Inglese</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w:t>
            </w:r>
            <w:proofErr w:type="spellStart"/>
            <w:r w:rsidRPr="008C14B0">
              <w:rPr>
                <w:rFonts w:cs="Times New Roman"/>
                <w:lang w:eastAsia="it-IT"/>
              </w:rPr>
              <w:t>Stages</w:t>
            </w:r>
            <w:proofErr w:type="spellEnd"/>
            <w:r w:rsidRPr="008C14B0">
              <w:rPr>
                <w:rFonts w:cs="Times New Roman"/>
                <w:lang w:eastAsia="it-IT"/>
              </w:rPr>
              <w:t>” universitari</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lang w:eastAsia="it-IT"/>
              </w:rPr>
            </w:pPr>
            <w:proofErr w:type="spellStart"/>
            <w:r w:rsidRPr="008C14B0">
              <w:rPr>
                <w:rFonts w:cs="Times New Roman"/>
                <w:lang w:eastAsia="it-IT"/>
              </w:rPr>
              <w:t>Advanced</w:t>
            </w:r>
            <w:proofErr w:type="spellEnd"/>
            <w:r w:rsidRPr="008C14B0">
              <w:rPr>
                <w:rFonts w:cs="Times New Roman"/>
                <w:lang w:eastAsia="it-IT"/>
              </w:rPr>
              <w:t xml:space="preserve"> (CAE)</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lang w:eastAsia="it-IT"/>
              </w:rPr>
            </w:pPr>
            <w:r w:rsidRPr="008C14B0">
              <w:rPr>
                <w:rFonts w:cs="Times New Roman"/>
                <w:lang w:eastAsia="it-IT"/>
              </w:rPr>
              <w:t>C.so formazione strumentale in collaborazione con la Scuola media</w:t>
            </w:r>
          </w:p>
        </w:tc>
      </w:tr>
    </w:tbl>
    <w:p w:rsidR="008C14B0" w:rsidRPr="00C00832" w:rsidRDefault="008C14B0" w:rsidP="008C14B0">
      <w:pPr>
        <w:pStyle w:val="Paragrafoelenco"/>
        <w:ind w:left="2520"/>
        <w:rPr>
          <w:rFonts w:ascii="Arial" w:hAnsi="Arial" w:cs="Arial"/>
        </w:rPr>
      </w:pPr>
    </w:p>
    <w:p w:rsidR="008C14B0" w:rsidRPr="008C14B0" w:rsidRDefault="008C14B0" w:rsidP="008C14B0">
      <w:pPr>
        <w:rPr>
          <w:rFonts w:cs="Times New Roman"/>
        </w:rPr>
      </w:pPr>
      <w:proofErr w:type="spellStart"/>
      <w:r w:rsidRPr="008C14B0">
        <w:rPr>
          <w:rFonts w:cs="Times New Roman"/>
        </w:rPr>
        <w:t>*A</w:t>
      </w:r>
      <w:proofErr w:type="spellEnd"/>
      <w:r w:rsidRPr="008C14B0">
        <w:rPr>
          <w:rFonts w:cs="Times New Roman"/>
        </w:rPr>
        <w:t xml:space="preserve"> titolo di esemplificazione paradigmatica:</w:t>
      </w:r>
    </w:p>
    <w:p w:rsidR="008C14B0" w:rsidRPr="008C14B0" w:rsidRDefault="008C14B0" w:rsidP="008C14B0">
      <w:pPr>
        <w:rPr>
          <w:rFonts w:cs="Times New Roman"/>
        </w:rPr>
      </w:pPr>
      <w:r w:rsidRPr="008C14B0">
        <w:rPr>
          <w:rFonts w:cs="Times New Roman"/>
        </w:rPr>
        <w:t>Enti certificatori accreditati per gli esami di lingua inglese sono i seguenti:</w:t>
      </w:r>
    </w:p>
    <w:p w:rsidR="008C14B0" w:rsidRPr="008C14B0" w:rsidRDefault="008C14B0" w:rsidP="008C14B0">
      <w:pPr>
        <w:pStyle w:val="Paragrafoelenco"/>
        <w:ind w:left="2520"/>
        <w:rPr>
          <w:rFonts w:cs="Times New Roman"/>
          <w:lang w:val="de-DE"/>
        </w:rPr>
      </w:pPr>
      <w:r w:rsidRPr="008C14B0">
        <w:rPr>
          <w:rFonts w:cs="Times New Roman"/>
          <w:lang w:val="es-AR"/>
        </w:rPr>
        <w:t xml:space="preserve">AQA – </w:t>
      </w:r>
      <w:r w:rsidR="00DD7F76">
        <w:fldChar w:fldCharType="begin"/>
      </w:r>
      <w:r w:rsidR="00F93F9A" w:rsidRPr="00BE0EB6">
        <w:rPr>
          <w:lang w:val="en-US"/>
        </w:rPr>
        <w:instrText>HYPERLINK "http://www.aqa.org.uk/"</w:instrText>
      </w:r>
      <w:r w:rsidR="00DD7F76">
        <w:fldChar w:fldCharType="separate"/>
      </w:r>
      <w:r w:rsidRPr="008C14B0">
        <w:rPr>
          <w:rFonts w:cs="Times New Roman"/>
          <w:lang w:val="es-AR"/>
        </w:rPr>
        <w:t>www.aqa.org.uk</w:t>
      </w:r>
      <w:r w:rsidR="00DD7F76">
        <w:fldChar w:fldCharType="end"/>
      </w:r>
    </w:p>
    <w:p w:rsidR="008C14B0" w:rsidRPr="008C14B0" w:rsidRDefault="008C14B0" w:rsidP="008C14B0">
      <w:pPr>
        <w:pStyle w:val="Paragrafoelenco"/>
        <w:ind w:left="2520"/>
        <w:rPr>
          <w:rFonts w:cs="Times New Roman"/>
          <w:lang w:val="de-DE"/>
        </w:rPr>
      </w:pPr>
      <w:r w:rsidRPr="008C14B0">
        <w:rPr>
          <w:rFonts w:cs="Times New Roman"/>
          <w:lang w:val="es-AR"/>
        </w:rPr>
        <w:t xml:space="preserve">Cambridge ESOL </w:t>
      </w:r>
      <w:r w:rsidR="00DD7F76">
        <w:fldChar w:fldCharType="begin"/>
      </w:r>
      <w:r w:rsidR="00F93F9A" w:rsidRPr="00BE0EB6">
        <w:rPr>
          <w:lang w:val="en-US"/>
        </w:rPr>
        <w:instrText>HYPERLINK "http://www.cambridgeesol.org/"</w:instrText>
      </w:r>
      <w:r w:rsidR="00DD7F76">
        <w:fldChar w:fldCharType="separate"/>
      </w:r>
      <w:r w:rsidRPr="008C14B0">
        <w:rPr>
          <w:rFonts w:cs="Times New Roman"/>
          <w:lang w:val="es-AR"/>
        </w:rPr>
        <w:t>www.cambridgeesol.org</w:t>
      </w:r>
      <w:r w:rsidR="00DD7F76">
        <w:fldChar w:fldCharType="end"/>
      </w:r>
    </w:p>
    <w:p w:rsidR="008C14B0" w:rsidRPr="008C14B0" w:rsidRDefault="008C14B0" w:rsidP="008C14B0">
      <w:pPr>
        <w:pStyle w:val="Paragrafoelenco"/>
        <w:ind w:left="2520"/>
        <w:rPr>
          <w:rFonts w:cs="Times New Roman"/>
          <w:lang w:val="en-US"/>
        </w:rPr>
      </w:pPr>
      <w:r w:rsidRPr="008C14B0">
        <w:rPr>
          <w:rFonts w:cs="Times New Roman"/>
          <w:lang w:val="en-GB"/>
        </w:rPr>
        <w:t xml:space="preserve">City and Guilds (Pitman) </w:t>
      </w:r>
      <w:hyperlink r:id="rId10" w:history="1">
        <w:r w:rsidRPr="008C14B0">
          <w:rPr>
            <w:rFonts w:cs="Times New Roman"/>
            <w:lang w:val="en-GB"/>
          </w:rPr>
          <w:t>www.City-and-guilds.co.uk</w:t>
        </w:r>
      </w:hyperlink>
    </w:p>
    <w:p w:rsidR="008C14B0" w:rsidRPr="008C14B0" w:rsidRDefault="008C14B0" w:rsidP="008C14B0">
      <w:pPr>
        <w:pStyle w:val="Paragrafoelenco"/>
        <w:ind w:left="2520"/>
        <w:rPr>
          <w:rFonts w:cs="Times New Roman"/>
          <w:lang w:val="en-US"/>
        </w:rPr>
      </w:pPr>
      <w:proofErr w:type="spellStart"/>
      <w:r w:rsidRPr="008C14B0">
        <w:rPr>
          <w:rFonts w:cs="Times New Roman"/>
          <w:lang w:val="en-GB"/>
        </w:rPr>
        <w:t>Edexcel</w:t>
      </w:r>
      <w:proofErr w:type="spellEnd"/>
      <w:r w:rsidRPr="008C14B0">
        <w:rPr>
          <w:rFonts w:cs="Times New Roman"/>
          <w:lang w:val="en-GB"/>
        </w:rPr>
        <w:t xml:space="preserve">  </w:t>
      </w:r>
      <w:hyperlink r:id="rId11" w:history="1">
        <w:r w:rsidRPr="008C14B0">
          <w:rPr>
            <w:rFonts w:cs="Times New Roman"/>
            <w:lang w:val="en-GB"/>
          </w:rPr>
          <w:t>www.edexcel.org.uk</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EDI (LCCIEB) </w:t>
      </w:r>
      <w:hyperlink r:id="rId12" w:history="1">
        <w:r w:rsidRPr="008C14B0">
          <w:rPr>
            <w:rFonts w:cs="Times New Roman"/>
            <w:lang w:val="en-GB"/>
          </w:rPr>
          <w:t>www.lccieb.com</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English Speaking Board International </w:t>
      </w:r>
      <w:proofErr w:type="spellStart"/>
      <w:r w:rsidRPr="008C14B0">
        <w:rPr>
          <w:rFonts w:cs="Times New Roman"/>
          <w:lang w:val="en-GB"/>
        </w:rPr>
        <w:t>Ltc</w:t>
      </w:r>
      <w:proofErr w:type="spellEnd"/>
      <w:r w:rsidRPr="008C14B0">
        <w:rPr>
          <w:rFonts w:cs="Times New Roman"/>
          <w:lang w:val="en-GB"/>
        </w:rPr>
        <w:t xml:space="preserve"> </w:t>
      </w:r>
      <w:hyperlink r:id="rId13" w:history="1">
        <w:r w:rsidRPr="008C14B0">
          <w:rPr>
            <w:rFonts w:cs="Times New Roman"/>
            <w:lang w:val="en-GB"/>
          </w:rPr>
          <w:t>www.esbuk.org</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IELTS –  </w:t>
      </w:r>
      <w:hyperlink r:id="rId14" w:history="1">
        <w:r w:rsidRPr="008C14B0">
          <w:rPr>
            <w:rFonts w:cs="Times New Roman"/>
            <w:lang w:val="en-GB"/>
          </w:rPr>
          <w:t>www.ielts.org</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Trinity College London  </w:t>
      </w:r>
      <w:hyperlink r:id="rId15" w:history="1">
        <w:r w:rsidRPr="008C14B0">
          <w:rPr>
            <w:rFonts w:cs="Times New Roman"/>
            <w:lang w:val="en-GB"/>
          </w:rPr>
          <w:t>www.trinitycollege.co.uk</w:t>
        </w:r>
      </w:hyperlink>
    </w:p>
    <w:p w:rsidR="008C14B0" w:rsidRPr="008C14B0" w:rsidRDefault="008C14B0" w:rsidP="008C14B0">
      <w:pPr>
        <w:pStyle w:val="Standard"/>
        <w:jc w:val="both"/>
        <w:rPr>
          <w:rFonts w:ascii="Times New Roman" w:hAnsi="Times New Roman" w:cs="Times New Roman"/>
        </w:rPr>
      </w:pPr>
      <w:r w:rsidRPr="008C14B0">
        <w:rPr>
          <w:rFonts w:ascii="Times New Roman" w:hAnsi="Times New Roman" w:cs="Times New Roman"/>
        </w:rPr>
        <w:t xml:space="preserve">Di norma, i consigli di classe valutano le certificazioni di lingua ottenuti </w:t>
      </w:r>
      <w:proofErr w:type="spellStart"/>
      <w:r w:rsidRPr="008C14B0">
        <w:rPr>
          <w:rFonts w:ascii="Times New Roman" w:hAnsi="Times New Roman" w:cs="Times New Roman"/>
        </w:rPr>
        <w:t>max</w:t>
      </w:r>
      <w:proofErr w:type="spellEnd"/>
      <w:r w:rsidRPr="008C14B0">
        <w:rPr>
          <w:rFonts w:ascii="Times New Roman" w:hAnsi="Times New Roman" w:cs="Times New Roman"/>
        </w:rPr>
        <w:t xml:space="preserve"> l’estate precedente l’anno di corso di riferimento (esempio: </w:t>
      </w:r>
      <w:proofErr w:type="spellStart"/>
      <w:r w:rsidRPr="008C14B0">
        <w:rPr>
          <w:rFonts w:ascii="Times New Roman" w:hAnsi="Times New Roman" w:cs="Times New Roman"/>
        </w:rPr>
        <w:t>a.s.</w:t>
      </w:r>
      <w:proofErr w:type="spellEnd"/>
      <w:r w:rsidRPr="008C14B0">
        <w:rPr>
          <w:rFonts w:ascii="Times New Roman" w:hAnsi="Times New Roman" w:cs="Times New Roman"/>
        </w:rPr>
        <w:t xml:space="preserve"> 2014/2015 certificazioni ottenute durante l’estate 2014) tuttavia, solo per il caso della classe 3 a si valuteranno certificazioni di lingua ottenute nell’intero periodo precedente l’</w:t>
      </w:r>
      <w:proofErr w:type="spellStart"/>
      <w:r w:rsidRPr="008C14B0">
        <w:rPr>
          <w:rFonts w:ascii="Times New Roman" w:hAnsi="Times New Roman" w:cs="Times New Roman"/>
        </w:rPr>
        <w:t>a.s.</w:t>
      </w:r>
      <w:proofErr w:type="spellEnd"/>
      <w:r w:rsidRPr="008C14B0">
        <w:rPr>
          <w:rFonts w:ascii="Times New Roman" w:hAnsi="Times New Roman" w:cs="Times New Roman"/>
        </w:rPr>
        <w:t xml:space="preserve"> di riferimento (esempio: </w:t>
      </w:r>
      <w:proofErr w:type="spellStart"/>
      <w:r w:rsidRPr="008C14B0">
        <w:rPr>
          <w:rFonts w:ascii="Times New Roman" w:hAnsi="Times New Roman" w:cs="Times New Roman"/>
        </w:rPr>
        <w:t>a.s.</w:t>
      </w:r>
      <w:proofErr w:type="spellEnd"/>
      <w:r w:rsidRPr="008C14B0">
        <w:rPr>
          <w:rFonts w:ascii="Times New Roman" w:hAnsi="Times New Roman" w:cs="Times New Roman"/>
        </w:rPr>
        <w:t xml:space="preserve"> 2014/2015: sono valutabili certificazioni negli </w:t>
      </w:r>
      <w:proofErr w:type="spellStart"/>
      <w:r w:rsidRPr="008C14B0">
        <w:rPr>
          <w:rFonts w:ascii="Times New Roman" w:hAnsi="Times New Roman" w:cs="Times New Roman"/>
        </w:rPr>
        <w:t>aa.ss.</w:t>
      </w:r>
      <w:proofErr w:type="spellEnd"/>
      <w:r w:rsidRPr="008C14B0">
        <w:rPr>
          <w:rFonts w:ascii="Times New Roman" w:hAnsi="Times New Roman" w:cs="Times New Roman"/>
        </w:rPr>
        <w:t xml:space="preserve"> 2012/2013, 2013/2014).</w:t>
      </w:r>
    </w:p>
    <w:p w:rsidR="008C14B0" w:rsidRPr="008C14B0" w:rsidRDefault="008C14B0" w:rsidP="008C14B0">
      <w:pPr>
        <w:pStyle w:val="Standard"/>
        <w:spacing w:before="100" w:after="100"/>
        <w:jc w:val="both"/>
        <w:rPr>
          <w:rFonts w:ascii="Times New Roman" w:hAnsi="Times New Roman" w:cs="Times New Roman"/>
        </w:rPr>
      </w:pPr>
      <w:r w:rsidRPr="008C14B0">
        <w:rPr>
          <w:rFonts w:ascii="Times New Roman" w:hAnsi="Times New Roman" w:cs="Times New Roman"/>
        </w:rPr>
        <w:lastRenderedPageBreak/>
        <w:t>La documentazione per l’assegnazione del credito formativo dovrà pervenire entro il 14 maggio 2015 al docente coordinatore di classe o secondo indicazioni fornite dalla dirigenza.</w:t>
      </w:r>
    </w:p>
    <w:p w:rsidR="008C14B0" w:rsidRPr="008C14B0" w:rsidRDefault="008C14B0" w:rsidP="008C14B0">
      <w:pPr>
        <w:jc w:val="both"/>
        <w:rPr>
          <w:rFonts w:cs="Times New Roman"/>
        </w:rPr>
      </w:pPr>
    </w:p>
    <w:tbl>
      <w:tblPr>
        <w:tblW w:w="9854" w:type="dxa"/>
        <w:tblInd w:w="2" w:type="dxa"/>
        <w:tblLayout w:type="fixed"/>
        <w:tblCellMar>
          <w:left w:w="10" w:type="dxa"/>
          <w:right w:w="10" w:type="dxa"/>
        </w:tblCellMar>
        <w:tblLook w:val="00A0"/>
      </w:tblPr>
      <w:tblGrid>
        <w:gridCol w:w="1654"/>
        <w:gridCol w:w="8200"/>
      </w:tblGrid>
      <w:tr w:rsidR="008C14B0" w:rsidRPr="008C14B0" w:rsidTr="00B34448">
        <w:tc>
          <w:tcPr>
            <w:tcW w:w="9854" w:type="dxa"/>
            <w:gridSpan w:val="2"/>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center"/>
              <w:rPr>
                <w:rFonts w:cs="Times New Roman"/>
              </w:rPr>
            </w:pPr>
            <w:r w:rsidRPr="008C14B0">
              <w:rPr>
                <w:rFonts w:cs="Times New Roman"/>
                <w:lang w:eastAsia="it-IT"/>
              </w:rPr>
              <w:t>CREDITO SCOLASTICO</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Comportamento scolastico positivo dettato dall’impegno, collaborativo ed assertivo</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Assiduità impegno e partecipazione su proposta del docente di Religione o del docente di attività alternative all’insegnamento della religione cattolica</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Assiduità impegno e partecipazione nella frequenza scolastica</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Partecipazione a progetti propedeutici alla ricerca o di sviluppo di tematiche le cui finalità siano di integrazione con la didattica.</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10"/>
              <w:ind w:left="0"/>
              <w:rPr>
                <w:rFonts w:cs="Times New Roman"/>
              </w:rPr>
            </w:pPr>
            <w:r w:rsidRPr="008C14B0">
              <w:rPr>
                <w:rFonts w:cs="Times New Roman"/>
                <w:lang w:eastAsia="it-IT"/>
              </w:rPr>
              <w:t>Partecipazione a concorsi che comportano impegno supplementare su proposta del docente curatore dell’iniziativa che curerà la certificazione dell’attività svolta ( Peer2peer,  Olimpiadi di Italiano, seconda selezione relativamente alle fasi di qualità del prodotto finale)</w:t>
            </w:r>
          </w:p>
        </w:tc>
      </w:tr>
      <w:tr w:rsidR="008C14B0" w:rsidRPr="008C14B0" w:rsidTr="00B34448">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B34448">
            <w:pPr>
              <w:pStyle w:val="Paragrafoelenco"/>
              <w:ind w:left="0"/>
              <w:jc w:val="both"/>
              <w:rPr>
                <w:rFonts w:cs="Times New Roman"/>
              </w:rPr>
            </w:pPr>
            <w:r w:rsidRPr="008C14B0">
              <w:rPr>
                <w:rFonts w:cs="Times New Roman"/>
                <w:lang w:eastAsia="it-IT"/>
              </w:rPr>
              <w:t>Partecipazione fattiva (contributi all’ideazione e all’organizzazione, interventi, relazioni, etc.) ad iniziative culturali dalla scuola, per un numero  di almeno 20 ore”</w:t>
            </w:r>
          </w:p>
        </w:tc>
      </w:tr>
    </w:tbl>
    <w:p w:rsidR="003B74C5" w:rsidRDefault="003B74C5" w:rsidP="008C14B0">
      <w:pPr>
        <w:tabs>
          <w:tab w:val="left" w:pos="1418"/>
        </w:tabs>
        <w:spacing w:after="0" w:line="360" w:lineRule="auto"/>
        <w:rPr>
          <w:rFonts w:eastAsia="Times New Roman" w:cs="Times New Roman"/>
          <w:b/>
        </w:rPr>
      </w:pPr>
    </w:p>
    <w:p w:rsidR="008C14B0" w:rsidRPr="008C14B0" w:rsidRDefault="008C14B0" w:rsidP="008C14B0">
      <w:pPr>
        <w:autoSpaceDE w:val="0"/>
        <w:autoSpaceDN w:val="0"/>
        <w:adjustRightInd w:val="0"/>
        <w:jc w:val="center"/>
        <w:rPr>
          <w:rFonts w:cs="Times New Roman"/>
          <w:b/>
          <w:color w:val="000000"/>
        </w:rPr>
      </w:pPr>
      <w:r w:rsidRPr="008C14B0">
        <w:rPr>
          <w:rFonts w:cs="Times New Roman"/>
          <w:b/>
          <w:color w:val="000000"/>
        </w:rPr>
        <w:t>Crediti scolastici secondo il D. M. 16/12/2009 n.99</w:t>
      </w:r>
    </w:p>
    <w:p w:rsidR="008C14B0" w:rsidRPr="008C14B0" w:rsidRDefault="008C14B0" w:rsidP="008C14B0">
      <w:pPr>
        <w:autoSpaceDE w:val="0"/>
        <w:autoSpaceDN w:val="0"/>
        <w:adjustRightInd w:val="0"/>
        <w:jc w:val="center"/>
        <w:rPr>
          <w:rFonts w:cs="Times New Roman"/>
          <w:b/>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Con il D.M. 16 dicembre 2009, n.99 ,”Criteri per l’attribuzione della lode nei corsi di studio di istruzione secondaria superiore e tabelle di attribuzione del credito scolastico” sono stati ridefiniti dal MIUR, all’art. 1, i criteri per l’attribuzione del credito scolastico, secondo una nuova tabella sotto riportata:</w:t>
      </w:r>
    </w:p>
    <w:p w:rsidR="008C14B0" w:rsidRPr="008C14B0" w:rsidRDefault="008C14B0" w:rsidP="008C14B0">
      <w:pPr>
        <w:autoSpaceDE w:val="0"/>
        <w:autoSpaceDN w:val="0"/>
        <w:adjustRightInd w:val="0"/>
        <w:spacing w:before="100" w:after="100"/>
        <w:rPr>
          <w:rFonts w:cs="Times New Roman"/>
          <w:color w:val="000000"/>
        </w:rPr>
      </w:pPr>
    </w:p>
    <w:p w:rsidR="00430D99" w:rsidRDefault="00430D99">
      <w:pPr>
        <w:suppressAutoHyphens w:val="0"/>
        <w:spacing w:after="0" w:line="240" w:lineRule="auto"/>
        <w:rPr>
          <w:rFonts w:cs="Times New Roman"/>
          <w:color w:val="000000"/>
        </w:rPr>
      </w:pPr>
      <w:r>
        <w:rPr>
          <w:rFonts w:cs="Times New Roman"/>
          <w:color w:val="000000"/>
        </w:rPr>
        <w:br w:type="page"/>
      </w: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lastRenderedPageBreak/>
        <w:t>TABELLA A</w:t>
      </w: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(sostituisce la tabella prevista dall'articolo 11, comma 2 del D.P.R. 23 luglio</w:t>
      </w:r>
    </w:p>
    <w:p w:rsidR="008C14B0" w:rsidRDefault="008C14B0" w:rsidP="00F431D9">
      <w:pPr>
        <w:autoSpaceDE w:val="0"/>
        <w:autoSpaceDN w:val="0"/>
        <w:adjustRightInd w:val="0"/>
        <w:jc w:val="center"/>
        <w:rPr>
          <w:rFonts w:cs="Times New Roman"/>
          <w:color w:val="000000"/>
        </w:rPr>
      </w:pPr>
      <w:r w:rsidRPr="008C14B0">
        <w:rPr>
          <w:rFonts w:cs="Times New Roman"/>
          <w:color w:val="000000"/>
        </w:rPr>
        <w:t>1998, n. 323, così come modificata dal D.M. n. 42/2007)</w:t>
      </w:r>
    </w:p>
    <w:p w:rsidR="00F431D9" w:rsidRPr="008C14B0" w:rsidRDefault="00F431D9" w:rsidP="00F431D9">
      <w:pPr>
        <w:autoSpaceDE w:val="0"/>
        <w:autoSpaceDN w:val="0"/>
        <w:adjustRightInd w:val="0"/>
        <w:jc w:val="center"/>
        <w:rPr>
          <w:rFonts w:cs="Times New Roman"/>
          <w:color w:val="000000"/>
        </w:rPr>
      </w:pP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CREDITO SCOLASTICO</w:t>
      </w: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Candidati interni</w:t>
      </w:r>
    </w:p>
    <w:p w:rsidR="008C14B0" w:rsidRPr="008C14B0" w:rsidRDefault="008C14B0" w:rsidP="008C14B0">
      <w:pPr>
        <w:autoSpaceDE w:val="0"/>
        <w:autoSpaceDN w:val="0"/>
        <w:adjustRightInd w:val="0"/>
        <w:rPr>
          <w:rFonts w:cs="Times New Roman"/>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63"/>
        <w:gridCol w:w="2463"/>
        <w:gridCol w:w="2464"/>
        <w:gridCol w:w="2464"/>
      </w:tblGrid>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Media dei voti</w:t>
            </w:r>
          </w:p>
        </w:tc>
        <w:tc>
          <w:tcPr>
            <w:tcW w:w="3750" w:type="pct"/>
            <w:gridSpan w:val="3"/>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Credito scolastico (Punti)</w:t>
            </w:r>
          </w:p>
        </w:tc>
      </w:tr>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I anno</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II anno</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III anno</w:t>
            </w:r>
          </w:p>
        </w:tc>
      </w:tr>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M=6</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3-4</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3-4</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4-5</w:t>
            </w:r>
          </w:p>
        </w:tc>
      </w:tr>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6&lt;M≤7</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4-5</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4-5</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5-6</w:t>
            </w:r>
          </w:p>
        </w:tc>
      </w:tr>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7&lt;M≤8</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5-6</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5-6</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6-7</w:t>
            </w:r>
          </w:p>
        </w:tc>
      </w:tr>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8&lt;M≤9</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6-7</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6-7</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7-8</w:t>
            </w:r>
          </w:p>
        </w:tc>
      </w:tr>
      <w:tr w:rsidR="008C14B0" w:rsidRPr="008C14B0" w:rsidTr="00B34448">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9&lt;M≤10</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7-8</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7-8</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B34448">
            <w:pPr>
              <w:autoSpaceDE w:val="0"/>
              <w:autoSpaceDN w:val="0"/>
              <w:adjustRightInd w:val="0"/>
              <w:jc w:val="center"/>
              <w:rPr>
                <w:rFonts w:cs="Times New Roman"/>
                <w:color w:val="000000"/>
              </w:rPr>
            </w:pPr>
            <w:r w:rsidRPr="008C14B0">
              <w:rPr>
                <w:rFonts w:cs="Times New Roman"/>
                <w:color w:val="000000"/>
              </w:rPr>
              <w:t>8-9</w:t>
            </w:r>
          </w:p>
        </w:tc>
      </w:tr>
    </w:tbl>
    <w:p w:rsidR="008C14B0" w:rsidRPr="008C14B0" w:rsidRDefault="008C14B0" w:rsidP="008C14B0">
      <w:pPr>
        <w:autoSpaceDE w:val="0"/>
        <w:autoSpaceDN w:val="0"/>
        <w:adjustRightInd w:val="0"/>
        <w:rPr>
          <w:rFonts w:cs="Times New Roman"/>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Per quanto riguarda i criteri per l’attribuzione del credito scolastico delle </w:t>
      </w:r>
      <w:r w:rsidRPr="008C14B0">
        <w:rPr>
          <w:rFonts w:cs="Times New Roman"/>
          <w:b/>
          <w:color w:val="000000"/>
        </w:rPr>
        <w:t>classi terze e quarte</w:t>
      </w:r>
      <w:r w:rsidRPr="008C14B0">
        <w:rPr>
          <w:rFonts w:cs="Times New Roman"/>
          <w:color w:val="000000"/>
        </w:rPr>
        <w:t xml:space="preserve">, il Collegio Docenti delibera di assegnare il punteggio più alto della banda (7 punti) per media dei voti maggiore uguale 8,5; di assegnare il punteggio più alto della banda (8 punti) per media maggiore uguale 9,5. </w:t>
      </w: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In presenza di credito formativo o di credito scolastico, riconosciuti validi, si procede con l’elevamento diretto al punteggio più alto della fascia di appartenenza. </w:t>
      </w:r>
    </w:p>
    <w:p w:rsidR="008C14B0" w:rsidRPr="008C14B0" w:rsidRDefault="008C14B0" w:rsidP="008C14B0">
      <w:pPr>
        <w:autoSpaceDE w:val="0"/>
        <w:autoSpaceDN w:val="0"/>
        <w:adjustRightInd w:val="0"/>
        <w:jc w:val="both"/>
        <w:rPr>
          <w:rFonts w:cs="Times New Roman"/>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Per le </w:t>
      </w:r>
      <w:r w:rsidRPr="008C14B0">
        <w:rPr>
          <w:rFonts w:cs="Times New Roman"/>
          <w:b/>
          <w:color w:val="000000"/>
        </w:rPr>
        <w:t>classi quinte</w:t>
      </w:r>
      <w:r w:rsidRPr="008C14B0">
        <w:rPr>
          <w:rFonts w:cs="Times New Roman"/>
          <w:color w:val="000000"/>
        </w:rPr>
        <w:t xml:space="preserve"> valgono i criteri di assegnazione del credito scolastico (e formativo) già definiti nei due anni scolastici precedenti. Per le classi quinte si procede così: per una media aritmetica maggiore di 8 si procede con l’assegnazione di 8 punti di credito scolastico, mentre per un punteggio maggiore di 9 si procede con l’assegnazione di 9 punti di credito scolastico. </w:t>
      </w:r>
    </w:p>
    <w:p w:rsidR="008C14B0" w:rsidRPr="008C14B0" w:rsidRDefault="008C14B0" w:rsidP="008C14B0">
      <w:pPr>
        <w:autoSpaceDE w:val="0"/>
        <w:autoSpaceDN w:val="0"/>
        <w:adjustRightInd w:val="0"/>
        <w:jc w:val="both"/>
        <w:rPr>
          <w:rFonts w:cs="Times New Roman"/>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Per i crediti da assegnare nelle altre fasce di attribuzione si procede così: per un punteggio minore di 0,5 si procede con l’assegnazione del punteggio più basso della banda. Per un punteggio, invece =&gt; di 0,5 si procede con l’assegnazione del punteggio più alto della banda. In presenza di credito </w:t>
      </w:r>
      <w:r w:rsidRPr="008C14B0">
        <w:rPr>
          <w:rFonts w:cs="Times New Roman"/>
          <w:color w:val="000000"/>
        </w:rPr>
        <w:lastRenderedPageBreak/>
        <w:t>formativo il consiglio di classe può elevare il punteggio fino al punto più alto della banda di oscillazione.</w:t>
      </w: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In ogni caso il Consiglio di classe valuta le singole situazioni per ogni elemento utile alla definizione del merito scolastico in riferimento al quadro complessivo della valutazione di ogni alunno, con riguardo a conoscenze, competenze e capacità critiche maturate.</w:t>
      </w: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Per gli studenti per i quali i consigli di classe procedono con l’elevamento del voto alla sufficienza non si procede all’assegnazione del credito formativo tenendo per fermo il concetto della media aritmetica utile all’assegnazione del credito scolastico (esempio: terzo anno, media aritmetica dopo elevamento del voto alla sufficienza da parte del C.d.C. 6,1: pur in presenza di credito formativo il C.d.C. non procede all’assegnazione del punteggio più alto della banda in ragione dell’aiuto che il Consiglio ha fornito allo studente).</w:t>
      </w:r>
    </w:p>
    <w:p w:rsidR="003B74C5" w:rsidRDefault="003B74C5">
      <w:pPr>
        <w:spacing w:after="0" w:line="100" w:lineRule="atLeast"/>
        <w:rPr>
          <w:rFonts w:eastAsia="Times New Roman" w:cs="Times New Roman"/>
          <w:b/>
          <w:bCs/>
          <w:i/>
          <w:iCs/>
        </w:rPr>
      </w:pPr>
    </w:p>
    <w:p w:rsidR="003B74C5" w:rsidRDefault="003B74C5">
      <w:pPr>
        <w:spacing w:after="0" w:line="100" w:lineRule="atLeast"/>
        <w:rPr>
          <w:rFonts w:eastAsia="Times New Roman" w:cs="Times New Roman"/>
          <w:b/>
          <w:bCs/>
          <w:i/>
          <w:iCs/>
        </w:rPr>
      </w:pPr>
    </w:p>
    <w:p w:rsidR="003B74C5" w:rsidRDefault="003B74C5">
      <w:pPr>
        <w:spacing w:after="0" w:line="100" w:lineRule="atLeast"/>
        <w:rPr>
          <w:rFonts w:eastAsia="Times New Roman" w:cs="Times New Roman"/>
          <w:b/>
          <w:bCs/>
          <w:i/>
          <w:iCs/>
        </w:rPr>
      </w:pPr>
      <w:r>
        <w:rPr>
          <w:rFonts w:eastAsia="Times New Roman" w:cs="Times New Roman"/>
          <w:b/>
          <w:bCs/>
          <w:i/>
          <w:iCs/>
        </w:rPr>
        <w:t>Parte quarta</w:t>
      </w:r>
    </w:p>
    <w:p w:rsidR="003B74C5" w:rsidRDefault="003B74C5">
      <w:pPr>
        <w:spacing w:after="0" w:line="100" w:lineRule="atLeast"/>
        <w:rPr>
          <w:rFonts w:eastAsia="Times New Roman" w:cs="Times New Roman"/>
          <w:b/>
          <w:bCs/>
          <w:i/>
          <w:iCs/>
        </w:rPr>
      </w:pPr>
    </w:p>
    <w:p w:rsidR="003B74C5" w:rsidRDefault="003B74C5" w:rsidP="00697AB7">
      <w:pPr>
        <w:numPr>
          <w:ilvl w:val="0"/>
          <w:numId w:val="8"/>
        </w:numPr>
        <w:spacing w:after="0" w:line="100" w:lineRule="atLeast"/>
        <w:rPr>
          <w:rFonts w:eastAsia="Times New Roman" w:cs="Times New Roman"/>
          <w:b/>
          <w:bCs/>
        </w:rPr>
      </w:pPr>
      <w:r>
        <w:rPr>
          <w:rFonts w:eastAsia="Times New Roman" w:cs="Times New Roman"/>
          <w:b/>
          <w:bCs/>
        </w:rPr>
        <w:t xml:space="preserve">METODOLOGIE E CRITERI </w:t>
      </w:r>
      <w:r w:rsidR="00EE5899">
        <w:rPr>
          <w:rFonts w:eastAsia="Times New Roman" w:cs="Times New Roman"/>
          <w:b/>
          <w:bCs/>
        </w:rPr>
        <w:t xml:space="preserve"> </w:t>
      </w:r>
      <w:proofErr w:type="spellStart"/>
      <w:r>
        <w:rPr>
          <w:rFonts w:eastAsia="Times New Roman" w:cs="Times New Roman"/>
          <w:b/>
          <w:bCs/>
        </w:rPr>
        <w:t>DI</w:t>
      </w:r>
      <w:proofErr w:type="spellEnd"/>
      <w:r>
        <w:rPr>
          <w:rFonts w:eastAsia="Times New Roman" w:cs="Times New Roman"/>
          <w:b/>
          <w:bCs/>
        </w:rPr>
        <w:t xml:space="preserve"> VALUTAZIONE</w:t>
      </w:r>
    </w:p>
    <w:p w:rsidR="003B74C5" w:rsidRDefault="003B74C5">
      <w:pPr>
        <w:spacing w:after="0" w:line="100" w:lineRule="atLeast"/>
        <w:rPr>
          <w:rFonts w:eastAsia="Times New Roman" w:cs="Times New Roman"/>
          <w:b/>
          <w:bCs/>
        </w:rPr>
      </w:pPr>
    </w:p>
    <w:p w:rsidR="008C14B0" w:rsidRPr="008C14B0" w:rsidRDefault="008C14B0" w:rsidP="008C14B0">
      <w:pPr>
        <w:autoSpaceDE w:val="0"/>
        <w:autoSpaceDN w:val="0"/>
        <w:adjustRightInd w:val="0"/>
        <w:spacing w:before="100" w:after="100"/>
        <w:jc w:val="both"/>
        <w:rPr>
          <w:rFonts w:cs="Times New Roman"/>
          <w:color w:val="000000"/>
        </w:rPr>
      </w:pPr>
      <w:r w:rsidRPr="00987628">
        <w:rPr>
          <w:rFonts w:ascii="Arial" w:hAnsi="Arial" w:cs="Arial"/>
          <w:color w:val="000000"/>
        </w:rPr>
        <w:t xml:space="preserve">   </w:t>
      </w:r>
      <w:r w:rsidRPr="008C14B0">
        <w:rPr>
          <w:rFonts w:cs="Times New Roman"/>
          <w:color w:val="000000"/>
        </w:rPr>
        <w:t xml:space="preserve">L’iter  metodologico per avvicinarsi alla realizzazione del progetto </w:t>
      </w:r>
      <w:proofErr w:type="spellStart"/>
      <w:r w:rsidRPr="008C14B0">
        <w:rPr>
          <w:rFonts w:cs="Times New Roman"/>
          <w:color w:val="000000"/>
        </w:rPr>
        <w:t>educativo-formativo</w:t>
      </w:r>
      <w:proofErr w:type="spellEnd"/>
      <w:r w:rsidRPr="008C14B0">
        <w:rPr>
          <w:rFonts w:cs="Times New Roman"/>
          <w:color w:val="000000"/>
        </w:rPr>
        <w:t xml:space="preserve"> si avvarrà della massima trasparenza nella programmazione e nei criteri di valutazione, favorirà la partecipazione attiva degli alunni incoraggiandoli costantemente, utilizzando anche l’errore al fine di migliorare i livelli di apprendimento. In itinere saranno quindi colti i livelli di apprendimento dei singoli per individuare tempestivamente eventuali difficoltà e predisporre l’organizzazione di corsi di recupero e sostegno.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Saranno ipotizzabili momenti di </w:t>
      </w:r>
      <w:r w:rsidRPr="008C14B0">
        <w:rPr>
          <w:rFonts w:cs="Times New Roman"/>
          <w:b/>
          <w:color w:val="000000"/>
        </w:rPr>
        <w:t xml:space="preserve">flessibilità </w:t>
      </w:r>
      <w:proofErr w:type="spellStart"/>
      <w:r w:rsidRPr="008C14B0">
        <w:rPr>
          <w:rFonts w:cs="Times New Roman"/>
          <w:b/>
          <w:color w:val="000000"/>
        </w:rPr>
        <w:t>didattico-disciplinare</w:t>
      </w:r>
      <w:proofErr w:type="spellEnd"/>
      <w:r w:rsidRPr="008C14B0">
        <w:rPr>
          <w:rFonts w:cs="Times New Roman"/>
          <w:color w:val="000000"/>
        </w:rPr>
        <w:t xml:space="preserve"> ed organizzativa, attuando interventi modulari  che necessitino di spazi temporali più ampi concordati tra gli insegnanti e nel rispetto del monte ore previsto per ogni disciplina.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La </w:t>
      </w:r>
      <w:r w:rsidRPr="008C14B0">
        <w:rPr>
          <w:rFonts w:cs="Times New Roman"/>
        </w:rPr>
        <w:t>flessibilità</w:t>
      </w:r>
      <w:r w:rsidRPr="008C14B0">
        <w:rPr>
          <w:rFonts w:cs="Times New Roman"/>
          <w:color w:val="000000"/>
        </w:rPr>
        <w:t xml:space="preserve">, in primo luogo, consiste nell'articolare  il rapporto fra chi insegna e chi impara in forme non rigide, modellando la didattica sui modi e sui tempi di apprendimento dei giovani.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Si prevedono le seguenti modalità di applicazione:</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articolazione modulare di gruppi di alunni provenienti dalla stessa o da diverse classi o da diversi anni di corso, finalizzata soprattutto alla realizzazione di attività progettuali e a potenziare specifiche situazioni di apprendimento;</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attivazione di percorsi didattici individualizzati per la promozione delle eccellenze e per affrontare le difficoltà o il disagio;</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 xml:space="preserve">attività </w:t>
      </w:r>
      <w:proofErr w:type="spellStart"/>
      <w:r w:rsidRPr="008C14B0">
        <w:rPr>
          <w:rFonts w:cs="Times New Roman"/>
          <w:color w:val="000000"/>
        </w:rPr>
        <w:t>laboratoriali</w:t>
      </w:r>
      <w:proofErr w:type="spellEnd"/>
      <w:r w:rsidRPr="008C14B0">
        <w:rPr>
          <w:rFonts w:cs="Times New Roman"/>
          <w:color w:val="000000"/>
        </w:rPr>
        <w:t xml:space="preserve"> pluridisciplinari;</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 xml:space="preserve">specifici percorsi di  accoglienza, continuità, orientamento e/o </w:t>
      </w:r>
      <w:proofErr w:type="spellStart"/>
      <w:r w:rsidRPr="008C14B0">
        <w:rPr>
          <w:rFonts w:cs="Times New Roman"/>
          <w:color w:val="000000"/>
        </w:rPr>
        <w:t>riorientamento</w:t>
      </w:r>
      <w:proofErr w:type="spellEnd"/>
      <w:r w:rsidRPr="008C14B0">
        <w:rPr>
          <w:rFonts w:cs="Times New Roman"/>
          <w:color w:val="000000"/>
        </w:rPr>
        <w:t>.</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I tempi dell'insegnamento verranno dunque opportunamente combinati  per realizzare le suddette iniziative, in buona parte all'interno del normale orario curricolare. Si prevedono, per attività </w:t>
      </w:r>
      <w:proofErr w:type="spellStart"/>
      <w:r w:rsidRPr="008C14B0">
        <w:rPr>
          <w:rFonts w:cs="Times New Roman"/>
          <w:color w:val="000000"/>
        </w:rPr>
        <w:t>laboratoriali</w:t>
      </w:r>
      <w:proofErr w:type="spellEnd"/>
      <w:r w:rsidRPr="008C14B0">
        <w:rPr>
          <w:rFonts w:cs="Times New Roman"/>
          <w:color w:val="000000"/>
        </w:rPr>
        <w:t xml:space="preserve"> e progettuali di particolare complessità (ad esempio convenzioni con enti esterni) anche  impegni di docenza  extracurricolare, con eventuali rientri pomeridiani.</w:t>
      </w:r>
    </w:p>
    <w:p w:rsidR="008C14B0" w:rsidRPr="008C14B0" w:rsidRDefault="008C14B0" w:rsidP="008C14B0">
      <w:pPr>
        <w:autoSpaceDE w:val="0"/>
        <w:autoSpaceDN w:val="0"/>
        <w:adjustRightInd w:val="0"/>
        <w:spacing w:before="100" w:after="100"/>
        <w:jc w:val="both"/>
        <w:rPr>
          <w:rFonts w:cs="Times New Roman"/>
          <w:color w:val="000000"/>
        </w:rPr>
      </w:pP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La </w:t>
      </w:r>
      <w:r w:rsidRPr="008C14B0">
        <w:rPr>
          <w:rFonts w:cs="Times New Roman"/>
          <w:b/>
        </w:rPr>
        <w:t>didattica modulare</w:t>
      </w:r>
      <w:r w:rsidRPr="008C14B0">
        <w:rPr>
          <w:rFonts w:cs="Times New Roman"/>
        </w:rPr>
        <w:t>,</w:t>
      </w:r>
      <w:r w:rsidRPr="008C14B0">
        <w:rPr>
          <w:rFonts w:cs="Times New Roman"/>
          <w:color w:val="000000"/>
        </w:rPr>
        <w:t xml:space="preserve"> funzionale alla flessibilità, è un tipo di insegnamento organizzato intorno ad alcuni grandi temi o obiettivi formativi di una o più discipline (i "moduli", appunto), che consente un approccio più approfondito ed efficace; può prevedere in alcuni casi anche il superamento del gruppo classe e una diversa articolazione del lavoro degli insegnanti.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La </w:t>
      </w:r>
      <w:r w:rsidRPr="008C14B0">
        <w:rPr>
          <w:rFonts w:cs="Times New Roman"/>
        </w:rPr>
        <w:t>riorganizzazione dei percorsi didattici</w:t>
      </w:r>
      <w:r w:rsidRPr="008C14B0">
        <w:rPr>
          <w:rFonts w:cs="Times New Roman"/>
          <w:color w:val="000000"/>
        </w:rPr>
        <w:t xml:space="preserve"> consente di sviluppare in modo più controllato le competenze caratteristiche della disciplina e di adeguare l'attività didattica all'effettivo livello delle diverse classi: a tale scopo torna utile anche la realizzazione di compensazioni tra le discipline coinvolte nei vari processi formativi.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Sarà così possibile:</w:t>
      </w:r>
    </w:p>
    <w:p w:rsidR="008C14B0" w:rsidRPr="008C14B0" w:rsidRDefault="008C14B0" w:rsidP="00697AB7">
      <w:pPr>
        <w:numPr>
          <w:ilvl w:val="0"/>
          <w:numId w:val="28"/>
        </w:numPr>
        <w:tabs>
          <w:tab w:val="left" w:pos="360"/>
        </w:tabs>
        <w:autoSpaceDE w:val="0"/>
        <w:autoSpaceDN w:val="0"/>
        <w:adjustRightInd w:val="0"/>
        <w:spacing w:before="100" w:after="100" w:line="240" w:lineRule="auto"/>
        <w:ind w:left="720" w:hanging="360"/>
        <w:jc w:val="both"/>
        <w:rPr>
          <w:rFonts w:cs="Times New Roman"/>
          <w:color w:val="000000"/>
        </w:rPr>
      </w:pPr>
      <w:r w:rsidRPr="008C14B0">
        <w:rPr>
          <w:rFonts w:cs="Times New Roman"/>
          <w:color w:val="000000"/>
        </w:rPr>
        <w:t>contrastare più efficacemente la dispersione scolastica;</w:t>
      </w:r>
    </w:p>
    <w:p w:rsidR="008C14B0" w:rsidRPr="008C14B0" w:rsidRDefault="008C14B0" w:rsidP="00697AB7">
      <w:pPr>
        <w:numPr>
          <w:ilvl w:val="0"/>
          <w:numId w:val="29"/>
        </w:numPr>
        <w:tabs>
          <w:tab w:val="left" w:pos="360"/>
        </w:tabs>
        <w:autoSpaceDE w:val="0"/>
        <w:autoSpaceDN w:val="0"/>
        <w:adjustRightInd w:val="0"/>
        <w:spacing w:before="100" w:after="100" w:line="240" w:lineRule="auto"/>
        <w:ind w:left="1080" w:hanging="360"/>
        <w:jc w:val="both"/>
        <w:rPr>
          <w:rFonts w:cs="Times New Roman"/>
          <w:color w:val="000000"/>
        </w:rPr>
      </w:pPr>
      <w:r w:rsidRPr="008C14B0">
        <w:rPr>
          <w:rFonts w:cs="Times New Roman"/>
          <w:color w:val="000000"/>
        </w:rPr>
        <w:t>sperimentare una didattica "per progetti" e "per problemi";</w:t>
      </w:r>
    </w:p>
    <w:p w:rsidR="008C14B0" w:rsidRPr="008C14B0" w:rsidRDefault="008C14B0" w:rsidP="00697AB7">
      <w:pPr>
        <w:numPr>
          <w:ilvl w:val="0"/>
          <w:numId w:val="30"/>
        </w:numPr>
        <w:tabs>
          <w:tab w:val="left" w:pos="360"/>
        </w:tabs>
        <w:autoSpaceDE w:val="0"/>
        <w:autoSpaceDN w:val="0"/>
        <w:adjustRightInd w:val="0"/>
        <w:spacing w:before="100" w:after="100" w:line="240" w:lineRule="auto"/>
        <w:ind w:left="720" w:hanging="360"/>
        <w:jc w:val="both"/>
        <w:rPr>
          <w:rFonts w:cs="Times New Roman"/>
          <w:color w:val="000000"/>
        </w:rPr>
      </w:pPr>
      <w:r w:rsidRPr="008C14B0">
        <w:rPr>
          <w:rFonts w:cs="Times New Roman"/>
          <w:color w:val="000000"/>
        </w:rPr>
        <w:t xml:space="preserve"> recuperare nel curricolo contenuti formativi rilevanti ma solitamente esclusi o marginali; </w:t>
      </w:r>
    </w:p>
    <w:p w:rsidR="008C14B0" w:rsidRPr="008C14B0" w:rsidRDefault="008C14B0" w:rsidP="00697AB7">
      <w:pPr>
        <w:numPr>
          <w:ilvl w:val="0"/>
          <w:numId w:val="31"/>
        </w:numPr>
        <w:tabs>
          <w:tab w:val="left" w:pos="360"/>
        </w:tabs>
        <w:autoSpaceDE w:val="0"/>
        <w:autoSpaceDN w:val="0"/>
        <w:adjustRightInd w:val="0"/>
        <w:spacing w:before="100" w:after="100" w:line="240" w:lineRule="auto"/>
        <w:ind w:left="1080" w:hanging="360"/>
        <w:jc w:val="both"/>
        <w:rPr>
          <w:rFonts w:cs="Times New Roman"/>
          <w:color w:val="000000"/>
        </w:rPr>
      </w:pPr>
      <w:r w:rsidRPr="008C14B0">
        <w:rPr>
          <w:rFonts w:cs="Times New Roman"/>
          <w:color w:val="000000"/>
        </w:rPr>
        <w:t xml:space="preserve"> sperimentare una scuola delle competenze e delle esperienze oltre che delle nozioni;</w:t>
      </w:r>
    </w:p>
    <w:p w:rsidR="008C14B0" w:rsidRPr="008C14B0" w:rsidRDefault="008C14B0" w:rsidP="00697AB7">
      <w:pPr>
        <w:numPr>
          <w:ilvl w:val="0"/>
          <w:numId w:val="32"/>
        </w:numPr>
        <w:tabs>
          <w:tab w:val="left" w:pos="360"/>
        </w:tabs>
        <w:autoSpaceDE w:val="0"/>
        <w:autoSpaceDN w:val="0"/>
        <w:adjustRightInd w:val="0"/>
        <w:spacing w:before="100" w:after="100" w:line="240" w:lineRule="auto"/>
        <w:ind w:left="780" w:hanging="360"/>
        <w:jc w:val="both"/>
        <w:rPr>
          <w:rFonts w:cs="Times New Roman"/>
          <w:color w:val="000000"/>
        </w:rPr>
      </w:pPr>
      <w:r w:rsidRPr="008C14B0">
        <w:rPr>
          <w:rFonts w:cs="Times New Roman"/>
          <w:color w:val="000000"/>
        </w:rPr>
        <w:t xml:space="preserve">favorire una didattica basata sulla responsabilità collegiale delle scelte didattiche e formative. </w:t>
      </w:r>
    </w:p>
    <w:p w:rsidR="008C14B0" w:rsidRPr="008C14B0" w:rsidRDefault="008C14B0" w:rsidP="008C14B0">
      <w:pPr>
        <w:autoSpaceDE w:val="0"/>
        <w:autoSpaceDN w:val="0"/>
        <w:adjustRightInd w:val="0"/>
        <w:spacing w:before="100" w:after="100"/>
        <w:jc w:val="both"/>
        <w:rPr>
          <w:rFonts w:cs="Times New Roman"/>
          <w:color w:val="000000"/>
        </w:rPr>
      </w:pPr>
    </w:p>
    <w:p w:rsidR="008C14B0" w:rsidRPr="008C14B0" w:rsidRDefault="008C14B0" w:rsidP="008C14B0">
      <w:pPr>
        <w:autoSpaceDE w:val="0"/>
        <w:autoSpaceDN w:val="0"/>
        <w:adjustRightInd w:val="0"/>
        <w:spacing w:before="100" w:after="100"/>
        <w:jc w:val="both"/>
        <w:rPr>
          <w:rFonts w:cs="Times New Roman"/>
        </w:rPr>
      </w:pPr>
      <w:r w:rsidRPr="008C14B0">
        <w:rPr>
          <w:rFonts w:cs="Times New Roman"/>
          <w:color w:val="000000"/>
        </w:rPr>
        <w:t xml:space="preserve">   La </w:t>
      </w:r>
      <w:r w:rsidRPr="008C14B0">
        <w:rPr>
          <w:rFonts w:cs="Times New Roman"/>
        </w:rPr>
        <w:t>metodologia didattica</w:t>
      </w:r>
      <w:r w:rsidRPr="008C14B0">
        <w:rPr>
          <w:rFonts w:cs="Times New Roman"/>
          <w:color w:val="0000FF"/>
        </w:rPr>
        <w:t xml:space="preserve"> </w:t>
      </w:r>
      <w:r w:rsidRPr="008C14B0">
        <w:rPr>
          <w:rFonts w:cs="Times New Roman"/>
        </w:rPr>
        <w:t xml:space="preserve">si orienterà, a seconda delle scelte dei docenti e della qualità delle situazioni, verso alcuni indirizzi consolidati e autorizzati da teorie correnti: </w:t>
      </w:r>
    </w:p>
    <w:p w:rsidR="008C14B0" w:rsidRPr="008C14B0" w:rsidRDefault="008C14B0" w:rsidP="00697AB7">
      <w:pPr>
        <w:numPr>
          <w:ilvl w:val="0"/>
          <w:numId w:val="33"/>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lezione dialogata: correzione della lezione frontale a favore della partecipazione attiva del discente.</w:t>
      </w:r>
    </w:p>
    <w:p w:rsidR="008C14B0" w:rsidRPr="008C14B0" w:rsidRDefault="008C14B0" w:rsidP="00697AB7">
      <w:pPr>
        <w:numPr>
          <w:ilvl w:val="0"/>
          <w:numId w:val="34"/>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 xml:space="preserve">“cooperative </w:t>
      </w:r>
      <w:proofErr w:type="spellStart"/>
      <w:r w:rsidRPr="008C14B0">
        <w:rPr>
          <w:rFonts w:cs="Times New Roman"/>
        </w:rPr>
        <w:t>learning</w:t>
      </w:r>
      <w:proofErr w:type="spellEnd"/>
      <w:r w:rsidRPr="008C14B0">
        <w:rPr>
          <w:rFonts w:cs="Times New Roman"/>
        </w:rPr>
        <w:t>”: apprendimento cooperativo, per gruppi in cui gli alunni assumono a turno  funzioni di tutoraggio rispetto ai compagni.</w:t>
      </w:r>
    </w:p>
    <w:p w:rsidR="008C14B0" w:rsidRPr="008C14B0" w:rsidRDefault="008C14B0" w:rsidP="00697AB7">
      <w:pPr>
        <w:numPr>
          <w:ilvl w:val="0"/>
          <w:numId w:val="35"/>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w:t>
      </w:r>
      <w:proofErr w:type="spellStart"/>
      <w:r w:rsidRPr="008C14B0">
        <w:rPr>
          <w:rFonts w:cs="Times New Roman"/>
        </w:rPr>
        <w:t>mastery</w:t>
      </w:r>
      <w:proofErr w:type="spellEnd"/>
      <w:r w:rsidRPr="008C14B0">
        <w:rPr>
          <w:rFonts w:cs="Times New Roman"/>
        </w:rPr>
        <w:t xml:space="preserve"> </w:t>
      </w:r>
      <w:proofErr w:type="spellStart"/>
      <w:r w:rsidRPr="008C14B0">
        <w:rPr>
          <w:rFonts w:cs="Times New Roman"/>
        </w:rPr>
        <w:t>learning</w:t>
      </w:r>
      <w:proofErr w:type="spellEnd"/>
      <w:r w:rsidRPr="008C14B0">
        <w:rPr>
          <w:rFonts w:cs="Times New Roman"/>
        </w:rPr>
        <w:t xml:space="preserve">”: apprendimento attraverso metodologia della ricerca. </w:t>
      </w:r>
    </w:p>
    <w:p w:rsidR="008C14B0" w:rsidRDefault="008C14B0" w:rsidP="00697AB7">
      <w:pPr>
        <w:numPr>
          <w:ilvl w:val="0"/>
          <w:numId w:val="35"/>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 xml:space="preserve">apprendimento/insegnamento a distanza mediante piattaforma MOODLE e utilizzo della LIM (Lavagna interattiva multimediale). La formazione dei Docenti è curata dal prof. Massimo </w:t>
      </w:r>
      <w:proofErr w:type="spellStart"/>
      <w:r w:rsidRPr="008C14B0">
        <w:rPr>
          <w:rFonts w:cs="Times New Roman"/>
        </w:rPr>
        <w:t>Priano</w:t>
      </w:r>
      <w:proofErr w:type="spellEnd"/>
    </w:p>
    <w:p w:rsidR="008C14B0" w:rsidRPr="008C14B0" w:rsidRDefault="008C14B0" w:rsidP="008C14B0">
      <w:pPr>
        <w:tabs>
          <w:tab w:val="left" w:pos="720"/>
        </w:tabs>
        <w:autoSpaceDE w:val="0"/>
        <w:autoSpaceDN w:val="0"/>
        <w:adjustRightInd w:val="0"/>
        <w:spacing w:before="100" w:after="100" w:line="240" w:lineRule="auto"/>
        <w:ind w:left="720"/>
        <w:jc w:val="both"/>
        <w:rPr>
          <w:rFonts w:cs="Times New Roman"/>
        </w:rPr>
      </w:pPr>
    </w:p>
    <w:p w:rsidR="008C14B0" w:rsidRPr="008C14B0" w:rsidRDefault="008C14B0" w:rsidP="008C14B0">
      <w:pPr>
        <w:autoSpaceDE w:val="0"/>
        <w:autoSpaceDN w:val="0"/>
        <w:adjustRightInd w:val="0"/>
        <w:spacing w:before="100" w:after="100" w:line="360" w:lineRule="auto"/>
        <w:jc w:val="center"/>
        <w:rPr>
          <w:rFonts w:cs="Times New Roman"/>
          <w:b/>
          <w:bCs/>
          <w:color w:val="000000"/>
        </w:rPr>
      </w:pPr>
      <w:r w:rsidRPr="008C14B0">
        <w:rPr>
          <w:rFonts w:cs="Times New Roman"/>
          <w:b/>
          <w:bCs/>
          <w:color w:val="000000"/>
        </w:rPr>
        <w:t>Didattica per competenze</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 xml:space="preserve">Secondo Le </w:t>
      </w:r>
      <w:proofErr w:type="spellStart"/>
      <w:r w:rsidRPr="008C14B0">
        <w:rPr>
          <w:rFonts w:cs="Times New Roman"/>
          <w:color w:val="292929"/>
        </w:rPr>
        <w:t>Boterf</w:t>
      </w:r>
      <w:proofErr w:type="spellEnd"/>
      <w:r w:rsidRPr="008C14B0">
        <w:rPr>
          <w:rFonts w:cs="Times New Roman"/>
          <w:color w:val="292929"/>
        </w:rPr>
        <w:t xml:space="preserve"> (1994): La competenza risiede nella </w:t>
      </w:r>
      <w:r w:rsidRPr="008C14B0">
        <w:rPr>
          <w:rFonts w:cs="Times New Roman"/>
          <w:i/>
          <w:iCs/>
          <w:color w:val="292929"/>
        </w:rPr>
        <w:t xml:space="preserve">mobilitazione </w:t>
      </w:r>
      <w:r w:rsidRPr="008C14B0">
        <w:rPr>
          <w:rFonts w:cs="Times New Roman"/>
          <w:color w:val="292929"/>
        </w:rPr>
        <w:t xml:space="preserve">delle </w:t>
      </w:r>
      <w:r w:rsidRPr="008C14B0">
        <w:rPr>
          <w:rFonts w:cs="Times New Roman"/>
          <w:i/>
          <w:iCs/>
          <w:color w:val="292929"/>
        </w:rPr>
        <w:t xml:space="preserve">risorse </w:t>
      </w:r>
      <w:r w:rsidRPr="008C14B0">
        <w:rPr>
          <w:rFonts w:cs="Times New Roman"/>
          <w:color w:val="292929"/>
        </w:rPr>
        <w:t>dell’individuo (conoscenze, capacità, atteggiamenti …), e non nelle risorse stesse.</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 xml:space="preserve">Si configura quindi come un </w:t>
      </w:r>
      <w:r w:rsidRPr="008C14B0">
        <w:rPr>
          <w:rFonts w:cs="Times New Roman"/>
          <w:i/>
          <w:iCs/>
          <w:color w:val="292929"/>
        </w:rPr>
        <w:t xml:space="preserve">saper agire </w:t>
      </w:r>
      <w:r w:rsidRPr="008C14B0">
        <w:rPr>
          <w:rFonts w:cs="Times New Roman"/>
          <w:color w:val="292929"/>
        </w:rPr>
        <w:t>(o reagire) in una determinata situazione, in un</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determinato contesto, allo scopo di conseguire una performance, sulla quale altri soggetti</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(superiori o colleghi) dovranno esprimere un giudizio.</w:t>
      </w:r>
    </w:p>
    <w:p w:rsidR="008C14B0" w:rsidRPr="008C14B0" w:rsidRDefault="008C14B0" w:rsidP="008C14B0">
      <w:pPr>
        <w:autoSpaceDE w:val="0"/>
        <w:autoSpaceDN w:val="0"/>
        <w:adjustRightInd w:val="0"/>
        <w:rPr>
          <w:rFonts w:cs="Times New Roman"/>
          <w:color w:val="292929"/>
        </w:rPr>
      </w:pPr>
    </w:p>
    <w:p w:rsidR="008C14B0" w:rsidRPr="008C14B0" w:rsidRDefault="008C14B0" w:rsidP="008C14B0">
      <w:pPr>
        <w:pStyle w:val="Header1"/>
        <w:rPr>
          <w:rFonts w:ascii="Times New Roman" w:hAnsi="Times New Roman" w:cs="Times New Roman"/>
        </w:rPr>
      </w:pPr>
      <w:r w:rsidRPr="008C14B0">
        <w:rPr>
          <w:rFonts w:ascii="Times New Roman" w:hAnsi="Times New Roman" w:cs="Times New Roman"/>
        </w:rPr>
        <w:t xml:space="preserve">Essere competenti significa attuare una pratica pertinente mobilitando a tal fine una </w:t>
      </w:r>
      <w:r w:rsidRPr="008C14B0">
        <w:rPr>
          <w:rFonts w:ascii="Times New Roman" w:hAnsi="Times New Roman" w:cs="Times New Roman"/>
          <w:b/>
          <w:bCs/>
        </w:rPr>
        <w:t>combinazione appropriata di “risorse”</w:t>
      </w:r>
      <w:r w:rsidRPr="008C14B0">
        <w:rPr>
          <w:rFonts w:ascii="Times New Roman" w:hAnsi="Times New Roman" w:cs="Times New Roman"/>
        </w:rPr>
        <w:t xml:space="preserve"> (conoscenza, saper fare, comportamento, modo di </w:t>
      </w:r>
      <w:proofErr w:type="spellStart"/>
      <w:r w:rsidRPr="008C14B0">
        <w:rPr>
          <w:rFonts w:ascii="Times New Roman" w:hAnsi="Times New Roman" w:cs="Times New Roman"/>
        </w:rPr>
        <w:t>ragionare…</w:t>
      </w:r>
      <w:proofErr w:type="spellEnd"/>
      <w:r w:rsidRPr="008C14B0">
        <w:rPr>
          <w:rFonts w:ascii="Times New Roman" w:hAnsi="Times New Roman" w:cs="Times New Roman"/>
        </w:rPr>
        <w:t>). Ci si riferisce qui al campo dell’azione.</w:t>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rPr>
          <w:rFonts w:ascii="Times New Roman" w:hAnsi="Times New Roman" w:cs="Times New Roman"/>
        </w:rPr>
      </w:pPr>
    </w:p>
    <w:p w:rsidR="008C14B0" w:rsidRPr="008C14B0" w:rsidRDefault="008C14B0" w:rsidP="008C14B0">
      <w:pPr>
        <w:pStyle w:val="Header1"/>
        <w:rPr>
          <w:rFonts w:ascii="Times New Roman" w:hAnsi="Times New Roman" w:cs="Times New Roman"/>
          <w:i/>
          <w:iCs/>
        </w:rPr>
      </w:pPr>
      <w:r w:rsidRPr="008C14B0">
        <w:rPr>
          <w:rFonts w:ascii="Times New Roman" w:hAnsi="Times New Roman" w:cs="Times New Roman"/>
          <w:color w:val="292929"/>
        </w:rPr>
        <w:t xml:space="preserve">Secondo Le </w:t>
      </w:r>
      <w:proofErr w:type="spellStart"/>
      <w:r w:rsidRPr="008C14B0">
        <w:rPr>
          <w:rFonts w:ascii="Times New Roman" w:hAnsi="Times New Roman" w:cs="Times New Roman"/>
          <w:color w:val="292929"/>
        </w:rPr>
        <w:t>Boterf</w:t>
      </w:r>
      <w:proofErr w:type="spellEnd"/>
      <w:r w:rsidRPr="008C14B0">
        <w:rPr>
          <w:rFonts w:ascii="Times New Roman" w:hAnsi="Times New Roman" w:cs="Times New Roman"/>
          <w:color w:val="292929"/>
        </w:rPr>
        <w:t xml:space="preserve"> (2008) “</w:t>
      </w:r>
      <w:proofErr w:type="spellStart"/>
      <w:r w:rsidRPr="008C14B0">
        <w:rPr>
          <w:rFonts w:ascii="Times New Roman" w:hAnsi="Times New Roman" w:cs="Times New Roman"/>
          <w:color w:val="292929"/>
        </w:rPr>
        <w:t>…</w:t>
      </w:r>
      <w:r w:rsidRPr="008C14B0">
        <w:rPr>
          <w:rFonts w:ascii="Times New Roman" w:hAnsi="Times New Roman" w:cs="Times New Roman"/>
          <w:i/>
          <w:iCs/>
        </w:rPr>
        <w:t>le</w:t>
      </w:r>
      <w:proofErr w:type="spellEnd"/>
      <w:r w:rsidRPr="008C14B0">
        <w:rPr>
          <w:rFonts w:ascii="Times New Roman" w:hAnsi="Times New Roman" w:cs="Times New Roman"/>
          <w:i/>
          <w:iCs/>
        </w:rPr>
        <w:t xml:space="preserve"> competenze possano considerarsi come la risultante di tre fattori:</w:t>
      </w:r>
    </w:p>
    <w:p w:rsidR="008C14B0" w:rsidRPr="008C14B0" w:rsidRDefault="008C14B0" w:rsidP="008C14B0">
      <w:pPr>
        <w:pStyle w:val="Header1"/>
        <w:rPr>
          <w:rFonts w:ascii="Times New Roman" w:hAnsi="Times New Roman" w:cs="Times New Roman"/>
          <w:i/>
          <w:iCs/>
        </w:rPr>
      </w:pPr>
      <w:r w:rsidRPr="008C14B0">
        <w:rPr>
          <w:rFonts w:ascii="Times New Roman" w:hAnsi="Times New Roman" w:cs="Times New Roman"/>
          <w:b/>
          <w:bCs/>
          <w:i/>
          <w:iCs/>
        </w:rPr>
        <w:t>il saper agire</w:t>
      </w:r>
      <w:r w:rsidRPr="008C14B0">
        <w:rPr>
          <w:rFonts w:ascii="Times New Roman" w:hAnsi="Times New Roman" w:cs="Times New Roman"/>
          <w:i/>
          <w:iCs/>
        </w:rPr>
        <w:t xml:space="preserve">, che suppone di saper combinare e attivare delle risorse pertinenti (conoscenze, saper fare, </w:t>
      </w:r>
      <w:proofErr w:type="spellStart"/>
      <w:r w:rsidRPr="008C14B0">
        <w:rPr>
          <w:rFonts w:ascii="Times New Roman" w:hAnsi="Times New Roman" w:cs="Times New Roman"/>
          <w:i/>
          <w:iCs/>
        </w:rPr>
        <w:t>organizzazione…</w:t>
      </w:r>
      <w:proofErr w:type="spellEnd"/>
      <w:r w:rsidRPr="008C14B0">
        <w:rPr>
          <w:rFonts w:ascii="Times New Roman" w:hAnsi="Times New Roman" w:cs="Times New Roman"/>
          <w:i/>
          <w:iCs/>
        </w:rPr>
        <w:t xml:space="preserve">); </w:t>
      </w:r>
    </w:p>
    <w:p w:rsidR="008C14B0" w:rsidRPr="008C14B0" w:rsidRDefault="008C14B0" w:rsidP="008C14B0">
      <w:pPr>
        <w:pStyle w:val="Header1"/>
        <w:rPr>
          <w:rFonts w:ascii="Times New Roman" w:hAnsi="Times New Roman" w:cs="Times New Roman"/>
          <w:i/>
          <w:iCs/>
        </w:rPr>
      </w:pPr>
      <w:r w:rsidRPr="008C14B0">
        <w:rPr>
          <w:rFonts w:ascii="Times New Roman" w:hAnsi="Times New Roman" w:cs="Times New Roman"/>
          <w:b/>
          <w:bCs/>
          <w:i/>
          <w:iCs/>
        </w:rPr>
        <w:t>il voler agire</w:t>
      </w:r>
      <w:r w:rsidRPr="008C14B0">
        <w:rPr>
          <w:rFonts w:ascii="Times New Roman" w:hAnsi="Times New Roman" w:cs="Times New Roman"/>
          <w:i/>
          <w:iCs/>
        </w:rPr>
        <w:t xml:space="preserve"> che si riferisce alla motivazione ed all’impegno personale del soggetto; </w:t>
      </w:r>
    </w:p>
    <w:p w:rsidR="008C14B0" w:rsidRPr="008C14B0" w:rsidRDefault="008C14B0" w:rsidP="008C14B0">
      <w:pPr>
        <w:pStyle w:val="Header1"/>
        <w:rPr>
          <w:rFonts w:ascii="Times New Roman" w:hAnsi="Times New Roman" w:cs="Times New Roman"/>
        </w:rPr>
      </w:pPr>
      <w:r w:rsidRPr="008C14B0">
        <w:rPr>
          <w:rFonts w:ascii="Times New Roman" w:hAnsi="Times New Roman" w:cs="Times New Roman"/>
          <w:b/>
          <w:bCs/>
          <w:i/>
          <w:iCs/>
        </w:rPr>
        <w:t>il poter agire</w:t>
      </w:r>
      <w:r w:rsidRPr="008C14B0">
        <w:rPr>
          <w:rFonts w:ascii="Times New Roman" w:hAnsi="Times New Roman" w:cs="Times New Roman"/>
          <w:i/>
          <w:iCs/>
        </w:rPr>
        <w:t xml:space="preserve"> che rinvia all’esistenza di un contesto, di una organizzazione del lavoro, delle condizioni sociali che rendano possibili e legittime, per l’individuo, l’assunzione di responsabilità e l’accettazione del rischio. La produzione e il mantenimento delle competenze non sono dunque sotto la sola responsabilità dell’individuo. Sono condivise con il loro </w:t>
      </w:r>
      <w:proofErr w:type="spellStart"/>
      <w:r w:rsidRPr="008C14B0">
        <w:rPr>
          <w:rFonts w:ascii="Times New Roman" w:hAnsi="Times New Roman" w:cs="Times New Roman"/>
          <w:i/>
          <w:iCs/>
        </w:rPr>
        <w:t>contesto…</w:t>
      </w:r>
      <w:proofErr w:type="spellEnd"/>
      <w:r w:rsidRPr="008C14B0">
        <w:rPr>
          <w:rFonts w:ascii="Times New Roman" w:hAnsi="Times New Roman" w:cs="Times New Roman"/>
          <w:i/>
          <w:iCs/>
        </w:rPr>
        <w:t>”</w:t>
      </w:r>
      <w:r w:rsidRPr="008C14B0">
        <w:rPr>
          <w:rFonts w:ascii="Times New Roman" w:hAnsi="Times New Roman" w:cs="Times New Roman"/>
        </w:rPr>
        <w:t xml:space="preserve"> .</w:t>
      </w:r>
    </w:p>
    <w:p w:rsidR="008C14B0" w:rsidRPr="008C14B0" w:rsidRDefault="008C14B0" w:rsidP="008C14B0">
      <w:pPr>
        <w:pStyle w:val="Header1"/>
        <w:jc w:val="right"/>
        <w:rPr>
          <w:rFonts w:ascii="Times New Roman" w:hAnsi="Times New Roman" w:cs="Times New Roman"/>
        </w:rPr>
      </w:pPr>
      <w:proofErr w:type="spellStart"/>
      <w:r w:rsidRPr="008C14B0">
        <w:rPr>
          <w:rFonts w:ascii="Times New Roman" w:hAnsi="Times New Roman" w:cs="Times New Roman"/>
        </w:rPr>
        <w:t>Guy</w:t>
      </w:r>
      <w:proofErr w:type="spellEnd"/>
      <w:r w:rsidRPr="008C14B0">
        <w:rPr>
          <w:rFonts w:ascii="Times New Roman" w:hAnsi="Times New Roman" w:cs="Times New Roman"/>
        </w:rPr>
        <w:t xml:space="preserve"> Le </w:t>
      </w:r>
      <w:proofErr w:type="spellStart"/>
      <w:r w:rsidRPr="008C14B0">
        <w:rPr>
          <w:rFonts w:ascii="Times New Roman" w:hAnsi="Times New Roman" w:cs="Times New Roman"/>
        </w:rPr>
        <w:t>Boterf</w:t>
      </w:r>
      <w:proofErr w:type="spellEnd"/>
      <w:r w:rsidRPr="008C14B0">
        <w:rPr>
          <w:rFonts w:ascii="Times New Roman" w:hAnsi="Times New Roman" w:cs="Times New Roman"/>
        </w:rPr>
        <w:t>, Costruire le competenze individuali e collettive, Guida P. 161</w:t>
      </w:r>
    </w:p>
    <w:p w:rsidR="008C14B0" w:rsidRPr="008C14B0" w:rsidRDefault="008C14B0" w:rsidP="008C14B0">
      <w:pPr>
        <w:pStyle w:val="Header1"/>
        <w:jc w:val="right"/>
        <w:rPr>
          <w:rFonts w:ascii="Times New Roman" w:hAnsi="Times New Roman" w:cs="Times New Roman"/>
        </w:rPr>
      </w:pPr>
    </w:p>
    <w:p w:rsidR="008C14B0" w:rsidRPr="008C14B0" w:rsidRDefault="008C14B0" w:rsidP="008C14B0">
      <w:pPr>
        <w:autoSpaceDE w:val="0"/>
        <w:autoSpaceDN w:val="0"/>
        <w:adjustRightInd w:val="0"/>
        <w:rPr>
          <w:rFonts w:cs="Times New Roman"/>
          <w:color w:val="292929"/>
        </w:rPr>
      </w:pPr>
      <w:r w:rsidRPr="008C14B0">
        <w:rPr>
          <w:rFonts w:cs="Times New Roman"/>
          <w:color w:val="292929"/>
        </w:rPr>
        <w:t xml:space="preserve">Facendo riferimento al DM 139/07 </w:t>
      </w:r>
      <w:r w:rsidRPr="008C14B0">
        <w:rPr>
          <w:rFonts w:cs="Times New Roman"/>
          <w:i/>
          <w:color w:val="292929"/>
        </w:rPr>
        <w:t xml:space="preserve">Quadro Europeo delle Qualifiche e dei Titoli, </w:t>
      </w:r>
      <w:r w:rsidRPr="008C14B0">
        <w:rPr>
          <w:rFonts w:cs="Times New Roman"/>
          <w:color w:val="292929"/>
        </w:rPr>
        <w:t>laddove si definiscono:</w:t>
      </w:r>
    </w:p>
    <w:p w:rsidR="008C14B0" w:rsidRPr="008C14B0" w:rsidRDefault="008C14B0" w:rsidP="008C14B0">
      <w:pPr>
        <w:autoSpaceDE w:val="0"/>
        <w:autoSpaceDN w:val="0"/>
        <w:adjustRightInd w:val="0"/>
        <w:rPr>
          <w:rFonts w:cs="Times New Roman"/>
          <w:i/>
          <w:color w:val="292929"/>
        </w:rPr>
      </w:pPr>
    </w:p>
    <w:p w:rsidR="008C14B0" w:rsidRPr="008C14B0" w:rsidRDefault="008C14B0" w:rsidP="00697AB7">
      <w:pPr>
        <w:numPr>
          <w:ilvl w:val="0"/>
          <w:numId w:val="36"/>
        </w:numPr>
        <w:suppressAutoHyphens w:val="0"/>
        <w:autoSpaceDE w:val="0"/>
        <w:autoSpaceDN w:val="0"/>
        <w:adjustRightInd w:val="0"/>
        <w:spacing w:after="0" w:line="240" w:lineRule="auto"/>
        <w:rPr>
          <w:rFonts w:cs="Times New Roman"/>
          <w:color w:val="292929"/>
        </w:rPr>
      </w:pPr>
      <w:r w:rsidRPr="008C14B0">
        <w:rPr>
          <w:rFonts w:cs="Times New Roman"/>
          <w:b/>
          <w:bCs/>
          <w:color w:val="292929"/>
        </w:rPr>
        <w:t>Conoscenze</w:t>
      </w:r>
      <w:r w:rsidRPr="008C14B0">
        <w:rPr>
          <w:rFonts w:cs="Times New Roman"/>
          <w:color w:val="292929"/>
        </w:rPr>
        <w:t xml:space="preserve">: indicano il </w:t>
      </w:r>
      <w:r w:rsidRPr="008C14B0">
        <w:rPr>
          <w:rFonts w:cs="Times New Roman"/>
          <w:b/>
          <w:bCs/>
          <w:color w:val="292929"/>
        </w:rPr>
        <w:t>risultato dell</w:t>
      </w:r>
      <w:r w:rsidRPr="008C14B0">
        <w:rPr>
          <w:rFonts w:cs="Times New Roman"/>
          <w:color w:val="292929"/>
        </w:rPr>
        <w:t>’</w:t>
      </w:r>
      <w:r w:rsidRPr="008C14B0">
        <w:rPr>
          <w:rFonts w:cs="Times New Roman"/>
          <w:b/>
          <w:bCs/>
          <w:color w:val="292929"/>
        </w:rPr>
        <w:t xml:space="preserve">assimilazione </w:t>
      </w:r>
      <w:r w:rsidRPr="008C14B0">
        <w:rPr>
          <w:rFonts w:cs="Times New Roman"/>
          <w:color w:val="292929"/>
        </w:rPr>
        <w:t>di informazioni attraverso l’apprendimento. Le conoscenze sono l’insieme di fatti, principi, teorie e pratiche, relative a un settore di studio o di lavoro; le conoscenze sono descritte come teoriche e/o pratiche.</w:t>
      </w:r>
    </w:p>
    <w:p w:rsidR="008C14B0" w:rsidRPr="008C14B0" w:rsidRDefault="008C14B0" w:rsidP="00697AB7">
      <w:pPr>
        <w:numPr>
          <w:ilvl w:val="0"/>
          <w:numId w:val="36"/>
        </w:numPr>
        <w:suppressAutoHyphens w:val="0"/>
        <w:autoSpaceDE w:val="0"/>
        <w:autoSpaceDN w:val="0"/>
        <w:adjustRightInd w:val="0"/>
        <w:spacing w:after="0" w:line="240" w:lineRule="auto"/>
        <w:rPr>
          <w:rFonts w:cs="Times New Roman"/>
          <w:color w:val="292929"/>
        </w:rPr>
      </w:pPr>
      <w:r w:rsidRPr="008C14B0">
        <w:rPr>
          <w:rFonts w:cs="Times New Roman"/>
          <w:b/>
          <w:bCs/>
          <w:color w:val="292929"/>
        </w:rPr>
        <w:t>Abilità</w:t>
      </w:r>
      <w:r w:rsidRPr="008C14B0">
        <w:rPr>
          <w:rFonts w:cs="Times New Roman"/>
          <w:color w:val="292929"/>
        </w:rPr>
        <w:t xml:space="preserve">: </w:t>
      </w:r>
      <w:r w:rsidRPr="008C14B0">
        <w:rPr>
          <w:rFonts w:cs="Times New Roman"/>
          <w:b/>
          <w:bCs/>
          <w:color w:val="292929"/>
        </w:rPr>
        <w:t xml:space="preserve">indicano le capacità di applicare </w:t>
      </w:r>
      <w:r w:rsidRPr="008C14B0">
        <w:rPr>
          <w:rFonts w:cs="Times New Roman"/>
          <w:color w:val="292929"/>
        </w:rPr>
        <w:t xml:space="preserve">conoscenze e di usare know-how </w:t>
      </w:r>
      <w:r w:rsidRPr="008C14B0">
        <w:rPr>
          <w:rFonts w:cs="Times New Roman"/>
          <w:b/>
          <w:bCs/>
          <w:color w:val="292929"/>
        </w:rPr>
        <w:t xml:space="preserve">per portare a termine </w:t>
      </w:r>
      <w:r w:rsidRPr="008C14B0">
        <w:rPr>
          <w:rFonts w:cs="Times New Roman"/>
          <w:color w:val="292929"/>
        </w:rPr>
        <w:t>compiti e risolvere problemi; le abilità sono descritte come cognitive (</w:t>
      </w:r>
      <w:r w:rsidRPr="008C14B0">
        <w:rPr>
          <w:rFonts w:cs="Times New Roman"/>
          <w:b/>
          <w:bCs/>
          <w:color w:val="292929"/>
        </w:rPr>
        <w:t xml:space="preserve">uso </w:t>
      </w:r>
      <w:r w:rsidRPr="008C14B0">
        <w:rPr>
          <w:rFonts w:cs="Times New Roman"/>
          <w:color w:val="292929"/>
        </w:rPr>
        <w:t>del pensiero logico, intuitivo e creativo) e pratiche (che implicano l’abilità manuale e l’</w:t>
      </w:r>
      <w:r w:rsidRPr="008C14B0">
        <w:rPr>
          <w:rFonts w:cs="Times New Roman"/>
          <w:b/>
          <w:bCs/>
          <w:color w:val="292929"/>
        </w:rPr>
        <w:t xml:space="preserve">uso </w:t>
      </w:r>
      <w:r w:rsidRPr="008C14B0">
        <w:rPr>
          <w:rFonts w:cs="Times New Roman"/>
          <w:color w:val="292929"/>
        </w:rPr>
        <w:t>di metodi, materiali, strumenti).</w:t>
      </w:r>
    </w:p>
    <w:p w:rsidR="008C14B0" w:rsidRPr="008C14B0" w:rsidRDefault="008C14B0" w:rsidP="00697AB7">
      <w:pPr>
        <w:numPr>
          <w:ilvl w:val="0"/>
          <w:numId w:val="36"/>
        </w:numPr>
        <w:suppressAutoHyphens w:val="0"/>
        <w:autoSpaceDE w:val="0"/>
        <w:autoSpaceDN w:val="0"/>
        <w:adjustRightInd w:val="0"/>
        <w:spacing w:after="0" w:line="240" w:lineRule="auto"/>
        <w:rPr>
          <w:rFonts w:cs="Times New Roman"/>
          <w:b/>
          <w:bCs/>
          <w:color w:val="292929"/>
        </w:rPr>
      </w:pPr>
      <w:r w:rsidRPr="008C14B0">
        <w:rPr>
          <w:rFonts w:cs="Times New Roman"/>
          <w:b/>
          <w:bCs/>
          <w:color w:val="292929"/>
        </w:rPr>
        <w:t>Competenze</w:t>
      </w:r>
      <w:r w:rsidRPr="008C14B0">
        <w:rPr>
          <w:rFonts w:cs="Times New Roman"/>
          <w:color w:val="292929"/>
        </w:rPr>
        <w:t xml:space="preserve">: indicano la comprovata capacità di </w:t>
      </w:r>
      <w:r w:rsidRPr="008C14B0">
        <w:rPr>
          <w:rFonts w:cs="Times New Roman"/>
          <w:b/>
          <w:bCs/>
          <w:color w:val="292929"/>
        </w:rPr>
        <w:t xml:space="preserve">usare conoscenze, abilità e capacità </w:t>
      </w:r>
      <w:r w:rsidRPr="008C14B0">
        <w:rPr>
          <w:rFonts w:cs="Times New Roman"/>
          <w:color w:val="292929"/>
        </w:rPr>
        <w:t>personali, sociali e/o</w:t>
      </w:r>
      <w:r w:rsidRPr="008C14B0">
        <w:rPr>
          <w:rFonts w:cs="Times New Roman"/>
          <w:b/>
          <w:bCs/>
          <w:color w:val="292929"/>
        </w:rPr>
        <w:t xml:space="preserve"> </w:t>
      </w:r>
      <w:r w:rsidRPr="008C14B0">
        <w:rPr>
          <w:rFonts w:cs="Times New Roman"/>
          <w:color w:val="292929"/>
        </w:rPr>
        <w:t xml:space="preserve">metodologiche, </w:t>
      </w:r>
      <w:r w:rsidRPr="008C14B0">
        <w:rPr>
          <w:rFonts w:cs="Times New Roman"/>
          <w:b/>
          <w:bCs/>
          <w:color w:val="292929"/>
        </w:rPr>
        <w:t xml:space="preserve">in situazioni </w:t>
      </w:r>
      <w:r w:rsidRPr="008C14B0">
        <w:rPr>
          <w:rFonts w:cs="Times New Roman"/>
          <w:color w:val="292929"/>
        </w:rPr>
        <w:t>di lavoro o di studio e nello sviluppo professionale e/o personale; le competenze sono descritte in termine di responsabilità e autonomia.</w:t>
      </w:r>
    </w:p>
    <w:p w:rsidR="008C14B0" w:rsidRPr="008C14B0" w:rsidRDefault="008C14B0" w:rsidP="008C14B0">
      <w:pPr>
        <w:autoSpaceDE w:val="0"/>
        <w:autoSpaceDN w:val="0"/>
        <w:adjustRightInd w:val="0"/>
        <w:ind w:left="765"/>
        <w:rPr>
          <w:rFonts w:cs="Times New Roman"/>
          <w:b/>
          <w:bCs/>
          <w:color w:val="292929"/>
        </w:rPr>
      </w:pPr>
    </w:p>
    <w:p w:rsidR="008C14B0" w:rsidRPr="008C14B0" w:rsidRDefault="008C14B0" w:rsidP="008C14B0">
      <w:pPr>
        <w:autoSpaceDE w:val="0"/>
        <w:autoSpaceDN w:val="0"/>
        <w:adjustRightInd w:val="0"/>
        <w:rPr>
          <w:rFonts w:cs="Times New Roman"/>
          <w:color w:val="292929"/>
        </w:rPr>
      </w:pPr>
      <w:r w:rsidRPr="008C14B0">
        <w:rPr>
          <w:rFonts w:cs="Times New Roman"/>
          <w:color w:val="292929"/>
        </w:rPr>
        <w:t>i docenti</w:t>
      </w:r>
      <w:r w:rsidRPr="008C14B0">
        <w:rPr>
          <w:rFonts w:cs="Times New Roman"/>
          <w:i/>
          <w:color w:val="292929"/>
        </w:rPr>
        <w:t xml:space="preserve"> </w:t>
      </w:r>
      <w:r w:rsidRPr="008C14B0">
        <w:rPr>
          <w:rFonts w:cs="Times New Roman"/>
          <w:color w:val="292929"/>
        </w:rPr>
        <w:t>dell’Istituto “Parodi” concorderanno a livello di riunione per materie (</w:t>
      </w:r>
      <w:r w:rsidRPr="008C14B0">
        <w:rPr>
          <w:rFonts w:cs="Times New Roman"/>
          <w:i/>
          <w:color w:val="292929"/>
        </w:rPr>
        <w:t xml:space="preserve"> cfr. verbali delle riunioni per materie </w:t>
      </w:r>
      <w:proofErr w:type="spellStart"/>
      <w:r w:rsidRPr="008C14B0">
        <w:rPr>
          <w:rFonts w:cs="Times New Roman"/>
          <w:i/>
          <w:color w:val="292929"/>
        </w:rPr>
        <w:t>a.s.</w:t>
      </w:r>
      <w:proofErr w:type="spellEnd"/>
      <w:r w:rsidRPr="008C14B0">
        <w:rPr>
          <w:rFonts w:cs="Times New Roman"/>
          <w:i/>
          <w:color w:val="292929"/>
        </w:rPr>
        <w:t xml:space="preserve"> 2014/15</w:t>
      </w:r>
      <w:r w:rsidRPr="008C14B0">
        <w:rPr>
          <w:rFonts w:cs="Times New Roman"/>
          <w:color w:val="292929"/>
        </w:rPr>
        <w:t xml:space="preserve"> ) e specificheranno nella  programmazione didattica dei propri moduli di insegnamento le conoscenze, le abilità e le competenze che intendono raggiungere con il loro agire didattico.</w:t>
      </w:r>
    </w:p>
    <w:p w:rsidR="008E5D76" w:rsidRDefault="008E5D76">
      <w:pPr>
        <w:suppressAutoHyphens w:val="0"/>
        <w:spacing w:after="0" w:line="240" w:lineRule="auto"/>
        <w:rPr>
          <w:rFonts w:eastAsia="Arial Unicode MS" w:cs="Times New Roman"/>
          <w:bCs/>
          <w:kern w:val="3"/>
          <w:lang w:eastAsia="ar-SA" w:bidi="ar-SA"/>
        </w:rPr>
      </w:pPr>
      <w:r>
        <w:rPr>
          <w:rFonts w:cs="Times New Roman"/>
          <w:bCs/>
        </w:rPr>
        <w:br w:type="page"/>
      </w:r>
    </w:p>
    <w:p w:rsidR="008C14B0" w:rsidRPr="008C14B0" w:rsidRDefault="008C14B0" w:rsidP="008C14B0">
      <w:pPr>
        <w:pStyle w:val="Header1"/>
        <w:rPr>
          <w:rFonts w:ascii="Times New Roman" w:hAnsi="Times New Roman" w:cs="Times New Roman"/>
          <w:b/>
          <w:bCs/>
        </w:rPr>
      </w:pPr>
      <w:r w:rsidRPr="008C14B0">
        <w:rPr>
          <w:rFonts w:ascii="Times New Roman" w:hAnsi="Times New Roman" w:cs="Times New Roman"/>
          <w:bCs/>
        </w:rPr>
        <w:lastRenderedPageBreak/>
        <w:t>In questo contesto</w:t>
      </w:r>
      <w:r w:rsidRPr="008C14B0">
        <w:rPr>
          <w:rFonts w:ascii="Times New Roman" w:hAnsi="Times New Roman" w:cs="Times New Roman"/>
          <w:b/>
          <w:bCs/>
        </w:rPr>
        <w:t xml:space="preserve"> </w:t>
      </w:r>
      <w:r w:rsidRPr="008C14B0">
        <w:rPr>
          <w:rFonts w:ascii="Times New Roman" w:hAnsi="Times New Roman" w:cs="Times New Roman"/>
          <w:bCs/>
        </w:rPr>
        <w:t>la</w:t>
      </w:r>
      <w:r w:rsidRPr="008C14B0">
        <w:rPr>
          <w:rFonts w:ascii="Times New Roman" w:hAnsi="Times New Roman" w:cs="Times New Roman"/>
          <w:b/>
          <w:bCs/>
        </w:rPr>
        <w:t xml:space="preserve"> valutazione </w:t>
      </w:r>
      <w:r w:rsidRPr="008C14B0">
        <w:rPr>
          <w:rFonts w:ascii="Times New Roman" w:hAnsi="Times New Roman" w:cs="Times New Roman"/>
          <w:bCs/>
        </w:rPr>
        <w:t>è una misurazione e un controllo delle conoscenze e delle competenze</w:t>
      </w:r>
      <w:r w:rsidRPr="008C14B0">
        <w:rPr>
          <w:rFonts w:ascii="Times New Roman" w:hAnsi="Times New Roman" w:cs="Times New Roman"/>
          <w:b/>
          <w:bCs/>
        </w:rPr>
        <w:t xml:space="preserve"> </w:t>
      </w:r>
      <w:r w:rsidRPr="008C14B0">
        <w:rPr>
          <w:rFonts w:ascii="Times New Roman" w:hAnsi="Times New Roman" w:cs="Times New Roman"/>
          <w:bCs/>
        </w:rPr>
        <w:t>e</w:t>
      </w:r>
      <w:r w:rsidRPr="008C14B0">
        <w:rPr>
          <w:rFonts w:ascii="Times New Roman" w:hAnsi="Times New Roman" w:cs="Times New Roman"/>
          <w:b/>
          <w:bCs/>
        </w:rPr>
        <w:t xml:space="preserve"> </w:t>
      </w:r>
      <w:r w:rsidRPr="008C14B0">
        <w:rPr>
          <w:rFonts w:ascii="Times New Roman" w:hAnsi="Times New Roman" w:cs="Times New Roman"/>
          <w:bCs/>
        </w:rPr>
        <w:t>la didattica d’eccellenza è la</w:t>
      </w:r>
      <w:r w:rsidRPr="008C14B0">
        <w:rPr>
          <w:rFonts w:ascii="Times New Roman" w:hAnsi="Times New Roman" w:cs="Times New Roman"/>
          <w:b/>
          <w:bCs/>
        </w:rPr>
        <w:t xml:space="preserve"> didattica esperienziale.</w:t>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jc w:val="center"/>
        <w:rPr>
          <w:rFonts w:ascii="Times New Roman" w:hAnsi="Times New Roman" w:cs="Times New Roman"/>
          <w:b/>
          <w:bCs/>
        </w:rPr>
      </w:pPr>
      <w:r w:rsidRPr="008C14B0">
        <w:rPr>
          <w:rFonts w:ascii="Times New Roman" w:hAnsi="Times New Roman" w:cs="Times New Roman"/>
          <w:b/>
          <w:bCs/>
        </w:rPr>
        <w:t>Ciclo di Apprendimento Esperienziale: un esempio di applicazione in classe</w:t>
      </w:r>
    </w:p>
    <w:p w:rsidR="008C14B0" w:rsidRPr="008C14B0" w:rsidRDefault="008C14B0" w:rsidP="008C14B0">
      <w:pPr>
        <w:pStyle w:val="Header1"/>
        <w:rPr>
          <w:rFonts w:ascii="Times New Roman" w:hAnsi="Times New Roman" w:cs="Times New Roman"/>
          <w:b/>
          <w:bCs/>
        </w:rPr>
      </w:pPr>
    </w:p>
    <w:p w:rsidR="008C14B0" w:rsidRPr="008C14B0" w:rsidRDefault="00DD7F76" w:rsidP="008C14B0">
      <w:pPr>
        <w:pStyle w:val="Header1"/>
        <w:rPr>
          <w:rFonts w:ascii="Times New Roman" w:hAnsi="Times New Roman" w:cs="Times New Roman"/>
          <w:b/>
          <w:bCs/>
        </w:rPr>
      </w:pPr>
      <w:r>
        <w:rPr>
          <w:rFonts w:ascii="Times New Roman" w:hAnsi="Times New Roman" w:cs="Times New Roman"/>
          <w:b/>
          <w:bCs/>
          <w:noProof/>
          <w:lang w:eastAsia="it-IT"/>
        </w:rPr>
        <w:pict>
          <v:oval id="_x0000_s1056" style="position:absolute;margin-left:82.8pt;margin-top:2.8pt;width:90.75pt;height:67.5pt;z-index:251671552">
            <v:textbox>
              <w:txbxContent>
                <w:p w:rsidR="00BE59DC" w:rsidRPr="006C536C" w:rsidRDefault="00BE59DC" w:rsidP="008C14B0">
                  <w:pPr>
                    <w:jc w:val="center"/>
                    <w:rPr>
                      <w:b/>
                      <w:color w:val="4F81BD"/>
                    </w:rPr>
                  </w:pPr>
                  <w:r w:rsidRPr="006C536C">
                    <w:rPr>
                      <w:b/>
                      <w:color w:val="4F81BD"/>
                    </w:rPr>
                    <w:t>0 Problema</w:t>
                  </w:r>
                </w:p>
              </w:txbxContent>
            </v:textbox>
          </v:oval>
        </w:pict>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rPr>
          <w:rFonts w:ascii="Times New Roman" w:hAnsi="Times New Roman" w:cs="Times New Roman"/>
          <w:b/>
          <w:bCs/>
        </w:rPr>
      </w:pPr>
    </w:p>
    <w:p w:rsidR="008C14B0" w:rsidRPr="008C14B0" w:rsidRDefault="00DD7F76" w:rsidP="008C14B0">
      <w:pPr>
        <w:pStyle w:val="Header1"/>
        <w:rPr>
          <w:rFonts w:ascii="Times New Roman" w:hAnsi="Times New Roman" w:cs="Times New Roman"/>
          <w:b/>
          <w:bCs/>
        </w:rPr>
      </w:pPr>
      <w:r>
        <w:rPr>
          <w:rFonts w:ascii="Times New Roman" w:hAnsi="Times New Roman" w:cs="Times New Roman"/>
          <w:b/>
          <w:bCs/>
          <w:noProof/>
          <w:lang w:eastAsia="it-IT"/>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7" type="#_x0000_t13" style="position:absolute;margin-left:169.05pt;margin-top:10.2pt;width:55.05pt;height:29.85pt;rotation:1403320fd;z-index:251672576" fillcolor="#b8cce4" strokecolor="#f2f2f2" strokeweight="3pt">
            <v:shadow on="t" type="perspective" color="#243f60" opacity=".5" offset="1pt" offset2="-1pt"/>
          </v:shape>
        </w:pict>
      </w:r>
      <w:r w:rsidR="008C14B0" w:rsidRPr="008C14B0">
        <w:rPr>
          <w:rFonts w:ascii="Times New Roman" w:hAnsi="Times New Roman" w:cs="Times New Roman"/>
          <w:b/>
          <w:bCs/>
          <w:noProof/>
          <w:lang w:eastAsia="it-IT"/>
        </w:rPr>
        <w:drawing>
          <wp:inline distT="0" distB="0" distL="0" distR="0">
            <wp:extent cx="6334125" cy="3495675"/>
            <wp:effectExtent l="0" t="0" r="0" b="0"/>
            <wp:docPr id="8" name="Diagramm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a 1"/>
                    <pic:cNvPicPr>
                      <a:picLocks noChangeArrowheads="1"/>
                    </pic:cNvPicPr>
                  </pic:nvPicPr>
                  <pic:blipFill>
                    <a:blip r:embed="rId16" cstate="print"/>
                    <a:srcRect l="-36787" r="-36909"/>
                    <a:stretch>
                      <a:fillRect/>
                    </a:stretch>
                  </pic:blipFill>
                  <pic:spPr bwMode="auto">
                    <a:xfrm>
                      <a:off x="0" y="0"/>
                      <a:ext cx="6334125" cy="3495675"/>
                    </a:xfrm>
                    <a:prstGeom prst="rect">
                      <a:avLst/>
                    </a:prstGeom>
                    <a:noFill/>
                    <a:ln w="9525">
                      <a:noFill/>
                      <a:miter lim="800000"/>
                      <a:headEnd/>
                      <a:tailEnd/>
                    </a:ln>
                  </pic:spPr>
                </pic:pic>
              </a:graphicData>
            </a:graphic>
          </wp:inline>
        </w:drawing>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jc w:val="center"/>
        <w:rPr>
          <w:rFonts w:ascii="Times New Roman" w:hAnsi="Times New Roman" w:cs="Times New Roman"/>
          <w:b/>
          <w:bCs/>
        </w:rPr>
      </w:pP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0</w:t>
      </w:r>
      <w:r w:rsidRPr="008C14B0">
        <w:rPr>
          <w:rFonts w:ascii="Times New Roman" w:hAnsi="Times New Roman" w:cs="Times New Roman"/>
          <w:bCs/>
        </w:rPr>
        <w:t xml:space="preserve"> Un problema aperto, sfidante, tratto dal mondo reale, proposto alla classe.</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1</w:t>
      </w:r>
      <w:r w:rsidRPr="008C14B0">
        <w:rPr>
          <w:rFonts w:ascii="Times New Roman" w:hAnsi="Times New Roman" w:cs="Times New Roman"/>
          <w:bCs/>
        </w:rPr>
        <w:t xml:space="preserve"> Gli studenti (soli, a coppie o gruppi di 3) “inventano” una soluzione sulla base delle loro conoscenze attuali.</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2</w:t>
      </w:r>
      <w:r w:rsidRPr="008C14B0">
        <w:rPr>
          <w:rFonts w:ascii="Times New Roman" w:hAnsi="Times New Roman" w:cs="Times New Roman"/>
          <w:bCs/>
        </w:rPr>
        <w:t xml:space="preserve"> Gli studenti raccontano la loro soluzione alla classe, in un tempo limitato.</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3</w:t>
      </w:r>
      <w:r w:rsidRPr="008C14B0">
        <w:rPr>
          <w:rFonts w:ascii="Times New Roman" w:hAnsi="Times New Roman" w:cs="Times New Roman"/>
          <w:bCs/>
        </w:rPr>
        <w:t xml:space="preserve"> L’insegnante e i compagni individuano i punti di forza e i punti di debolezza della soluzione trovata. L’insegnante li riassume alla lavagna.</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4</w:t>
      </w:r>
      <w:r w:rsidRPr="008C14B0">
        <w:rPr>
          <w:rFonts w:ascii="Times New Roman" w:hAnsi="Times New Roman" w:cs="Times New Roman"/>
          <w:bCs/>
        </w:rPr>
        <w:t>La classe (aiutata dal docente) cerca di trovare una (o più) soluzioni ottimali.</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5</w:t>
      </w:r>
      <w:r w:rsidRPr="008C14B0">
        <w:rPr>
          <w:rFonts w:ascii="Times New Roman" w:hAnsi="Times New Roman" w:cs="Times New Roman"/>
          <w:bCs/>
        </w:rPr>
        <w:t xml:space="preserve">La classe applica la soluzione ottimale trovata alla risoluzione di un problema analogo. </w:t>
      </w:r>
    </w:p>
    <w:p w:rsidR="008C14B0" w:rsidRPr="008C14B0" w:rsidRDefault="008C14B0" w:rsidP="008C14B0">
      <w:pPr>
        <w:pStyle w:val="Header1"/>
        <w:rPr>
          <w:rFonts w:ascii="Times New Roman" w:hAnsi="Times New Roman" w:cs="Times New Roman"/>
          <w:bCs/>
        </w:rPr>
      </w:pPr>
    </w:p>
    <w:p w:rsidR="008C14B0" w:rsidRPr="008C14B0" w:rsidRDefault="008C14B0" w:rsidP="008C14B0">
      <w:pPr>
        <w:pStyle w:val="Header1"/>
        <w:jc w:val="right"/>
        <w:rPr>
          <w:rFonts w:ascii="Times New Roman" w:hAnsi="Times New Roman" w:cs="Times New Roman"/>
          <w:bCs/>
          <w:lang w:val="en-US"/>
        </w:rPr>
      </w:pPr>
      <w:r w:rsidRPr="008C14B0">
        <w:rPr>
          <w:rFonts w:ascii="Times New Roman" w:hAnsi="Times New Roman" w:cs="Times New Roman"/>
          <w:bCs/>
          <w:lang w:val="en-GB"/>
        </w:rPr>
        <w:t xml:space="preserve">Pfeiffer J. W., Ballew A. (1988), </w:t>
      </w:r>
      <w:r w:rsidRPr="008C14B0">
        <w:rPr>
          <w:rFonts w:ascii="Times New Roman" w:hAnsi="Times New Roman" w:cs="Times New Roman"/>
          <w:bCs/>
          <w:i/>
          <w:iCs/>
          <w:lang w:val="en-GB"/>
        </w:rPr>
        <w:t>Using Structured Experiences in Human Resource Development</w:t>
      </w:r>
      <w:r w:rsidRPr="008C14B0">
        <w:rPr>
          <w:rFonts w:ascii="Times New Roman" w:hAnsi="Times New Roman" w:cs="Times New Roman"/>
          <w:bCs/>
          <w:lang w:val="en-GB"/>
        </w:rPr>
        <w:t>, San Diego, University Associates.</w:t>
      </w:r>
      <w:r w:rsidRPr="008C14B0">
        <w:rPr>
          <w:rFonts w:ascii="Times New Roman" w:hAnsi="Times New Roman" w:cs="Times New Roman"/>
          <w:bCs/>
          <w:lang w:val="en-US"/>
        </w:rPr>
        <w:t xml:space="preserve"> </w:t>
      </w:r>
    </w:p>
    <w:p w:rsidR="003B74C5" w:rsidRDefault="003B74C5" w:rsidP="008C14B0">
      <w:pPr>
        <w:spacing w:before="100" w:after="100" w:line="100" w:lineRule="atLeast"/>
        <w:jc w:val="both"/>
        <w:rPr>
          <w:rFonts w:eastAsia="Times New Roman" w:cs="Times New Roman"/>
          <w:b/>
          <w:bCs/>
          <w:lang w:val="en-US"/>
        </w:rPr>
      </w:pPr>
    </w:p>
    <w:p w:rsidR="008E5D76" w:rsidRPr="00532FF2" w:rsidRDefault="008E5D76">
      <w:pPr>
        <w:suppressAutoHyphens w:val="0"/>
        <w:spacing w:after="0" w:line="240" w:lineRule="auto"/>
        <w:rPr>
          <w:rFonts w:eastAsia="Times New Roman" w:cs="Times New Roman"/>
          <w:bCs/>
          <w:lang w:val="en-US"/>
        </w:rPr>
      </w:pPr>
      <w:r w:rsidRPr="00532FF2">
        <w:rPr>
          <w:rFonts w:eastAsia="Times New Roman" w:cs="Times New Roman"/>
          <w:bCs/>
          <w:lang w:val="en-US"/>
        </w:rPr>
        <w:br w:type="page"/>
      </w:r>
    </w:p>
    <w:p w:rsidR="008C14B0" w:rsidRPr="008E5D76" w:rsidRDefault="008C14B0" w:rsidP="008C14B0">
      <w:pPr>
        <w:spacing w:before="100" w:after="100" w:line="100" w:lineRule="atLeast"/>
        <w:jc w:val="both"/>
        <w:rPr>
          <w:rFonts w:eastAsia="Times New Roman" w:cs="Times New Roman"/>
          <w:bCs/>
        </w:rPr>
      </w:pPr>
      <w:r w:rsidRPr="008E5D76">
        <w:rPr>
          <w:rFonts w:eastAsia="Times New Roman" w:cs="Times New Roman"/>
          <w:bCs/>
        </w:rPr>
        <w:lastRenderedPageBreak/>
        <w:t>Nell’ottica della didattica per competenze è st</w:t>
      </w:r>
      <w:r w:rsidR="00D12407">
        <w:rPr>
          <w:rFonts w:eastAsia="Times New Roman" w:cs="Times New Roman"/>
          <w:bCs/>
        </w:rPr>
        <w:t>ata progettata per la classe 5°B</w:t>
      </w:r>
      <w:r w:rsidRPr="008E5D76">
        <w:rPr>
          <w:rFonts w:eastAsia="Times New Roman" w:cs="Times New Roman"/>
          <w:bCs/>
        </w:rPr>
        <w:t xml:space="preserve"> una </w:t>
      </w:r>
      <w:r w:rsidRPr="008E5D76">
        <w:rPr>
          <w:rFonts w:eastAsia="Times New Roman" w:cs="Times New Roman"/>
          <w:b/>
          <w:bCs/>
        </w:rPr>
        <w:t xml:space="preserve">unità didattica di apprendimento </w:t>
      </w:r>
      <w:r w:rsidRPr="008E5D76">
        <w:rPr>
          <w:rFonts w:eastAsia="Times New Roman" w:cs="Times New Roman"/>
          <w:bCs/>
        </w:rPr>
        <w:t xml:space="preserve">multidisciplinare </w:t>
      </w:r>
    </w:p>
    <w:p w:rsidR="008C14B0" w:rsidRPr="008E5D76" w:rsidRDefault="008C14B0" w:rsidP="008C14B0">
      <w:pPr>
        <w:spacing w:before="100" w:after="100" w:line="100" w:lineRule="atLeast"/>
        <w:jc w:val="both"/>
        <w:rPr>
          <w:rFonts w:eastAsia="Times New Roman" w:cs="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3"/>
        <w:gridCol w:w="1871"/>
        <w:gridCol w:w="4817"/>
        <w:gridCol w:w="1003"/>
      </w:tblGrid>
      <w:tr w:rsidR="008C14B0" w:rsidRPr="008E5D76" w:rsidTr="00B34448">
        <w:tc>
          <w:tcPr>
            <w:tcW w:w="0" w:type="auto"/>
          </w:tcPr>
          <w:p w:rsidR="008C14B0" w:rsidRPr="008E5D76" w:rsidRDefault="008C14B0" w:rsidP="00B34448">
            <w:pPr>
              <w:rPr>
                <w:rFonts w:eastAsiaTheme="minorHAnsi"/>
              </w:rPr>
            </w:pPr>
            <w:r w:rsidRPr="008E5D76">
              <w:rPr>
                <w:rFonts w:eastAsiaTheme="minorHAnsi"/>
              </w:rPr>
              <w:t>TITOLO dell’</w:t>
            </w:r>
            <w:proofErr w:type="spellStart"/>
            <w:r w:rsidRPr="008E5D76">
              <w:rPr>
                <w:rFonts w:eastAsiaTheme="minorHAnsi"/>
              </w:rPr>
              <w:t>U</w:t>
            </w:r>
            <w:r w:rsidR="00D12407">
              <w:rPr>
                <w:rFonts w:eastAsiaTheme="minorHAnsi"/>
              </w:rPr>
              <w:t>.</w:t>
            </w:r>
            <w:r w:rsidRPr="008E5D76">
              <w:rPr>
                <w:rFonts w:eastAsiaTheme="minorHAnsi"/>
              </w:rPr>
              <w:t>D</w:t>
            </w:r>
            <w:r w:rsidR="00D12407">
              <w:rPr>
                <w:rFonts w:eastAsiaTheme="minorHAnsi"/>
              </w:rPr>
              <w:t>.</w:t>
            </w:r>
            <w:r w:rsidRPr="008E5D76">
              <w:rPr>
                <w:rFonts w:eastAsiaTheme="minorHAnsi"/>
              </w:rPr>
              <w:t>A</w:t>
            </w:r>
            <w:r w:rsidR="00D12407">
              <w:rPr>
                <w:rFonts w:eastAsiaTheme="minorHAnsi"/>
              </w:rPr>
              <w:t>.</w:t>
            </w:r>
            <w:proofErr w:type="spellEnd"/>
          </w:p>
        </w:tc>
        <w:tc>
          <w:tcPr>
            <w:tcW w:w="0" w:type="auto"/>
          </w:tcPr>
          <w:p w:rsidR="008C14B0" w:rsidRPr="008E5D76" w:rsidRDefault="008C14B0" w:rsidP="00B34448">
            <w:pPr>
              <w:rPr>
                <w:rFonts w:eastAsiaTheme="minorHAnsi"/>
              </w:rPr>
            </w:pPr>
            <w:r w:rsidRPr="008E5D76">
              <w:rPr>
                <w:rFonts w:eastAsiaTheme="minorHAnsi"/>
              </w:rPr>
              <w:t>DISCIPLINE COINVOLTE</w:t>
            </w:r>
          </w:p>
        </w:tc>
        <w:tc>
          <w:tcPr>
            <w:tcW w:w="0" w:type="auto"/>
          </w:tcPr>
          <w:p w:rsidR="008C14B0" w:rsidRPr="008E5D76" w:rsidRDefault="008C14B0" w:rsidP="00B34448">
            <w:pPr>
              <w:rPr>
                <w:rFonts w:eastAsiaTheme="minorHAnsi"/>
              </w:rPr>
            </w:pPr>
            <w:r w:rsidRPr="008E5D76">
              <w:rPr>
                <w:rFonts w:eastAsiaTheme="minorHAnsi"/>
              </w:rPr>
              <w:t>DESCRIZIONE DELL’ATTIVITA’</w:t>
            </w:r>
          </w:p>
        </w:tc>
        <w:tc>
          <w:tcPr>
            <w:tcW w:w="0" w:type="auto"/>
          </w:tcPr>
          <w:p w:rsidR="008C14B0" w:rsidRPr="008E5D76" w:rsidRDefault="008C14B0" w:rsidP="00B34448">
            <w:pPr>
              <w:rPr>
                <w:rFonts w:eastAsiaTheme="minorHAnsi"/>
              </w:rPr>
            </w:pPr>
            <w:r w:rsidRPr="008E5D76">
              <w:rPr>
                <w:rFonts w:eastAsiaTheme="minorHAnsi"/>
              </w:rPr>
              <w:t>TEMPI</w:t>
            </w:r>
          </w:p>
        </w:tc>
      </w:tr>
      <w:tr w:rsidR="008C14B0" w:rsidRPr="00EE0EFF" w:rsidTr="00B34448">
        <w:tc>
          <w:tcPr>
            <w:tcW w:w="0" w:type="auto"/>
          </w:tcPr>
          <w:p w:rsidR="008C14B0" w:rsidRPr="008E5D76" w:rsidRDefault="008C14B0" w:rsidP="008C14B0">
            <w:pPr>
              <w:rPr>
                <w:rFonts w:eastAsiaTheme="minorHAnsi"/>
                <w:b/>
              </w:rPr>
            </w:pPr>
            <w:r w:rsidRPr="008E5D76">
              <w:rPr>
                <w:rFonts w:eastAsiaTheme="minorHAnsi"/>
                <w:b/>
              </w:rPr>
              <w:t>Innovazioni linguistico -filosofiche nel Futurismo</w:t>
            </w:r>
          </w:p>
        </w:tc>
        <w:tc>
          <w:tcPr>
            <w:tcW w:w="0" w:type="auto"/>
          </w:tcPr>
          <w:p w:rsidR="008C14B0" w:rsidRPr="008E5D76" w:rsidRDefault="008C14B0" w:rsidP="00B34448">
            <w:pPr>
              <w:rPr>
                <w:rFonts w:eastAsiaTheme="minorHAnsi"/>
              </w:rPr>
            </w:pPr>
            <w:r w:rsidRPr="008E5D76">
              <w:rPr>
                <w:rFonts w:eastAsiaTheme="minorHAnsi"/>
              </w:rPr>
              <w:t>ITALIANO</w:t>
            </w:r>
          </w:p>
          <w:p w:rsidR="008C14B0" w:rsidRPr="008E5D76" w:rsidRDefault="008C14B0" w:rsidP="00B34448">
            <w:pPr>
              <w:rPr>
                <w:rFonts w:eastAsiaTheme="minorHAnsi"/>
              </w:rPr>
            </w:pPr>
            <w:r w:rsidRPr="008E5D76">
              <w:rPr>
                <w:rFonts w:eastAsiaTheme="minorHAnsi"/>
              </w:rPr>
              <w:t>STORIA</w:t>
            </w:r>
          </w:p>
          <w:p w:rsidR="008C14B0" w:rsidRPr="008E5D76" w:rsidRDefault="008C14B0" w:rsidP="00B34448">
            <w:pPr>
              <w:rPr>
                <w:rFonts w:eastAsiaTheme="minorHAnsi"/>
              </w:rPr>
            </w:pPr>
            <w:r w:rsidRPr="008E5D76">
              <w:rPr>
                <w:rFonts w:eastAsiaTheme="minorHAnsi"/>
              </w:rPr>
              <w:t>FIOLOSOFIA</w:t>
            </w:r>
          </w:p>
          <w:p w:rsidR="008C14B0" w:rsidRPr="008E5D76" w:rsidRDefault="008C14B0" w:rsidP="00B34448">
            <w:pPr>
              <w:rPr>
                <w:rFonts w:eastAsiaTheme="minorHAnsi"/>
              </w:rPr>
            </w:pPr>
          </w:p>
        </w:tc>
        <w:tc>
          <w:tcPr>
            <w:tcW w:w="0" w:type="auto"/>
          </w:tcPr>
          <w:p w:rsidR="008C14B0" w:rsidRPr="008E5D76" w:rsidRDefault="008C14B0" w:rsidP="00B34448">
            <w:pPr>
              <w:rPr>
                <w:rFonts w:eastAsiaTheme="minorHAnsi"/>
              </w:rPr>
            </w:pPr>
            <w:r w:rsidRPr="008E5D76">
              <w:rPr>
                <w:rFonts w:eastAsiaTheme="minorHAnsi"/>
              </w:rPr>
              <w:t>I docenti coinvolti proporranno lezioni organizzate in modo coerente con la didattica esperienziale in tempi diacronici, ciascuno in rispetto della propria programmazione.</w:t>
            </w:r>
          </w:p>
          <w:p w:rsidR="008C14B0" w:rsidRPr="008E5D76" w:rsidRDefault="008C14B0" w:rsidP="00B34448">
            <w:pPr>
              <w:rPr>
                <w:rFonts w:eastAsiaTheme="minorHAnsi"/>
              </w:rPr>
            </w:pPr>
            <w:r w:rsidRPr="008E5D76">
              <w:rPr>
                <w:rFonts w:eastAsiaTheme="minorHAnsi"/>
              </w:rPr>
              <w:t>Al termine di tutti gli interventi didattici previsti verrà effettuata una verifica sul livello delle competenze acquisite.</w:t>
            </w:r>
          </w:p>
        </w:tc>
        <w:tc>
          <w:tcPr>
            <w:tcW w:w="0" w:type="auto"/>
          </w:tcPr>
          <w:p w:rsidR="008C14B0" w:rsidRPr="00EE0EFF" w:rsidRDefault="008C14B0" w:rsidP="00B34448">
            <w:pPr>
              <w:rPr>
                <w:rFonts w:eastAsiaTheme="minorHAnsi"/>
              </w:rPr>
            </w:pPr>
            <w:r w:rsidRPr="008E5D76">
              <w:rPr>
                <w:rFonts w:eastAsiaTheme="minorHAnsi"/>
              </w:rPr>
              <w:t>2° periodo</w:t>
            </w:r>
          </w:p>
        </w:tc>
      </w:tr>
    </w:tbl>
    <w:p w:rsidR="008C14B0" w:rsidRDefault="008C14B0" w:rsidP="008C14B0">
      <w:pPr>
        <w:spacing w:before="100" w:after="100" w:line="100" w:lineRule="atLeast"/>
        <w:jc w:val="both"/>
        <w:rPr>
          <w:rFonts w:eastAsia="Times New Roman" w:cs="Times New Roman"/>
          <w:b/>
          <w:bCs/>
        </w:rPr>
      </w:pPr>
    </w:p>
    <w:p w:rsidR="003433A7" w:rsidRPr="008E5D76" w:rsidRDefault="003433A7" w:rsidP="008C14B0">
      <w:pPr>
        <w:spacing w:before="100" w:after="100" w:line="100" w:lineRule="atLeast"/>
        <w:jc w:val="both"/>
        <w:rPr>
          <w:rFonts w:eastAsia="Times New Roman" w:cs="Times New Roman"/>
          <w:bCs/>
        </w:rPr>
      </w:pPr>
      <w:r w:rsidRPr="008E5D76">
        <w:rPr>
          <w:rFonts w:eastAsia="Times New Roman" w:cs="Times New Roman"/>
          <w:bCs/>
        </w:rPr>
        <w:t>Nel corso dell’</w:t>
      </w:r>
      <w:proofErr w:type="spellStart"/>
      <w:r w:rsidRPr="008E5D76">
        <w:rPr>
          <w:rFonts w:eastAsia="Times New Roman" w:cs="Times New Roman"/>
          <w:bCs/>
        </w:rPr>
        <w:t>a.s.</w:t>
      </w:r>
      <w:proofErr w:type="spellEnd"/>
      <w:r w:rsidRPr="008E5D76">
        <w:rPr>
          <w:rFonts w:eastAsia="Times New Roman" w:cs="Times New Roman"/>
          <w:bCs/>
        </w:rPr>
        <w:t xml:space="preserve"> è stato svolta anche un’altra attività multidisciplinare</w:t>
      </w:r>
    </w:p>
    <w:p w:rsidR="003433A7" w:rsidRPr="008E5D76" w:rsidRDefault="003433A7" w:rsidP="008C14B0">
      <w:pPr>
        <w:spacing w:before="100" w:after="100" w:line="100" w:lineRule="atLeast"/>
        <w:jc w:val="both"/>
        <w:rPr>
          <w:rFonts w:eastAsia="Times New Roman" w:cs="Times New Roman"/>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30"/>
        <w:gridCol w:w="1995"/>
        <w:gridCol w:w="2015"/>
        <w:gridCol w:w="1958"/>
        <w:gridCol w:w="1956"/>
      </w:tblGrid>
      <w:tr w:rsidR="003433A7" w:rsidRPr="008E5D76" w:rsidTr="003433A7">
        <w:tc>
          <w:tcPr>
            <w:tcW w:w="985" w:type="pct"/>
          </w:tcPr>
          <w:p w:rsidR="003433A7" w:rsidRPr="008E5D76" w:rsidRDefault="003433A7" w:rsidP="00B34448">
            <w:r w:rsidRPr="008E5D76">
              <w:t>ATTIVITA’</w:t>
            </w:r>
          </w:p>
        </w:tc>
        <w:tc>
          <w:tcPr>
            <w:tcW w:w="1018" w:type="pct"/>
          </w:tcPr>
          <w:p w:rsidR="003433A7" w:rsidRPr="008E5D76" w:rsidRDefault="003433A7" w:rsidP="00B34448">
            <w:r w:rsidRPr="008E5D76">
              <w:t>DISCIPLINE COINVOLTE</w:t>
            </w:r>
          </w:p>
        </w:tc>
        <w:tc>
          <w:tcPr>
            <w:tcW w:w="999" w:type="pct"/>
          </w:tcPr>
          <w:p w:rsidR="003433A7" w:rsidRPr="008E5D76" w:rsidRDefault="003433A7" w:rsidP="00B34448">
            <w:r w:rsidRPr="008E5D76">
              <w:rPr>
                <w:rFonts w:eastAsiaTheme="minorHAnsi"/>
              </w:rPr>
              <w:t>OBIETTIVO DELL’ATTIVITA’</w:t>
            </w:r>
          </w:p>
        </w:tc>
        <w:tc>
          <w:tcPr>
            <w:tcW w:w="999" w:type="pct"/>
          </w:tcPr>
          <w:p w:rsidR="003433A7" w:rsidRPr="008E5D76" w:rsidRDefault="003433A7" w:rsidP="00B34448">
            <w:r w:rsidRPr="008E5D76">
              <w:t>STRUMENTI</w:t>
            </w:r>
          </w:p>
        </w:tc>
        <w:tc>
          <w:tcPr>
            <w:tcW w:w="998" w:type="pct"/>
          </w:tcPr>
          <w:p w:rsidR="003433A7" w:rsidRPr="008E5D76" w:rsidRDefault="003433A7" w:rsidP="00B34448">
            <w:r w:rsidRPr="008E5D76">
              <w:t>TEMPI</w:t>
            </w:r>
          </w:p>
        </w:tc>
      </w:tr>
      <w:tr w:rsidR="003433A7" w:rsidRPr="00E83A38" w:rsidTr="003433A7">
        <w:tc>
          <w:tcPr>
            <w:tcW w:w="985" w:type="pct"/>
          </w:tcPr>
          <w:p w:rsidR="003433A7" w:rsidRPr="008E5D76" w:rsidRDefault="003433A7" w:rsidP="008E5D76">
            <w:r w:rsidRPr="008E5D76">
              <w:t xml:space="preserve">Codocenza Prof. </w:t>
            </w:r>
            <w:proofErr w:type="spellStart"/>
            <w:r w:rsidR="008E5D76">
              <w:t>ssa</w:t>
            </w:r>
            <w:proofErr w:type="spellEnd"/>
            <w:r w:rsidR="008E5D76">
              <w:t xml:space="preserve"> </w:t>
            </w:r>
            <w:proofErr w:type="spellStart"/>
            <w:r w:rsidR="008E5D76">
              <w:t>Margaria</w:t>
            </w:r>
            <w:proofErr w:type="spellEnd"/>
            <w:r w:rsidRPr="008E5D76">
              <w:t xml:space="preserve"> – Prof. </w:t>
            </w:r>
            <w:proofErr w:type="spellStart"/>
            <w:r w:rsidR="008E5D76">
              <w:t>ssa</w:t>
            </w:r>
            <w:proofErr w:type="spellEnd"/>
            <w:r w:rsidR="008E5D76">
              <w:t xml:space="preserve"> Rossi</w:t>
            </w:r>
          </w:p>
        </w:tc>
        <w:tc>
          <w:tcPr>
            <w:tcW w:w="1018" w:type="pct"/>
          </w:tcPr>
          <w:p w:rsidR="003433A7" w:rsidRPr="008E5D76" w:rsidRDefault="003433A7" w:rsidP="00B34448">
            <w:r w:rsidRPr="008E5D76">
              <w:t xml:space="preserve">DISCIPLINE </w:t>
            </w:r>
            <w:r w:rsidR="008E5D76">
              <w:t>PITTORICHE</w:t>
            </w:r>
          </w:p>
          <w:p w:rsidR="003433A7" w:rsidRPr="008E5D76" w:rsidRDefault="003433A7" w:rsidP="00B34448"/>
          <w:p w:rsidR="003433A7" w:rsidRPr="008E5D76" w:rsidRDefault="003433A7" w:rsidP="00B34448">
            <w:r w:rsidRPr="008E5D76">
              <w:t>LABORATORIO</w:t>
            </w:r>
            <w:r w:rsidR="008E5D76">
              <w:t xml:space="preserve"> della FIGURAZIONE</w:t>
            </w:r>
          </w:p>
        </w:tc>
        <w:tc>
          <w:tcPr>
            <w:tcW w:w="999" w:type="pct"/>
          </w:tcPr>
          <w:p w:rsidR="003433A7" w:rsidRPr="008E5D76" w:rsidRDefault="003433A7" w:rsidP="008E5D76">
            <w:r w:rsidRPr="008E5D76">
              <w:t xml:space="preserve">Permettere al docente di discipline </w:t>
            </w:r>
            <w:r w:rsidR="008E5D76">
              <w:t>pittoriche</w:t>
            </w:r>
            <w:r w:rsidRPr="008E5D76">
              <w:t xml:space="preserve"> di sovraintendere </w:t>
            </w:r>
            <w:r w:rsidR="008E5D76">
              <w:t>al laboratorio della figurazione</w:t>
            </w:r>
          </w:p>
        </w:tc>
        <w:tc>
          <w:tcPr>
            <w:tcW w:w="999" w:type="pct"/>
          </w:tcPr>
          <w:p w:rsidR="003433A7" w:rsidRPr="008E5D76" w:rsidRDefault="003433A7" w:rsidP="008E5D76">
            <w:r w:rsidRPr="008E5D76">
              <w:t xml:space="preserve">Laboratorio </w:t>
            </w:r>
            <w:r w:rsidR="008E5D76">
              <w:t>della figurazione</w:t>
            </w:r>
          </w:p>
        </w:tc>
        <w:tc>
          <w:tcPr>
            <w:tcW w:w="998" w:type="pct"/>
          </w:tcPr>
          <w:p w:rsidR="003433A7" w:rsidRPr="008E5D76" w:rsidRDefault="003433A7" w:rsidP="00B34448">
            <w:r w:rsidRPr="008E5D76">
              <w:t>Per tutto l’anno scolastico</w:t>
            </w:r>
          </w:p>
          <w:p w:rsidR="003433A7" w:rsidRPr="00E83A38" w:rsidRDefault="008E5D76" w:rsidP="00B34448">
            <w:r>
              <w:t>Giovedì 3</w:t>
            </w:r>
            <w:r w:rsidR="003433A7" w:rsidRPr="008E5D76">
              <w:t>° ora</w:t>
            </w:r>
          </w:p>
        </w:tc>
      </w:tr>
    </w:tbl>
    <w:p w:rsidR="003433A7" w:rsidRDefault="003433A7" w:rsidP="008C14B0">
      <w:pPr>
        <w:spacing w:before="100" w:after="100" w:line="100" w:lineRule="atLeast"/>
        <w:jc w:val="both"/>
        <w:rPr>
          <w:rFonts w:eastAsia="Times New Roman" w:cs="Times New Roman"/>
          <w:b/>
          <w:bCs/>
        </w:rPr>
      </w:pPr>
    </w:p>
    <w:p w:rsidR="004F77D1" w:rsidRPr="004F77D1" w:rsidRDefault="004F77D1" w:rsidP="004F77D1">
      <w:pPr>
        <w:spacing w:line="360" w:lineRule="auto"/>
        <w:jc w:val="center"/>
        <w:rPr>
          <w:rFonts w:cs="Times New Roman"/>
          <w:b/>
          <w:bCs/>
          <w:iCs/>
        </w:rPr>
      </w:pPr>
      <w:r w:rsidRPr="004F77D1">
        <w:rPr>
          <w:rFonts w:cs="Times New Roman"/>
          <w:b/>
          <w:bCs/>
          <w:iCs/>
        </w:rPr>
        <w:t>METODOLOGIA CLIL</w:t>
      </w:r>
    </w:p>
    <w:p w:rsidR="004F77D1" w:rsidRPr="004F77D1" w:rsidRDefault="004F77D1" w:rsidP="004F77D1">
      <w:pPr>
        <w:spacing w:line="240" w:lineRule="auto"/>
        <w:jc w:val="both"/>
        <w:rPr>
          <w:rFonts w:cs="Times New Roman"/>
          <w:bCs/>
          <w:iCs/>
        </w:rPr>
      </w:pPr>
      <w:r w:rsidRPr="004F77D1">
        <w:rPr>
          <w:rFonts w:cs="Times New Roman"/>
          <w:bCs/>
          <w:iCs/>
        </w:rPr>
        <w:t>In tutti i nuovi licei è previsto l’insegnamento, in lingua straniera, di una disciplina non linguistica (CLIL) compresa nell’area delle attività e degli insegnamenti obbligatori per tutti gli studenti o nell’area degli insegnamenti attivabili dalle istituzioni scolastiche nei limiti del contingente di organico ad esse annualmente assegnato.</w:t>
      </w:r>
    </w:p>
    <w:p w:rsidR="004F77D1" w:rsidRPr="004F77D1" w:rsidRDefault="0067291A" w:rsidP="000D4D91">
      <w:pPr>
        <w:spacing w:line="240" w:lineRule="auto"/>
        <w:jc w:val="both"/>
        <w:rPr>
          <w:rFonts w:cs="Times New Roman"/>
        </w:rPr>
      </w:pPr>
      <w:r w:rsidRPr="004F77D1">
        <w:rPr>
          <w:rFonts w:cs="Times New Roman"/>
          <w:b/>
        </w:rPr>
        <w:t>Per l’</w:t>
      </w:r>
      <w:proofErr w:type="spellStart"/>
      <w:r w:rsidRPr="004F77D1">
        <w:rPr>
          <w:rFonts w:cs="Times New Roman"/>
          <w:b/>
        </w:rPr>
        <w:t>a.s.</w:t>
      </w:r>
      <w:proofErr w:type="spellEnd"/>
      <w:r w:rsidRPr="004F77D1">
        <w:rPr>
          <w:rFonts w:cs="Times New Roman"/>
          <w:b/>
        </w:rPr>
        <w:t xml:space="preserve"> 2014-15</w:t>
      </w:r>
      <w:r w:rsidRPr="004F77D1">
        <w:rPr>
          <w:rFonts w:cs="Times New Roman"/>
        </w:rPr>
        <w:t xml:space="preserve">, la </w:t>
      </w:r>
      <w:r w:rsidRPr="004F77D1">
        <w:rPr>
          <w:rFonts w:cs="Times New Roman"/>
          <w:b/>
        </w:rPr>
        <w:t>metodologia CLIL</w:t>
      </w:r>
      <w:r w:rsidRPr="004F77D1">
        <w:rPr>
          <w:rFonts w:cs="Times New Roman"/>
        </w:rPr>
        <w:t xml:space="preserve"> </w:t>
      </w:r>
      <w:r>
        <w:rPr>
          <w:rFonts w:cs="Times New Roman"/>
        </w:rPr>
        <w:t>è stata proposta</w:t>
      </w:r>
      <w:r w:rsidRPr="004F77D1">
        <w:rPr>
          <w:rFonts w:cs="Times New Roman"/>
        </w:rPr>
        <w:t xml:space="preserve"> solo </w:t>
      </w:r>
      <w:r>
        <w:rPr>
          <w:rFonts w:cs="Times New Roman"/>
        </w:rPr>
        <w:t>in quinta e nella seguente disciplina solo relativamente ad alcuni moduli indicati nel programma: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82"/>
        <w:gridCol w:w="3288"/>
        <w:gridCol w:w="3284"/>
      </w:tblGrid>
      <w:tr w:rsidR="004F77D1" w:rsidRPr="004F77D1" w:rsidTr="000D4D91">
        <w:tc>
          <w:tcPr>
            <w:tcW w:w="3366" w:type="dxa"/>
            <w:shd w:val="clear" w:color="auto" w:fill="auto"/>
          </w:tcPr>
          <w:p w:rsidR="004F77D1" w:rsidRPr="00F431D9" w:rsidRDefault="004F77D1" w:rsidP="00B34448">
            <w:pPr>
              <w:spacing w:line="360" w:lineRule="auto"/>
              <w:jc w:val="both"/>
              <w:rPr>
                <w:rFonts w:cs="Times New Roman"/>
                <w:bCs/>
                <w:iCs/>
              </w:rPr>
            </w:pPr>
            <w:r w:rsidRPr="00F431D9">
              <w:rPr>
                <w:rFonts w:cs="Times New Roman"/>
                <w:bCs/>
                <w:iCs/>
              </w:rPr>
              <w:t>5°B Liceo Artistico</w:t>
            </w:r>
          </w:p>
        </w:tc>
        <w:tc>
          <w:tcPr>
            <w:tcW w:w="3368" w:type="dxa"/>
            <w:shd w:val="clear" w:color="auto" w:fill="auto"/>
          </w:tcPr>
          <w:p w:rsidR="004F77D1" w:rsidRPr="00F431D9" w:rsidRDefault="004F77D1" w:rsidP="00B34448">
            <w:pPr>
              <w:spacing w:line="360" w:lineRule="auto"/>
              <w:jc w:val="both"/>
              <w:rPr>
                <w:rFonts w:cs="Times New Roman"/>
                <w:bCs/>
                <w:iCs/>
              </w:rPr>
            </w:pPr>
            <w:r w:rsidRPr="00F431D9">
              <w:rPr>
                <w:rFonts w:cs="Times New Roman"/>
                <w:bCs/>
                <w:iCs/>
              </w:rPr>
              <w:t>Discipline pittoriche</w:t>
            </w:r>
          </w:p>
        </w:tc>
        <w:tc>
          <w:tcPr>
            <w:tcW w:w="3368" w:type="dxa"/>
            <w:shd w:val="clear" w:color="auto" w:fill="auto"/>
          </w:tcPr>
          <w:p w:rsidR="004F77D1" w:rsidRPr="004F77D1" w:rsidRDefault="004F77D1" w:rsidP="00B34448">
            <w:pPr>
              <w:spacing w:line="360" w:lineRule="auto"/>
              <w:jc w:val="both"/>
              <w:rPr>
                <w:rFonts w:cs="Times New Roman"/>
                <w:bCs/>
                <w:iCs/>
              </w:rPr>
            </w:pPr>
            <w:r w:rsidRPr="00F431D9">
              <w:rPr>
                <w:rFonts w:cs="Times New Roman"/>
                <w:bCs/>
                <w:iCs/>
              </w:rPr>
              <w:t xml:space="preserve">Prof.ssa Adriana </w:t>
            </w:r>
            <w:proofErr w:type="spellStart"/>
            <w:r w:rsidRPr="00F431D9">
              <w:rPr>
                <w:rFonts w:cs="Times New Roman"/>
                <w:bCs/>
                <w:iCs/>
              </w:rPr>
              <w:t>Margaria</w:t>
            </w:r>
            <w:proofErr w:type="spellEnd"/>
          </w:p>
        </w:tc>
      </w:tr>
    </w:tbl>
    <w:p w:rsidR="000D4D91" w:rsidRPr="004F77D1" w:rsidRDefault="00F431D9" w:rsidP="000D4D91">
      <w:pPr>
        <w:spacing w:line="240" w:lineRule="auto"/>
        <w:jc w:val="both"/>
        <w:rPr>
          <w:rFonts w:cs="Times New Roman"/>
          <w:bCs/>
          <w:iCs/>
        </w:rPr>
      </w:pPr>
      <w:r>
        <w:rPr>
          <w:rFonts w:cs="Times New Roman"/>
          <w:bCs/>
          <w:iCs/>
        </w:rPr>
        <w:t>Tale attività</w:t>
      </w:r>
      <w:r w:rsidR="000D4D91">
        <w:rPr>
          <w:rFonts w:cs="Times New Roman"/>
          <w:bCs/>
          <w:iCs/>
        </w:rPr>
        <w:t xml:space="preserve"> sarà oggetto di eventuale riscontro </w:t>
      </w:r>
      <w:r w:rsidR="000D4D91" w:rsidRPr="000D4D91">
        <w:rPr>
          <w:rFonts w:cs="Times New Roman"/>
          <w:b/>
          <w:bCs/>
          <w:iCs/>
        </w:rPr>
        <w:t xml:space="preserve">solo </w:t>
      </w:r>
      <w:r w:rsidR="000D4D91">
        <w:rPr>
          <w:rFonts w:cs="Times New Roman"/>
          <w:bCs/>
          <w:iCs/>
        </w:rPr>
        <w:t>durante il colloquio orale relativamente alla disciplina sopra indicata</w:t>
      </w:r>
      <w:r>
        <w:rPr>
          <w:rFonts w:cs="Times New Roman"/>
          <w:bCs/>
          <w:iCs/>
        </w:rPr>
        <w:t xml:space="preserve"> ( delibera Collegio docenti del 12 febbraio 2015 )</w:t>
      </w:r>
    </w:p>
    <w:p w:rsidR="004F77D1" w:rsidRPr="008C14B0" w:rsidRDefault="004F77D1" w:rsidP="008C14B0">
      <w:pPr>
        <w:spacing w:before="100" w:after="100" w:line="100" w:lineRule="atLeast"/>
        <w:jc w:val="both"/>
        <w:rPr>
          <w:rFonts w:eastAsia="Times New Roman" w:cs="Times New Roman"/>
          <w:b/>
          <w:bCs/>
        </w:rPr>
      </w:pPr>
    </w:p>
    <w:p w:rsidR="003B74C5" w:rsidRDefault="003B74C5">
      <w:pPr>
        <w:spacing w:after="0" w:line="100" w:lineRule="atLeast"/>
        <w:jc w:val="both"/>
        <w:rPr>
          <w:rFonts w:eastAsia="Times New Roman" w:cs="Times New Roman"/>
          <w:color w:val="000000"/>
        </w:rPr>
      </w:pPr>
      <w:r w:rsidRPr="008C14B0">
        <w:rPr>
          <w:rFonts w:eastAsia="Times New Roman" w:cs="Times New Roman"/>
          <w:color w:val="000000"/>
        </w:rPr>
        <w:lastRenderedPageBreak/>
        <w:t xml:space="preserve">   </w:t>
      </w:r>
      <w:r>
        <w:rPr>
          <w:rFonts w:eastAsia="Times New Roman" w:cs="Times New Roman"/>
          <w:color w:val="000000"/>
        </w:rPr>
        <w:t xml:space="preserve">Per </w:t>
      </w:r>
      <w:r w:rsidRPr="008C14B0">
        <w:rPr>
          <w:rFonts w:eastAsia="Times New Roman" w:cs="Times New Roman"/>
          <w:b/>
        </w:rPr>
        <w:t>verificare i livelli di apprendimento</w:t>
      </w:r>
      <w:r>
        <w:rPr>
          <w:rFonts w:eastAsia="Times New Roman" w:cs="Times New Roman"/>
          <w:color w:val="000000"/>
        </w:rPr>
        <w:t xml:space="preserve"> degli alunni sono necessarie frequenti misurazioni scritte,  orali e pratiche, che ciascun insegnante proporrà nel modo ritenuto più idoneo alla situazione della classe, diversificate nella tipologia, variamente strutturate; prove specifiche di apprendimento saranno applicate anche  a conclusione di attività progettuali.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In questo senso i Consigli di classe orienteranno le prove dei singoli docenti o di docenti in collaborazione su:</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prove scritte su consegna guidata con materiale documentale;</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verifiche strutturate</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verifiche semi-strutturate</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domande a risposta multipla</w:t>
      </w:r>
    </w:p>
    <w:p w:rsidR="00680C4F" w:rsidRDefault="00680C4F" w:rsidP="00697AB7">
      <w:pPr>
        <w:numPr>
          <w:ilvl w:val="0"/>
          <w:numId w:val="7"/>
        </w:numPr>
        <w:spacing w:after="0" w:line="100" w:lineRule="atLeast"/>
        <w:rPr>
          <w:rFonts w:eastAsia="Times New Roman" w:cs="Times New Roman"/>
          <w:color w:val="000000"/>
        </w:rPr>
      </w:pPr>
      <w:r>
        <w:rPr>
          <w:rFonts w:eastAsia="Times New Roman" w:cs="Times New Roman"/>
          <w:color w:val="000000"/>
        </w:rPr>
        <w:t>quesiti a risposta singola</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interrogazioni orali</w:t>
      </w:r>
    </w:p>
    <w:p w:rsidR="003B74C5" w:rsidRDefault="003B74C5">
      <w:pPr>
        <w:spacing w:after="0" w:line="100" w:lineRule="atLeast"/>
        <w:rPr>
          <w:rFonts w:eastAsia="Times New Roman" w:cs="Times New Roman"/>
          <w:color w:val="000000"/>
        </w:rPr>
      </w:pP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   La </w:t>
      </w:r>
      <w:r w:rsidRPr="008C14B0">
        <w:rPr>
          <w:rFonts w:eastAsia="Times New Roman" w:cs="Times New Roman"/>
          <w:b/>
        </w:rPr>
        <w:t>valutazione</w:t>
      </w:r>
      <w:r>
        <w:rPr>
          <w:rFonts w:eastAsia="Times New Roman" w:cs="Times New Roman"/>
          <w:color w:val="000000"/>
        </w:rPr>
        <w:t xml:space="preserve"> si pone come parte integrante  del processo </w:t>
      </w:r>
      <w:proofErr w:type="spellStart"/>
      <w:r>
        <w:rPr>
          <w:rFonts w:eastAsia="Times New Roman" w:cs="Times New Roman"/>
          <w:color w:val="000000"/>
        </w:rPr>
        <w:t>didattico-educativo</w:t>
      </w:r>
      <w:proofErr w:type="spellEnd"/>
      <w:r>
        <w:rPr>
          <w:rFonts w:eastAsia="Times New Roman" w:cs="Times New Roman"/>
          <w:color w:val="000000"/>
        </w:rPr>
        <w:t>; pertanto non dovrà avere puramente e semplicemente il carattere di accertamento del profitto del singolo alunno,  ma dovrà assumere in sé diverse funzioni:</w:t>
      </w:r>
    </w:p>
    <w:p w:rsidR="003B74C5" w:rsidRDefault="003B74C5">
      <w:pPr>
        <w:tabs>
          <w:tab w:val="left" w:pos="360"/>
        </w:tabs>
        <w:spacing w:before="100" w:after="100" w:line="100" w:lineRule="atLeast"/>
        <w:ind w:hanging="360"/>
        <w:jc w:val="both"/>
        <w:rPr>
          <w:rFonts w:eastAsia="Times New Roman" w:cs="Times New Roman"/>
          <w:color w:val="000000"/>
        </w:rPr>
      </w:pPr>
      <w:r>
        <w:rPr>
          <w:rFonts w:eastAsia="Times New Roman" w:cs="Times New Roman"/>
          <w:color w:val="000000"/>
        </w:rPr>
        <w:t xml:space="preserve">       a)      </w:t>
      </w:r>
      <w:r>
        <w:rPr>
          <w:rFonts w:eastAsia="Times New Roman" w:cs="Times New Roman"/>
          <w:b/>
          <w:bCs/>
          <w:color w:val="000000"/>
        </w:rPr>
        <w:t>formativa</w:t>
      </w:r>
      <w:r>
        <w:rPr>
          <w:rFonts w:eastAsia="Times New Roman" w:cs="Times New Roman"/>
          <w:color w:val="000000"/>
        </w:rPr>
        <w:t xml:space="preserve">: consentendo ad alunni ed insegnanti revisioni e correzioni del processo di apprendimento,  col predisporre, eventualmente, l’uso di diversi strumenti e metodi; </w:t>
      </w:r>
    </w:p>
    <w:p w:rsidR="003B74C5" w:rsidRDefault="003B74C5">
      <w:pPr>
        <w:tabs>
          <w:tab w:val="left" w:pos="360"/>
        </w:tabs>
        <w:spacing w:before="100" w:after="100" w:line="100" w:lineRule="atLeast"/>
        <w:ind w:hanging="360"/>
        <w:jc w:val="both"/>
        <w:rPr>
          <w:rFonts w:eastAsia="Times New Roman" w:cs="Times New Roman"/>
          <w:color w:val="000000"/>
        </w:rPr>
      </w:pPr>
      <w:r>
        <w:rPr>
          <w:rFonts w:eastAsia="Times New Roman" w:cs="Times New Roman"/>
          <w:color w:val="000000"/>
        </w:rPr>
        <w:t xml:space="preserve">      b)      </w:t>
      </w:r>
      <w:r>
        <w:rPr>
          <w:rFonts w:eastAsia="Times New Roman" w:cs="Times New Roman"/>
          <w:b/>
          <w:bCs/>
          <w:color w:val="000000"/>
        </w:rPr>
        <w:t xml:space="preserve">orientativa: </w:t>
      </w:r>
      <w:r>
        <w:rPr>
          <w:rFonts w:eastAsia="Times New Roman" w:cs="Times New Roman"/>
          <w:color w:val="000000"/>
        </w:rPr>
        <w:t xml:space="preserve">fornendo agli studenti indicazioni circa la possibilità d’inserirsi efficacemente in un corso di studi o, anche, nell’anno di corso successivo; </w:t>
      </w:r>
    </w:p>
    <w:p w:rsidR="003B74C5" w:rsidRDefault="003B74C5">
      <w:pPr>
        <w:tabs>
          <w:tab w:val="left" w:pos="360"/>
        </w:tabs>
        <w:spacing w:before="100" w:after="100" w:line="100" w:lineRule="atLeast"/>
        <w:ind w:hanging="360"/>
        <w:jc w:val="both"/>
        <w:rPr>
          <w:rFonts w:eastAsia="Times New Roman" w:cs="Times New Roman"/>
          <w:color w:val="000000"/>
        </w:rPr>
      </w:pPr>
      <w:r>
        <w:rPr>
          <w:rFonts w:eastAsia="Times New Roman" w:cs="Times New Roman"/>
          <w:color w:val="000000"/>
        </w:rPr>
        <w:t xml:space="preserve">    c)      </w:t>
      </w:r>
      <w:r>
        <w:rPr>
          <w:rFonts w:eastAsia="Times New Roman" w:cs="Times New Roman"/>
          <w:b/>
          <w:bCs/>
          <w:color w:val="000000"/>
        </w:rPr>
        <w:t>selettiva</w:t>
      </w:r>
      <w:r>
        <w:rPr>
          <w:rFonts w:eastAsia="Times New Roman" w:cs="Times New Roman"/>
          <w:color w:val="000000"/>
        </w:rPr>
        <w:t xml:space="preserve">: fissando i criteri di promozione alla classe successiva, incentrati sul raggiungimento degli obiettivi minimi disciplinari e trasversali. </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   Si riconosce altresì la necessità di avviare efficaci processi di </w:t>
      </w:r>
      <w:r>
        <w:rPr>
          <w:rFonts w:eastAsia="Times New Roman" w:cs="Times New Roman"/>
          <w:b/>
          <w:bCs/>
          <w:color w:val="000000"/>
        </w:rPr>
        <w:t>autovalutazione</w:t>
      </w:r>
      <w:r>
        <w:rPr>
          <w:rFonts w:eastAsia="Times New Roman" w:cs="Times New Roman"/>
          <w:color w:val="000000"/>
        </w:rPr>
        <w:t xml:space="preserve"> negli studenti, facendo conoscere con precisione gli obiettivi che devono dimostrare di raggiungere e le prestazioni di apprendimento e di operatività sulle quali si chiede loro di valutarsi; saranno pertanto indispensabili la trasparenza delle richieste, l’incoraggiamento dell’insegnante e una interazione con i compagni non solo fondata sulla competizione.</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   D’altra parte i docenti fanno proprie le più recenti indicazioni ministeriali sulla valutazione, quali la trasparente e rapida comunicazione dei voti e delle valutazioni. E’ stata adottata la valutazione a scadenza quadrimestrale affiancata da una valutazione intermedia</w:t>
      </w:r>
      <w:r>
        <w:rPr>
          <w:rFonts w:eastAsia="Times New Roman" w:cs="Times New Roman"/>
          <w:b/>
          <w:bCs/>
          <w:color w:val="000000"/>
        </w:rPr>
        <w:t xml:space="preserve">. </w:t>
      </w:r>
    </w:p>
    <w:p w:rsidR="003B74C5" w:rsidRPr="00EB7D48" w:rsidRDefault="003B74C5">
      <w:pPr>
        <w:spacing w:before="100" w:after="100" w:line="100" w:lineRule="atLeast"/>
        <w:jc w:val="both"/>
        <w:rPr>
          <w:rFonts w:eastAsia="Times New Roman" w:cs="Times New Roman"/>
        </w:rPr>
      </w:pPr>
      <w:r>
        <w:rPr>
          <w:rFonts w:eastAsia="Times New Roman" w:cs="Times New Roman"/>
          <w:color w:val="000000"/>
        </w:rPr>
        <w:t xml:space="preserve">    </w:t>
      </w:r>
      <w:r w:rsidRPr="00EB7D48">
        <w:rPr>
          <w:rFonts w:eastAsia="Times New Roman" w:cs="Times New Roman"/>
        </w:rPr>
        <w:t xml:space="preserve">A proposito della </w:t>
      </w:r>
      <w:r w:rsidRPr="00EB7D48">
        <w:rPr>
          <w:rFonts w:eastAsia="Times New Roman" w:cs="Times New Roman"/>
          <w:b/>
        </w:rPr>
        <w:t>scala decimale</w:t>
      </w:r>
      <w:r w:rsidRPr="00EB7D48">
        <w:rPr>
          <w:rFonts w:eastAsia="Times New Roman" w:cs="Times New Roman"/>
        </w:rPr>
        <w:t xml:space="preserve"> sono fissati i seguenti </w:t>
      </w:r>
      <w:r w:rsidRPr="00EB7D48">
        <w:rPr>
          <w:rFonts w:eastAsia="Times New Roman" w:cs="Times New Roman"/>
          <w:b/>
        </w:rPr>
        <w:t>parametri di giudizio</w:t>
      </w:r>
      <w:r w:rsidRPr="00EB7D48">
        <w:rPr>
          <w:rFonts w:eastAsia="Times New Roman" w:cs="Times New Roman"/>
        </w:rPr>
        <w:t xml:space="preserv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1-3: rifiuto dell’interrogazione o consegna del foglio in bianco, impreparazione totale, lacune pregresse pressoché insormontabili;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4: persistenza di lacune, studio disorganico che palesi metodo di lavoro inadeguato e difficoltà di orientamento;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5: preparazione insicura, pur in presenza di impegno, con carenze di elaborazione personale e di assimilazione concettuale;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6: studio a  livello di informazione; esposizione accettabile, ma priva di problematicità;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7: padronanza della materia con esposizione argomentata, relativa problematicità, metodo di lavoro adeguato;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8: conoscenze documentate e sicure, con buone capacità di analisi e di rielaborazione dei contenuti, rigore logico ed esposizione solida e argomentata;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9: padronanza della materia, ottime capacità di analisi e sintesi, esposizione fluida e  efficace.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10: autonomia e rigore espositivi, argomentazione corredata da supporti critici o analitici, riferimenti pluridisciplinari di livello elevato. </w:t>
      </w:r>
    </w:p>
    <w:p w:rsidR="003B74C5" w:rsidRDefault="003B74C5">
      <w:pPr>
        <w:spacing w:before="100" w:after="100" w:line="100" w:lineRule="atLeast"/>
        <w:jc w:val="both"/>
        <w:rPr>
          <w:rFonts w:eastAsia="Times New Roman" w:cs="Times New Roman"/>
          <w:color w:val="000000"/>
        </w:rPr>
      </w:pP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La stessa scala decimale è applicata alle prove pratiche di laboratorio, con la seguente correlazione fra indicatori numerici (voti) e prestazioni degli studenti: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1-3: mancata consegna dell’elaborato; se l’alunno in un secondo tempo, rimedia consegnando il lavoro, la valutazione di quest’ultimo farà media</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4: totale e grave non raggiungimento degli obiettivi minimi prefissati in ogni loro aspetto;</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5: elaborato che presenta una serie di imperfezioni più o meno gravi,relativi a più aspetti;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6: sufficienza relativa ad un’esecuzione caratterizzata da difetti diffusi, ma non gravi;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7: esecuzione dell’elaborato nell’insieme abbastanza corretta, ma presenza di alcuni difetti; esecuzione non autonoma ma costantemente guidata dall’insegnante; l’alunno non sa ancora richiamare le conoscenze precedentemente acquisite e non sa operare in modo indipendente;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8: elaborato corretto nel suo insieme; ma l’alunno non è ancora autonomo nelle scelte procedurali: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9: elaborato corretto e ordinato; autonomia quasi totale dell’alunno;</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10: elaborato corretto in tutti i suoi aspetti e pieno raggiungimento degli obiettivi prefissati; percorso dell’alunno completamente autonomo e a volte arricchito da spunti e proposte personali.</w:t>
      </w:r>
    </w:p>
    <w:p w:rsidR="003B74C5" w:rsidRDefault="003B74C5">
      <w:pPr>
        <w:spacing w:before="100" w:after="100" w:line="100" w:lineRule="atLeast"/>
        <w:jc w:val="both"/>
        <w:rPr>
          <w:rFonts w:eastAsia="Times New Roman" w:cs="Times New Roman"/>
          <w:color w:val="000000"/>
        </w:rPr>
      </w:pPr>
    </w:p>
    <w:p w:rsidR="003B74C5" w:rsidRDefault="003B74C5">
      <w:pPr>
        <w:spacing w:before="100" w:after="100" w:line="100" w:lineRule="atLeast"/>
        <w:ind w:firstLine="360"/>
        <w:jc w:val="both"/>
        <w:rPr>
          <w:rFonts w:eastAsia="Times New Roman" w:cs="Times New Roman"/>
          <w:b/>
          <w:color w:val="000000"/>
        </w:rPr>
      </w:pPr>
      <w:r>
        <w:rPr>
          <w:rFonts w:eastAsia="Times New Roman" w:cs="Times New Roman"/>
          <w:b/>
          <w:color w:val="000000"/>
        </w:rPr>
        <w:t xml:space="preserve">CRITERI </w:t>
      </w:r>
      <w:proofErr w:type="spellStart"/>
      <w:r>
        <w:rPr>
          <w:rFonts w:eastAsia="Times New Roman" w:cs="Times New Roman"/>
          <w:b/>
          <w:color w:val="000000"/>
        </w:rPr>
        <w:t>DI</w:t>
      </w:r>
      <w:proofErr w:type="spellEnd"/>
      <w:r>
        <w:rPr>
          <w:rFonts w:eastAsia="Times New Roman" w:cs="Times New Roman"/>
          <w:b/>
          <w:color w:val="000000"/>
        </w:rPr>
        <w:t xml:space="preserve"> VALUTAZIONE DELLA CONDOTTA</w:t>
      </w:r>
    </w:p>
    <w:p w:rsidR="003B74C5" w:rsidRDefault="003B74C5">
      <w:pPr>
        <w:spacing w:before="100" w:after="100" w:line="100" w:lineRule="atLeast"/>
        <w:ind w:firstLine="360"/>
        <w:jc w:val="both"/>
        <w:rPr>
          <w:rFonts w:eastAsia="Times New Roman" w:cs="Times New Roman"/>
          <w:b/>
          <w:color w:val="000000"/>
        </w:rPr>
      </w:pPr>
    </w:p>
    <w:p w:rsidR="003B74C5" w:rsidRDefault="003B74C5">
      <w:pPr>
        <w:tabs>
          <w:tab w:val="left" w:pos="567"/>
          <w:tab w:val="left" w:pos="1728"/>
          <w:tab w:val="left" w:pos="2448"/>
          <w:tab w:val="left" w:pos="3168"/>
          <w:tab w:val="left" w:pos="3888"/>
          <w:tab w:val="left" w:pos="4608"/>
          <w:tab w:val="left" w:pos="5328"/>
          <w:tab w:val="left" w:pos="6048"/>
          <w:tab w:val="left" w:pos="6768"/>
        </w:tabs>
        <w:spacing w:after="0" w:line="100" w:lineRule="atLeast"/>
        <w:ind w:firstLine="15"/>
        <w:jc w:val="both"/>
        <w:rPr>
          <w:rFonts w:eastAsia="Times New Roman" w:cs="Times New Roman"/>
        </w:rPr>
      </w:pPr>
      <w:r>
        <w:rPr>
          <w:rFonts w:eastAsia="Times New Roman" w:cs="Times New Roman"/>
        </w:rPr>
        <w:t xml:space="preserve">     Nel Collegio dei Docenti della seduta del  29 settembre 2009 si erano  definiti i criteri per l’attribuzione del voto di condotta, ai sensi dell’ART 2, legge 169 del 30/10/08; dello Schema di regolamento ( art. 6. ) emanato  per il coordinamento delle norme vigenti per la valutazione degli alunni e per ulteriori modalità applicative  dell’articolo 3  del D. L.  1 settembre 2008, n.137, convertito dalla legge 30 ottobre 2008, n.169; della nota </w:t>
      </w:r>
      <w:proofErr w:type="spellStart"/>
      <w:r>
        <w:rPr>
          <w:rFonts w:eastAsia="Times New Roman" w:cs="Times New Roman"/>
        </w:rPr>
        <w:t>prot</w:t>
      </w:r>
      <w:proofErr w:type="spellEnd"/>
      <w:r>
        <w:rPr>
          <w:rFonts w:eastAsia="Times New Roman" w:cs="Times New Roman"/>
        </w:rPr>
        <w:t xml:space="preserve">. 3602/PO del 31 luglio 2008, esplicativa sulla tipologia delle sanzioni; del </w:t>
      </w:r>
      <w:proofErr w:type="spellStart"/>
      <w:r>
        <w:rPr>
          <w:rFonts w:eastAsia="Times New Roman" w:cs="Times New Roman"/>
        </w:rPr>
        <w:t>D.P.R</w:t>
      </w:r>
      <w:proofErr w:type="spellEnd"/>
      <w:r>
        <w:rPr>
          <w:rFonts w:eastAsia="Times New Roman" w:cs="Times New Roman"/>
        </w:rPr>
        <w:t xml:space="preserve"> 122 del 22/06/2009 ; dello Statuto delle Studentesse e degli Studenti  D.P.R. 249 /1998 e successive modifiche nel D.P.R. 235/2007</w:t>
      </w:r>
    </w:p>
    <w:p w:rsidR="003B74C5" w:rsidRDefault="003B74C5">
      <w:pPr>
        <w:tabs>
          <w:tab w:val="left" w:pos="567"/>
          <w:tab w:val="left" w:pos="1728"/>
          <w:tab w:val="left" w:pos="2448"/>
          <w:tab w:val="left" w:pos="3168"/>
          <w:tab w:val="left" w:pos="3888"/>
          <w:tab w:val="left" w:pos="4608"/>
          <w:tab w:val="left" w:pos="5328"/>
          <w:tab w:val="left" w:pos="6048"/>
          <w:tab w:val="left" w:pos="6768"/>
        </w:tabs>
        <w:spacing w:after="0" w:line="100" w:lineRule="atLeast"/>
        <w:ind w:firstLine="15"/>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SI EVIDENZIA - SECONDO LE PIÙ RECENTI DISPOSIZIONI NORMATIVE - QUANTO SEGUE :</w:t>
      </w:r>
    </w:p>
    <w:p w:rsidR="003B74C5" w:rsidRDefault="003B74C5">
      <w:pPr>
        <w:spacing w:after="0" w:line="100" w:lineRule="atLeast"/>
        <w:jc w:val="both"/>
        <w:rPr>
          <w:rFonts w:eastAsia="Times New Roman" w:cs="Times New Roman"/>
        </w:rPr>
      </w:pP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Le finalità della valutazione del comportamento degli studenti sono: “accertare  i livelli di apprendimento e di consapevolezza raggiunti con specifico riferimento ai  valori della cittadinanza e della convivenza civile; verificare la capacità di rispettare il complesso delle disposizioni che disciplinano  la vita di ciascuna istituzione scolastica; diffondere la consapevolezza dei diritti e dei doveri degli studenti all’interno della comunità scolastica promuovendo comportamenti coerenti  con il corretto esercizio dei propri diritti e al tempo stesso  con il rispetto dei propri doveri, che corrispondono sempre al riconoscimento  dei diritti e delle libertà degli altri; dare significato e valenza educativa  anche al voto inferiore a 6/10” (art. 1 c. 1 D.M. 5 ,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“La valutazione espressa in sede di scrutinio intermedio o finale  non può riferirsi ad un singolo episodio, ma deve scaturire da un giudizio complessivo di maturazione e di crescita civile e culturale  dello studente in ordine all’intero anno scolastico. In particolare, tenuto conto della valenza formativa ed educativa  cui deve rispondere l’attribuzione del voto  sul comportamento, il Consiglio di classe  tiene in debita evidenza e considerazione i progressi e i miglioramenti realizzati dallo studente nel corso dell’anno, in relazione alle finalità di cui all’art. 1 “ ( art. 3, c.2  D.M. 5,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lastRenderedPageBreak/>
        <w:t>“la valutazione del comportamento  inferiore alla sufficienza, ovvero a 6/10, riportata dallo studente in sede di scrutinio finale, comporta la non ammissione automatica  dello stesso al successivo anno di corso o all’esame conclusivo del ciclo di studi “(art. 2, c. 3 , D.M. 5,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 xml:space="preserve">“la valutazione insufficiente  del comportamento, soprattutto in sede di scrutinio finale, deve scaturire da un attento e meditato giudizio del Consiglio di classe , esclusivamente  in presenza di comportamenti di particolare gravità riconducibili alle fattispecie  per le quali lo Statuto delle studentesse e degli studenti  </w:t>
      </w:r>
      <w:proofErr w:type="spellStart"/>
      <w:r>
        <w:rPr>
          <w:rFonts w:eastAsia="Times New Roman" w:cs="Times New Roman"/>
        </w:rPr>
        <w:t>-D.P.R</w:t>
      </w:r>
      <w:proofErr w:type="spellEnd"/>
      <w:r>
        <w:rPr>
          <w:rFonts w:eastAsia="Times New Roman" w:cs="Times New Roman"/>
        </w:rPr>
        <w:t xml:space="preserve"> 249/1998, come modificato  dal D.P.R. 235/2007 e chiarito nella nota </w:t>
      </w:r>
      <w:proofErr w:type="spellStart"/>
      <w:r>
        <w:rPr>
          <w:rFonts w:eastAsia="Times New Roman" w:cs="Times New Roman"/>
        </w:rPr>
        <w:t>prot</w:t>
      </w:r>
      <w:proofErr w:type="spellEnd"/>
      <w:r>
        <w:rPr>
          <w:rFonts w:eastAsia="Times New Roman" w:cs="Times New Roman"/>
        </w:rPr>
        <w:t xml:space="preserve">. 3602./PO del 31 luglio 2008 – nonché i Regolamenti di Istituto  prevedano l’irrogazione di sanzioni disciplinari che comportino l’allontanamento temporaneo dello studente dalla comunità scolastica  per periodi superiori a quindici giorni (art. 4, commi 9, 9 bis, e 9 </w:t>
      </w:r>
      <w:proofErr w:type="spellStart"/>
      <w:r>
        <w:rPr>
          <w:rFonts w:eastAsia="Times New Roman" w:cs="Times New Roman"/>
        </w:rPr>
        <w:t>ter</w:t>
      </w:r>
      <w:proofErr w:type="spellEnd"/>
      <w:r>
        <w:rPr>
          <w:rFonts w:eastAsia="Times New Roman" w:cs="Times New Roman"/>
        </w:rPr>
        <w:t xml:space="preserve"> dello Statuto)” ( art. 4, c.1 del D.M. 5,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 xml:space="preserve">“l’attribuzione di una valutazione insufficiente, vale a dire al di sotto di 6/10  in sede di scrutinio finale, ferma restando l’autonomia della funzione docente anche in materia di valutazione del comportamento, presuppone  che il Consiglio di Classe abbia accertato che lo studente: a) nel corso dell’anno scolastico sia stato destinatario di almeno una delle sanzioni disciplinari di cui al comma (1) precedente ; b) successivamente alla irrogazione delle sanzioni di natura educativa e </w:t>
      </w:r>
      <w:proofErr w:type="spellStart"/>
      <w:r>
        <w:rPr>
          <w:rFonts w:eastAsia="Times New Roman" w:cs="Times New Roman"/>
        </w:rPr>
        <w:t>riparatoria</w:t>
      </w:r>
      <w:proofErr w:type="spellEnd"/>
      <w:r>
        <w:rPr>
          <w:rFonts w:eastAsia="Times New Roman" w:cs="Times New Roman"/>
        </w:rPr>
        <w:t xml:space="preserve"> previste dal sistema disciplinare, non abbia dimostrato apprezzabili e concreti cambiamenti nel comportamento, tali da evidenziare un successivo livello di  miglioramento nel suo percorso di crescita e di maturazione in ordine alle finalità educative di cui all’art. 1 del presente Decreto ( art. 4, c.2, D.M.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La valutazione di insufficienza  deve essere sempre adeguatamente motivata e verbalizzata  in sede di effettuazione dei Consigli di classe sia ordinari sia straordinari  e soprattutto in sede di scrutinio intermedio e finale ( per la rilevanza che riveste nel curricolo degli alunni).</w:t>
      </w:r>
    </w:p>
    <w:p w:rsidR="003B74C5" w:rsidRDefault="003B74C5">
      <w:pPr>
        <w:spacing w:after="0" w:line="100" w:lineRule="atLeast"/>
        <w:jc w:val="both"/>
        <w:rPr>
          <w:rFonts w:eastAsia="Times New Roman" w:cs="Times New Roman"/>
        </w:rPr>
      </w:pPr>
      <w:r>
        <w:rPr>
          <w:rFonts w:eastAsia="Times New Roman" w:cs="Times New Roman"/>
        </w:rPr>
        <w:t xml:space="preserve"> </w:t>
      </w:r>
    </w:p>
    <w:p w:rsidR="003B74C5" w:rsidRDefault="003B74C5">
      <w:pPr>
        <w:spacing w:after="0" w:line="100" w:lineRule="atLeast"/>
        <w:jc w:val="both"/>
        <w:rPr>
          <w:rFonts w:eastAsia="Times New Roman" w:cs="Times New Roman"/>
        </w:rPr>
      </w:pPr>
      <w:r>
        <w:rPr>
          <w:rFonts w:eastAsia="Times New Roman" w:cs="Times New Roman"/>
        </w:rPr>
        <w:t xml:space="preserve"> IN  CONSEGUENZA ALLE DISPOSIZIONI </w:t>
      </w:r>
      <w:proofErr w:type="spellStart"/>
      <w:r>
        <w:rPr>
          <w:rFonts w:eastAsia="Times New Roman" w:cs="Times New Roman"/>
        </w:rPr>
        <w:t>DI</w:t>
      </w:r>
      <w:proofErr w:type="spellEnd"/>
      <w:r>
        <w:rPr>
          <w:rFonts w:eastAsia="Times New Roman" w:cs="Times New Roman"/>
        </w:rPr>
        <w:t xml:space="preserve"> LEGGE SOPRA CITATE EVIDENZIA INOLTRE CHE: </w:t>
      </w:r>
    </w:p>
    <w:p w:rsidR="003B74C5" w:rsidRDefault="003B74C5" w:rsidP="00697AB7">
      <w:pPr>
        <w:numPr>
          <w:ilvl w:val="0"/>
          <w:numId w:val="5"/>
        </w:numPr>
        <w:spacing w:after="0" w:line="100" w:lineRule="atLeast"/>
        <w:ind w:left="0" w:hanging="357"/>
        <w:jc w:val="both"/>
        <w:rPr>
          <w:rFonts w:eastAsia="Times New Roman" w:cs="Times New Roman"/>
        </w:rPr>
      </w:pPr>
      <w:r>
        <w:rPr>
          <w:rFonts w:eastAsia="Times New Roman" w:cs="Times New Roman"/>
        </w:rPr>
        <w:t>preliminarmente alla definizione dettagliata delle corrispondenze tra voti e descrittori dei comportamenti, sono stati individuati i seguenti indicatori : frequenza e puntualità; rispetto degli impegni scolastici; partecipazione al dialogo educativo; rispetto del Regolamento d’Istituto; relazione con insegnanti e compagni;  riferimento ai  valori della cittadinanza e della convivenza civile(cittadinanza: senso di appartenenza ad una società, evoluta in Stato, con una costituzione e delle leggi; convivenza civile: il vivere insieme, nella scuola come nella società, nelle sue differenti forme, implica il riconoscimento di valori come il rispetto, lo stare con gli altri, l’essere per gli altri. La convivenza è civile  quando identifica negli altri il sentire paradigmatico della libertà).</w:t>
      </w:r>
    </w:p>
    <w:p w:rsidR="003B74C5" w:rsidRDefault="003B74C5">
      <w:pPr>
        <w:spacing w:after="0" w:line="100" w:lineRule="atLeast"/>
        <w:jc w:val="both"/>
        <w:rPr>
          <w:rFonts w:eastAsia="Times New Roman" w:cs="Times New Roman"/>
        </w:rPr>
      </w:pPr>
    </w:p>
    <w:p w:rsidR="003B74C5" w:rsidRDefault="003B74C5" w:rsidP="00697AB7">
      <w:pPr>
        <w:numPr>
          <w:ilvl w:val="0"/>
          <w:numId w:val="6"/>
        </w:numPr>
        <w:spacing w:after="0" w:line="100" w:lineRule="atLeast"/>
        <w:jc w:val="both"/>
        <w:rPr>
          <w:rFonts w:eastAsia="Times New Roman" w:cs="Times New Roman"/>
        </w:rPr>
      </w:pPr>
      <w:r>
        <w:rPr>
          <w:rFonts w:eastAsia="Times New Roman" w:cs="Times New Roman"/>
        </w:rPr>
        <w:t>la valutazione del comportamento, effettuata collegialmente da tutti i docenti del Consiglio di Classe, si fonda sulla analitica e continua osservazione delle manifestazioni del processo educativo e degli eventuali progressi che si registrano nell’arco dell’intero anno scolastico ;</w:t>
      </w:r>
    </w:p>
    <w:p w:rsidR="003B74C5" w:rsidRDefault="003B74C5" w:rsidP="00697AB7">
      <w:pPr>
        <w:numPr>
          <w:ilvl w:val="0"/>
          <w:numId w:val="6"/>
        </w:numPr>
        <w:spacing w:after="0" w:line="100" w:lineRule="atLeast"/>
        <w:jc w:val="both"/>
        <w:rPr>
          <w:rFonts w:eastAsia="Times New Roman" w:cs="Times New Roman"/>
        </w:rPr>
      </w:pPr>
      <w:r>
        <w:rPr>
          <w:rFonts w:eastAsia="Times New Roman" w:cs="Times New Roman"/>
        </w:rPr>
        <w:t>nell’attribuzione del voto di condotta il C. di C. potrà tenere conto sia della specifica fascia d’età dei componenti della classe, sia di particolari situazioni che abbiano condizionato la partecipazione dell’alunno alla vita scolastica;</w:t>
      </w:r>
    </w:p>
    <w:p w:rsidR="003B74C5" w:rsidRDefault="003B74C5" w:rsidP="00697AB7">
      <w:pPr>
        <w:numPr>
          <w:ilvl w:val="0"/>
          <w:numId w:val="6"/>
        </w:numPr>
        <w:spacing w:after="0" w:line="100" w:lineRule="atLeast"/>
        <w:jc w:val="both"/>
        <w:rPr>
          <w:rFonts w:eastAsia="Times New Roman" w:cs="Times New Roman"/>
        </w:rPr>
      </w:pPr>
      <w:r>
        <w:rPr>
          <w:rFonts w:eastAsia="Times New Roman" w:cs="Times New Roman"/>
        </w:rPr>
        <w:t xml:space="preserve">il C. di C. assegnerà il  voto di condotta secondo il criterio della prevalenza dei descrittori </w:t>
      </w: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680C4F" w:rsidRDefault="00680C4F" w:rsidP="00680C4F">
      <w:pPr>
        <w:spacing w:after="0" w:line="100" w:lineRule="atLeast"/>
        <w:jc w:val="both"/>
        <w:rPr>
          <w:rFonts w:eastAsia="Times New Roman" w:cs="Times New Roman"/>
        </w:rPr>
      </w:pPr>
    </w:p>
    <w:p w:rsidR="003B74C5" w:rsidRDefault="003B74C5">
      <w:pPr>
        <w:jc w:val="both"/>
        <w:rPr>
          <w:rFonts w:eastAsia="Times New Roman" w:cs="Times New Roman"/>
        </w:rPr>
      </w:pPr>
    </w:p>
    <w:p w:rsidR="003B74C5" w:rsidRDefault="003B74C5">
      <w:pPr>
        <w:spacing w:after="0" w:line="100" w:lineRule="atLeast"/>
        <w:jc w:val="center"/>
        <w:rPr>
          <w:rFonts w:eastAsia="Times New Roman" w:cs="Times New Roman"/>
        </w:rPr>
      </w:pPr>
      <w:r>
        <w:rPr>
          <w:rFonts w:eastAsia="Times New Roman" w:cs="Times New Roman"/>
          <w:b/>
        </w:rPr>
        <w:t xml:space="preserve">GRIGLIA </w:t>
      </w:r>
      <w:proofErr w:type="spellStart"/>
      <w:r>
        <w:rPr>
          <w:rFonts w:eastAsia="Times New Roman" w:cs="Times New Roman"/>
          <w:b/>
        </w:rPr>
        <w:t>DI</w:t>
      </w:r>
      <w:proofErr w:type="spellEnd"/>
      <w:r>
        <w:rPr>
          <w:rFonts w:eastAsia="Times New Roman" w:cs="Times New Roman"/>
          <w:b/>
        </w:rPr>
        <w:t xml:space="preserve"> VALUTAZIONE  DELLA  CONDOTTA DEGLI STUDENTI</w:t>
      </w:r>
    </w:p>
    <w:p w:rsidR="003B74C5" w:rsidRDefault="003B74C5">
      <w:pPr>
        <w:spacing w:after="0" w:line="100" w:lineRule="atLeast"/>
        <w:jc w:val="center"/>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10</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rPr>
            </w:pPr>
            <w:proofErr w:type="spellStart"/>
            <w:r>
              <w:rPr>
                <w:rFonts w:eastAsia="Times New Roman" w:cs="Times New Roman"/>
                <w:b/>
              </w:rPr>
              <w:t>propositività</w:t>
            </w:r>
            <w:proofErr w:type="spellEnd"/>
          </w:p>
          <w:p w:rsidR="003B74C5" w:rsidRDefault="003B74C5">
            <w:pPr>
              <w:spacing w:after="0" w:line="100" w:lineRule="atLeast"/>
              <w:rPr>
                <w:rFonts w:eastAsia="Times New Roman" w:cs="Times New Roman"/>
                <w:b/>
              </w:rPr>
            </w:pPr>
            <w:r>
              <w:rPr>
                <w:rFonts w:eastAsia="Times New Roman" w:cs="Times New Roman"/>
                <w:b/>
              </w:rPr>
              <w:t>consapevolezza</w:t>
            </w:r>
          </w:p>
          <w:p w:rsidR="003B74C5" w:rsidRDefault="003B74C5">
            <w:pPr>
              <w:spacing w:after="0" w:line="100" w:lineRule="atLeast"/>
              <w:rPr>
                <w:rFonts w:eastAsia="Times New Roman" w:cs="Times New Roman"/>
              </w:rPr>
            </w:pPr>
            <w:r>
              <w:rPr>
                <w:rFonts w:eastAsia="Times New Roman" w:cs="Times New Roman"/>
                <w:b/>
              </w:rPr>
              <w:t>autonomia</w:t>
            </w:r>
          </w:p>
          <w:p w:rsidR="003B74C5" w:rsidRDefault="003B74C5">
            <w:pPr>
              <w:spacing w:after="0" w:line="100" w:lineRule="atLeast"/>
              <w:rPr>
                <w:rFonts w:eastAsia="Times New Roman" w:cs="Times New Roman"/>
              </w:rPr>
            </w:pPr>
            <w:r>
              <w:rPr>
                <w:rFonts w:eastAsia="Times New Roman" w:cs="Times New Roman"/>
              </w:rPr>
              <w:t>collaborazione</w:t>
            </w:r>
          </w:p>
          <w:p w:rsidR="003B74C5" w:rsidRDefault="003B74C5">
            <w:pPr>
              <w:spacing w:after="0" w:line="100" w:lineRule="atLeast"/>
              <w:rPr>
                <w:rFonts w:eastAsia="Times New Roman" w:cs="Times New Roman"/>
              </w:rPr>
            </w:pPr>
            <w:r>
              <w:rPr>
                <w:rFonts w:eastAsia="Times New Roman" w:cs="Times New Roman"/>
              </w:rPr>
              <w:t xml:space="preserve">socializzazione </w:t>
            </w:r>
          </w:p>
          <w:p w:rsidR="003B74C5" w:rsidRDefault="003B74C5">
            <w:pPr>
              <w:spacing w:after="0" w:line="100" w:lineRule="atLeast"/>
              <w:rPr>
                <w:rFonts w:eastAsia="Times New Roman" w:cs="Times New Roman"/>
              </w:rPr>
            </w:pPr>
            <w:r>
              <w:rPr>
                <w:rFonts w:eastAsia="Times New Roman" w:cs="Times New Roman"/>
              </w:rPr>
              <w:t>responsabilità</w:t>
            </w:r>
          </w:p>
          <w:p w:rsidR="003B74C5" w:rsidRDefault="003B74C5">
            <w:pPr>
              <w:spacing w:after="0" w:line="100" w:lineRule="atLeast"/>
              <w:rPr>
                <w:rFonts w:eastAsia="Times New Roman" w:cs="Times New Roman"/>
              </w:rPr>
            </w:pPr>
            <w:r>
              <w:rPr>
                <w:rFonts w:eastAsia="Times New Roman" w:cs="Times New Roman"/>
              </w:rPr>
              <w:t>applicazione</w:t>
            </w:r>
          </w:p>
          <w:p w:rsidR="003B74C5" w:rsidRDefault="003B74C5">
            <w:pPr>
              <w:spacing w:after="0" w:line="100" w:lineRule="atLeast"/>
              <w:rPr>
                <w:rFonts w:eastAsia="Times New Roman" w:cs="Times New Roman"/>
              </w:rPr>
            </w:pPr>
            <w:r>
              <w:rPr>
                <w:rFonts w:eastAsia="Times New Roman" w:cs="Times New Roman"/>
              </w:rPr>
              <w:t xml:space="preserve">condivisione </w:t>
            </w:r>
          </w:p>
          <w:p w:rsidR="003B74C5" w:rsidRDefault="003B74C5">
            <w:pPr>
              <w:spacing w:after="0" w:line="100" w:lineRule="atLeast"/>
              <w:rPr>
                <w:rFonts w:eastAsia="Times New Roman" w:cs="Times New Roman"/>
              </w:rPr>
            </w:pPr>
            <w:r>
              <w:rPr>
                <w:rFonts w:eastAsia="Times New Roman" w:cs="Times New Roman"/>
              </w:rPr>
              <w:t xml:space="preserve">impegno </w:t>
            </w:r>
          </w:p>
          <w:p w:rsidR="003B74C5" w:rsidRDefault="003B74C5">
            <w:pPr>
              <w:spacing w:after="0" w:line="100" w:lineRule="atLeast"/>
              <w:rPr>
                <w:rFonts w:eastAsia="Times New Roman" w:cs="Times New Roman"/>
              </w:rPr>
            </w:pPr>
            <w:r>
              <w:rPr>
                <w:rFonts w:eastAsia="Times New Roman" w:cs="Times New Roman"/>
              </w:rPr>
              <w:t>puntualità</w:t>
            </w:r>
          </w:p>
          <w:p w:rsidR="003B74C5" w:rsidRDefault="003B74C5">
            <w:pPr>
              <w:spacing w:after="0" w:line="100" w:lineRule="atLeast"/>
              <w:rPr>
                <w:rFonts w:eastAsia="Times New Roman" w:cs="Times New Roman"/>
              </w:rPr>
            </w:pPr>
            <w:r>
              <w:rPr>
                <w:rFonts w:eastAsia="Times New Roman" w:cs="Times New Roman"/>
              </w:rPr>
              <w:t>equilibrio</w:t>
            </w:r>
          </w:p>
          <w:p w:rsidR="003B74C5" w:rsidRDefault="003B74C5">
            <w:pPr>
              <w:spacing w:after="0" w:line="100" w:lineRule="atLeast"/>
              <w:rPr>
                <w:rFonts w:eastAsia="Times New Roman" w:cs="Times New Roman"/>
              </w:rPr>
            </w:pPr>
            <w:r>
              <w:rPr>
                <w:rFonts w:eastAsia="Times New Roman" w:cs="Times New Roman"/>
              </w:rPr>
              <w:t>rispetto</w:t>
            </w:r>
          </w:p>
          <w:p w:rsidR="003B74C5" w:rsidRDefault="003B74C5">
            <w:pPr>
              <w:spacing w:after="0" w:line="100" w:lineRule="atLeast"/>
              <w:rPr>
                <w:rFonts w:eastAsia="Times New Roman" w:cs="Times New Roman"/>
              </w:rPr>
            </w:pPr>
            <w:r>
              <w:rPr>
                <w:rFonts w:eastAsia="Times New Roman" w:cs="Times New Roman"/>
              </w:rPr>
              <w:t>capacità applicative</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consapevole e propositiva</w:t>
            </w:r>
          </w:p>
          <w:p w:rsidR="003B74C5" w:rsidRDefault="003B74C5">
            <w:pPr>
              <w:spacing w:after="0" w:line="100" w:lineRule="atLeast"/>
              <w:rPr>
                <w:rFonts w:eastAsia="Times New Roman" w:cs="Times New Roman"/>
                <w:b/>
              </w:rPr>
            </w:pPr>
            <w:r>
              <w:rPr>
                <w:rFonts w:eastAsia="Times New Roman" w:cs="Times New Roman"/>
                <w:b/>
              </w:rPr>
              <w:t xml:space="preserve">A- </w:t>
            </w:r>
            <w:r>
              <w:rPr>
                <w:rFonts w:eastAsia="Times New Roman" w:cs="Times New Roman"/>
              </w:rPr>
              <w:t>Partecipa costantemente, consapevolmente e criticamente</w:t>
            </w:r>
            <w:r>
              <w:rPr>
                <w:rFonts w:eastAsia="Times New Roman" w:cs="Times New Roman"/>
                <w:b/>
              </w:rPr>
              <w:t xml:space="preserve"> </w:t>
            </w:r>
            <w:r>
              <w:rPr>
                <w:rFonts w:eastAsia="Times New Roman" w:cs="Times New Roman"/>
              </w:rPr>
              <w:t>alla vita scolastica.</w:t>
            </w:r>
          </w:p>
          <w:p w:rsidR="003B74C5" w:rsidRDefault="003B74C5">
            <w:pPr>
              <w:spacing w:after="0" w:line="100" w:lineRule="atLeast"/>
              <w:rPr>
                <w:rFonts w:eastAsia="Times New Roman" w:cs="Times New Roman"/>
                <w:b/>
              </w:rPr>
            </w:pPr>
            <w:r>
              <w:rPr>
                <w:rFonts w:eastAsia="Times New Roman" w:cs="Times New Roman"/>
                <w:b/>
              </w:rPr>
              <w:t xml:space="preserve">B- </w:t>
            </w:r>
            <w:r>
              <w:rPr>
                <w:rFonts w:eastAsia="Times New Roman" w:cs="Times New Roman"/>
              </w:rPr>
              <w:t>Esegue in maniera autonoma  le  consegne.</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Coinvolge positivamente la classe nel dialogo educativo.</w:t>
            </w:r>
          </w:p>
          <w:p w:rsidR="003B74C5" w:rsidRDefault="003B74C5">
            <w:pPr>
              <w:spacing w:after="0" w:line="100" w:lineRule="atLeast"/>
              <w:rPr>
                <w:rFonts w:eastAsia="Times New Roman" w:cs="Times New Roman"/>
                <w:b/>
              </w:rPr>
            </w:pPr>
            <w:r>
              <w:rPr>
                <w:rFonts w:eastAsia="Times New Roman" w:cs="Times New Roman"/>
                <w:b/>
              </w:rPr>
              <w:t xml:space="preserve">D- </w:t>
            </w:r>
            <w:r>
              <w:rPr>
                <w:rFonts w:eastAsia="Times New Roman" w:cs="Times New Roman"/>
              </w:rPr>
              <w:t>Rispetta il Regolamento d’Istituto, contribuisce alla sua positiva applicazione e, qualora necessario, ne propone integrazioni e miglioramenti.</w:t>
            </w:r>
          </w:p>
          <w:p w:rsidR="003B74C5" w:rsidRDefault="003B74C5">
            <w:pPr>
              <w:spacing w:after="0" w:line="100" w:lineRule="atLeast"/>
              <w:rPr>
                <w:rFonts w:eastAsia="Times New Roman" w:cs="Times New Roman"/>
                <w:b/>
              </w:rPr>
            </w:pPr>
            <w:r>
              <w:rPr>
                <w:rFonts w:eastAsia="Times New Roman" w:cs="Times New Roman"/>
                <w:b/>
              </w:rPr>
              <w:t xml:space="preserve">E- </w:t>
            </w:r>
            <w:r>
              <w:rPr>
                <w:rFonts w:eastAsia="Times New Roman" w:cs="Times New Roman"/>
              </w:rPr>
              <w:t>Con spirito di condivisione e matura responsabilità offre un originale contributo alle iniziative del gruppo classe.</w:t>
            </w:r>
          </w:p>
          <w:p w:rsidR="003B74C5" w:rsidRDefault="003B74C5">
            <w:pPr>
              <w:spacing w:after="0" w:line="100" w:lineRule="atLeast"/>
              <w:rPr>
                <w:rFonts w:eastAsia="Times New Roman" w:cs="Times New Roman"/>
              </w:rPr>
            </w:pPr>
            <w:r>
              <w:rPr>
                <w:rFonts w:eastAsia="Times New Roman" w:cs="Times New Roman"/>
                <w:b/>
              </w:rPr>
              <w:t xml:space="preserve">F- </w:t>
            </w:r>
            <w:r>
              <w:rPr>
                <w:rFonts w:eastAsia="Times New Roman" w:cs="Times New Roman"/>
              </w:rPr>
              <w:t>Acquisisce e diffonde consapevolmente valori della cittadinanza e della convivenza civile</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r>
    </w:tbl>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jc w:val="center"/>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9</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rPr>
            </w:pPr>
            <w:r>
              <w:rPr>
                <w:rFonts w:eastAsia="Times New Roman" w:cs="Times New Roman"/>
                <w:b/>
              </w:rPr>
              <w:t>collaborazione</w:t>
            </w:r>
          </w:p>
          <w:p w:rsidR="003B74C5" w:rsidRDefault="003B74C5">
            <w:pPr>
              <w:spacing w:after="0" w:line="100" w:lineRule="atLeast"/>
              <w:rPr>
                <w:rFonts w:eastAsia="Times New Roman" w:cs="Times New Roman"/>
                <w:b/>
              </w:rPr>
            </w:pPr>
            <w:r>
              <w:rPr>
                <w:rFonts w:eastAsia="Times New Roman" w:cs="Times New Roman"/>
                <w:b/>
              </w:rPr>
              <w:t>equilibrio</w:t>
            </w:r>
          </w:p>
          <w:p w:rsidR="003B74C5" w:rsidRDefault="003B74C5">
            <w:pPr>
              <w:spacing w:after="0" w:line="100" w:lineRule="atLeast"/>
              <w:rPr>
                <w:rFonts w:eastAsia="Times New Roman" w:cs="Times New Roman"/>
              </w:rPr>
            </w:pPr>
            <w:r>
              <w:rPr>
                <w:rFonts w:eastAsia="Times New Roman" w:cs="Times New Roman"/>
                <w:b/>
              </w:rPr>
              <w:t>responsabilità</w:t>
            </w:r>
          </w:p>
          <w:p w:rsidR="003B74C5" w:rsidRDefault="003B74C5">
            <w:pPr>
              <w:spacing w:after="0" w:line="100" w:lineRule="atLeast"/>
              <w:rPr>
                <w:rFonts w:eastAsia="Times New Roman" w:cs="Times New Roman"/>
              </w:rPr>
            </w:pPr>
            <w:r>
              <w:rPr>
                <w:rFonts w:eastAsia="Times New Roman" w:cs="Times New Roman"/>
              </w:rPr>
              <w:t>puntualità</w:t>
            </w:r>
          </w:p>
          <w:p w:rsidR="003B74C5" w:rsidRDefault="003B74C5">
            <w:pPr>
              <w:spacing w:after="0" w:line="100" w:lineRule="atLeast"/>
              <w:rPr>
                <w:rFonts w:eastAsia="Times New Roman" w:cs="Times New Roman"/>
              </w:rPr>
            </w:pPr>
            <w:proofErr w:type="spellStart"/>
            <w:r>
              <w:rPr>
                <w:rFonts w:eastAsia="Times New Roman" w:cs="Times New Roman"/>
              </w:rPr>
              <w:t>propositività</w:t>
            </w:r>
            <w:proofErr w:type="spellEnd"/>
          </w:p>
          <w:p w:rsidR="003B74C5" w:rsidRDefault="003B74C5">
            <w:pPr>
              <w:spacing w:after="0" w:line="100" w:lineRule="atLeast"/>
              <w:rPr>
                <w:rFonts w:eastAsia="Times New Roman" w:cs="Times New Roman"/>
              </w:rPr>
            </w:pPr>
            <w:r>
              <w:rPr>
                <w:rFonts w:eastAsia="Times New Roman" w:cs="Times New Roman"/>
              </w:rPr>
              <w:t>rispetto</w:t>
            </w:r>
          </w:p>
          <w:p w:rsidR="003B74C5" w:rsidRDefault="003B74C5">
            <w:pPr>
              <w:spacing w:after="0" w:line="100" w:lineRule="atLeast"/>
              <w:rPr>
                <w:rFonts w:eastAsia="Times New Roman" w:cs="Times New Roman"/>
              </w:rPr>
            </w:pPr>
            <w:r>
              <w:rPr>
                <w:rFonts w:eastAsia="Times New Roman" w:cs="Times New Roman"/>
              </w:rPr>
              <w:t>capacità applicative</w:t>
            </w:r>
          </w:p>
          <w:p w:rsidR="003B74C5" w:rsidRDefault="003B74C5">
            <w:pPr>
              <w:spacing w:after="0" w:line="100" w:lineRule="atLeast"/>
              <w:rPr>
                <w:rFonts w:eastAsia="Times New Roman" w:cs="Times New Roman"/>
              </w:rPr>
            </w:pPr>
            <w:r>
              <w:rPr>
                <w:rFonts w:eastAsia="Times New Roman" w:cs="Times New Roman"/>
              </w:rPr>
              <w:t xml:space="preserve">socializzazione </w:t>
            </w:r>
          </w:p>
          <w:p w:rsidR="003B74C5" w:rsidRDefault="003B74C5">
            <w:pPr>
              <w:spacing w:after="0" w:line="100" w:lineRule="atLeast"/>
              <w:rPr>
                <w:rFonts w:eastAsia="Times New Roman" w:cs="Times New Roman"/>
              </w:rPr>
            </w:pPr>
            <w:r>
              <w:rPr>
                <w:rFonts w:eastAsia="Times New Roman" w:cs="Times New Roman"/>
              </w:rPr>
              <w:t>applicazione</w:t>
            </w:r>
          </w:p>
          <w:p w:rsidR="003B74C5" w:rsidRDefault="003B74C5">
            <w:pPr>
              <w:spacing w:after="0" w:line="100" w:lineRule="atLeast"/>
              <w:rPr>
                <w:rFonts w:eastAsia="Times New Roman" w:cs="Times New Roman"/>
              </w:rPr>
            </w:pPr>
            <w:r>
              <w:rPr>
                <w:rFonts w:eastAsia="Times New Roman" w:cs="Times New Roman"/>
              </w:rPr>
              <w:t xml:space="preserve">condivisione </w:t>
            </w:r>
          </w:p>
          <w:p w:rsidR="003B74C5" w:rsidRDefault="003B74C5">
            <w:pPr>
              <w:spacing w:after="0" w:line="100" w:lineRule="atLeast"/>
              <w:rPr>
                <w:rFonts w:eastAsia="Times New Roman" w:cs="Times New Roman"/>
              </w:rPr>
            </w:pPr>
            <w:r>
              <w:rPr>
                <w:rFonts w:eastAsia="Times New Roman" w:cs="Times New Roman"/>
              </w:rPr>
              <w:t xml:space="preserve">impegno </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collaborativa</w:t>
            </w:r>
          </w:p>
          <w:p w:rsidR="003B74C5" w:rsidRDefault="003B74C5">
            <w:pPr>
              <w:spacing w:after="0" w:line="100" w:lineRule="atLeast"/>
              <w:rPr>
                <w:rFonts w:eastAsia="Times New Roman" w:cs="Times New Roman"/>
                <w:b/>
              </w:rPr>
            </w:pPr>
            <w:r>
              <w:rPr>
                <w:rFonts w:eastAsia="Times New Roman" w:cs="Times New Roman"/>
                <w:b/>
              </w:rPr>
              <w:t>A –</w:t>
            </w:r>
            <w:r>
              <w:rPr>
                <w:rFonts w:eastAsia="Times New Roman" w:cs="Times New Roman"/>
              </w:rPr>
              <w:t xml:space="preserve"> Partecipa con interesse e costanza  alle attività curricolari ed aderisce ad alcune attività extracurricolari.   </w:t>
            </w:r>
          </w:p>
          <w:p w:rsidR="003B74C5" w:rsidRDefault="003B74C5">
            <w:pPr>
              <w:spacing w:after="0" w:line="100" w:lineRule="atLeast"/>
              <w:rPr>
                <w:rFonts w:eastAsia="Times New Roman" w:cs="Times New Roman"/>
                <w:b/>
              </w:rPr>
            </w:pPr>
            <w:r>
              <w:rPr>
                <w:rFonts w:eastAsia="Times New Roman" w:cs="Times New Roman"/>
                <w:b/>
              </w:rPr>
              <w:t xml:space="preserve">B- </w:t>
            </w:r>
            <w:r>
              <w:rPr>
                <w:rFonts w:eastAsia="Times New Roman" w:cs="Times New Roman"/>
              </w:rPr>
              <w:t>Adempie ai doveri scolastici con puntualità e significativi risultati.</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Nell’ambito del dialogo educativo formula proposte equilibrate ed efficaci.</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 xml:space="preserve"> Rispetta il Regolamento d’Istituto e contribuisce alla sua positiva applicazione.</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Contribuisce alle iniziative del gruppo classe.</w:t>
            </w:r>
          </w:p>
          <w:p w:rsidR="003B74C5" w:rsidRDefault="003B74C5">
            <w:pPr>
              <w:spacing w:after="0" w:line="100" w:lineRule="atLeast"/>
            </w:pPr>
            <w:r>
              <w:rPr>
                <w:rFonts w:eastAsia="Times New Roman" w:cs="Times New Roman"/>
                <w:b/>
              </w:rPr>
              <w:t xml:space="preserve">F- </w:t>
            </w:r>
            <w:r>
              <w:rPr>
                <w:rFonts w:eastAsia="Times New Roman" w:cs="Times New Roman"/>
                <w:b/>
                <w:bCs/>
              </w:rPr>
              <w:t xml:space="preserve">Acquisisce ed applica con equilibrio i valori della cittadinanza e della convivenza civile   </w:t>
            </w:r>
            <w:r>
              <w:rPr>
                <w:rFonts w:eastAsia="Times New Roman" w:cs="Times New Roman"/>
              </w:rPr>
              <w:t xml:space="preserve"> </w:t>
            </w:r>
          </w:p>
        </w:tc>
      </w:tr>
    </w:tbl>
    <w:p w:rsidR="003B74C5" w:rsidRDefault="003B74C5">
      <w:pPr>
        <w:spacing w:after="0" w:line="100" w:lineRule="atLeast"/>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8</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rPr>
            </w:pPr>
            <w:r>
              <w:rPr>
                <w:rFonts w:eastAsia="Times New Roman" w:cs="Times New Roman"/>
                <w:b/>
              </w:rPr>
              <w:t xml:space="preserve">attenzione </w:t>
            </w:r>
          </w:p>
          <w:p w:rsidR="003B74C5" w:rsidRDefault="003B74C5">
            <w:pPr>
              <w:spacing w:after="0" w:line="100" w:lineRule="atLeast"/>
              <w:rPr>
                <w:rFonts w:eastAsia="Times New Roman" w:cs="Times New Roman"/>
              </w:rPr>
            </w:pPr>
            <w:r>
              <w:rPr>
                <w:rFonts w:eastAsia="Times New Roman" w:cs="Times New Roman"/>
                <w:b/>
              </w:rPr>
              <w:lastRenderedPageBreak/>
              <w:t>rispetto</w:t>
            </w:r>
          </w:p>
          <w:p w:rsidR="003B74C5" w:rsidRDefault="003B74C5">
            <w:pPr>
              <w:spacing w:after="0" w:line="100" w:lineRule="atLeast"/>
              <w:rPr>
                <w:rFonts w:eastAsia="Times New Roman" w:cs="Times New Roman"/>
              </w:rPr>
            </w:pPr>
            <w:r>
              <w:rPr>
                <w:rFonts w:eastAsia="Times New Roman" w:cs="Times New Roman"/>
              </w:rPr>
              <w:t>costanza</w:t>
            </w:r>
          </w:p>
          <w:p w:rsidR="003B74C5" w:rsidRDefault="003B74C5">
            <w:pPr>
              <w:spacing w:after="0" w:line="100" w:lineRule="atLeast"/>
              <w:rPr>
                <w:rFonts w:eastAsia="Times New Roman" w:cs="Times New Roman"/>
              </w:rPr>
            </w:pPr>
            <w:r>
              <w:rPr>
                <w:rFonts w:eastAsia="Times New Roman" w:cs="Times New Roman"/>
              </w:rPr>
              <w:t>puntualità</w:t>
            </w:r>
          </w:p>
          <w:p w:rsidR="003B74C5" w:rsidRDefault="003B74C5">
            <w:pPr>
              <w:spacing w:after="0" w:line="100" w:lineRule="atLeast"/>
              <w:rPr>
                <w:rFonts w:eastAsia="Times New Roman" w:cs="Times New Roman"/>
              </w:rPr>
            </w:pPr>
            <w:r>
              <w:rPr>
                <w:rFonts w:eastAsia="Times New Roman" w:cs="Times New Roman"/>
              </w:rPr>
              <w:t>capacità applicative</w:t>
            </w:r>
          </w:p>
          <w:p w:rsidR="003B74C5" w:rsidRDefault="003B74C5">
            <w:pPr>
              <w:spacing w:after="0" w:line="100" w:lineRule="atLeast"/>
              <w:rPr>
                <w:rFonts w:eastAsia="Times New Roman" w:cs="Times New Roman"/>
              </w:rPr>
            </w:pPr>
            <w:r>
              <w:rPr>
                <w:rFonts w:eastAsia="Times New Roman" w:cs="Times New Roman"/>
              </w:rPr>
              <w:t>applicazione</w:t>
            </w:r>
          </w:p>
          <w:p w:rsidR="003B74C5" w:rsidRDefault="003B74C5">
            <w:pPr>
              <w:spacing w:after="0" w:line="100" w:lineRule="atLeast"/>
              <w:rPr>
                <w:rFonts w:eastAsia="Times New Roman" w:cs="Times New Roman"/>
              </w:rPr>
            </w:pPr>
            <w:r>
              <w:rPr>
                <w:rFonts w:eastAsia="Times New Roman" w:cs="Times New Roman"/>
              </w:rPr>
              <w:t xml:space="preserve">socializzazione </w:t>
            </w:r>
          </w:p>
          <w:p w:rsidR="003B74C5" w:rsidRDefault="003B74C5">
            <w:pPr>
              <w:spacing w:after="0" w:line="100" w:lineRule="atLeast"/>
              <w:rPr>
                <w:rFonts w:eastAsia="Times New Roman" w:cs="Times New Roman"/>
              </w:rPr>
            </w:pPr>
            <w:r>
              <w:rPr>
                <w:rFonts w:eastAsia="Times New Roman" w:cs="Times New Roman"/>
              </w:rPr>
              <w:t xml:space="preserve">condivisione </w:t>
            </w:r>
          </w:p>
          <w:p w:rsidR="003B74C5" w:rsidRDefault="003B74C5">
            <w:pPr>
              <w:spacing w:after="0" w:line="100" w:lineRule="atLeast"/>
              <w:rPr>
                <w:rFonts w:eastAsia="Times New Roman" w:cs="Times New Roman"/>
              </w:rPr>
            </w:pPr>
            <w:r>
              <w:rPr>
                <w:rFonts w:eastAsia="Times New Roman" w:cs="Times New Roman"/>
              </w:rPr>
              <w:t xml:space="preserve">impegno </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lastRenderedPageBreak/>
              <w:t>partecipazione diligente</w:t>
            </w:r>
          </w:p>
          <w:p w:rsidR="003B74C5" w:rsidRDefault="003B74C5">
            <w:pPr>
              <w:spacing w:after="0" w:line="100" w:lineRule="atLeast"/>
              <w:rPr>
                <w:rFonts w:eastAsia="Times New Roman" w:cs="Times New Roman"/>
                <w:b/>
              </w:rPr>
            </w:pPr>
            <w:r>
              <w:rPr>
                <w:rFonts w:eastAsia="Times New Roman" w:cs="Times New Roman"/>
                <w:b/>
              </w:rPr>
              <w:t>A-</w:t>
            </w:r>
            <w:r>
              <w:rPr>
                <w:rFonts w:eastAsia="Times New Roman" w:cs="Times New Roman"/>
              </w:rPr>
              <w:t xml:space="preserve"> E’ attento e partecipe alle attività scolastiche mettendo a frutto le proprie attitudini e competenze; frequenta regolarmente.</w:t>
            </w:r>
          </w:p>
          <w:p w:rsidR="003B74C5" w:rsidRDefault="003B74C5">
            <w:pPr>
              <w:spacing w:after="0" w:line="100" w:lineRule="atLeast"/>
              <w:rPr>
                <w:rFonts w:eastAsia="Times New Roman" w:cs="Times New Roman"/>
                <w:b/>
              </w:rPr>
            </w:pPr>
            <w:r>
              <w:rPr>
                <w:rFonts w:eastAsia="Times New Roman" w:cs="Times New Roman"/>
                <w:b/>
              </w:rPr>
              <w:t xml:space="preserve">B- </w:t>
            </w:r>
            <w:r>
              <w:rPr>
                <w:rFonts w:eastAsia="Times New Roman" w:cs="Times New Roman"/>
              </w:rPr>
              <w:t>Svolge i compiti assegnati.</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Partecipa al dialogo educativo con disposizione positiva.</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 xml:space="preserve"> E’ rispettoso delle regole della comunità scolastica e del Regolamento d’Istituto.</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Partecipa alle iniziative prodotte dal gruppo classe.</w:t>
            </w:r>
          </w:p>
          <w:p w:rsidR="003B74C5" w:rsidRDefault="003B74C5">
            <w:pPr>
              <w:spacing w:after="0" w:line="100" w:lineRule="atLeast"/>
              <w:rPr>
                <w:rFonts w:eastAsia="Times New Roman" w:cs="Times New Roman"/>
              </w:rPr>
            </w:pPr>
            <w:r>
              <w:rPr>
                <w:rFonts w:eastAsia="Times New Roman" w:cs="Times New Roman"/>
                <w:b/>
              </w:rPr>
              <w:t>F-</w:t>
            </w:r>
            <w:r>
              <w:rPr>
                <w:rFonts w:eastAsia="Times New Roman" w:cs="Times New Roman"/>
              </w:rPr>
              <w:t xml:space="preserve"> Rispetta i valori della cittadinanza e della convivenza civile ed è attento alla loro acquisizione  </w:t>
            </w:r>
          </w:p>
          <w:p w:rsidR="003B74C5" w:rsidRDefault="003B74C5">
            <w:pPr>
              <w:spacing w:after="0" w:line="100" w:lineRule="atLeast"/>
            </w:pPr>
            <w:r>
              <w:rPr>
                <w:rFonts w:eastAsia="Times New Roman" w:cs="Times New Roman"/>
              </w:rPr>
              <w:t xml:space="preserve">    </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lastRenderedPageBreak/>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7</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b/>
              </w:rPr>
              <w:t xml:space="preserve">selettività </w:t>
            </w:r>
            <w:r>
              <w:rPr>
                <w:rFonts w:eastAsia="Times New Roman" w:cs="Times New Roman"/>
              </w:rPr>
              <w:t>:</w:t>
            </w:r>
          </w:p>
          <w:p w:rsidR="003B74C5" w:rsidRDefault="003B74C5">
            <w:pPr>
              <w:spacing w:after="0" w:line="100" w:lineRule="atLeast"/>
              <w:rPr>
                <w:rFonts w:eastAsia="Times New Roman" w:cs="Times New Roman"/>
              </w:rPr>
            </w:pPr>
            <w:r>
              <w:rPr>
                <w:rFonts w:eastAsia="Times New Roman" w:cs="Times New Roman"/>
              </w:rPr>
              <w:t>- nell’attenzione</w:t>
            </w:r>
          </w:p>
          <w:p w:rsidR="003B74C5" w:rsidRDefault="003B74C5">
            <w:pPr>
              <w:spacing w:after="0" w:line="100" w:lineRule="atLeast"/>
              <w:rPr>
                <w:rFonts w:eastAsia="Times New Roman" w:cs="Times New Roman"/>
              </w:rPr>
            </w:pPr>
            <w:r>
              <w:rPr>
                <w:rFonts w:eastAsia="Times New Roman" w:cs="Times New Roman"/>
              </w:rPr>
              <w:t>- nella partecipazione</w:t>
            </w:r>
          </w:p>
          <w:p w:rsidR="003B74C5" w:rsidRDefault="003B74C5">
            <w:pPr>
              <w:spacing w:after="0" w:line="100" w:lineRule="atLeast"/>
              <w:rPr>
                <w:rFonts w:eastAsia="Times New Roman" w:cs="Times New Roman"/>
                <w:b/>
              </w:rPr>
            </w:pPr>
            <w:r>
              <w:rPr>
                <w:rFonts w:eastAsia="Times New Roman" w:cs="Times New Roman"/>
              </w:rPr>
              <w:t xml:space="preserve">- nell’impegno </w:t>
            </w:r>
          </w:p>
          <w:p w:rsidR="003B74C5" w:rsidRDefault="003B74C5">
            <w:pPr>
              <w:spacing w:after="0" w:line="100" w:lineRule="atLeast"/>
              <w:rPr>
                <w:rFonts w:eastAsia="Times New Roman" w:cs="Times New Roman"/>
              </w:rPr>
            </w:pPr>
            <w:r>
              <w:rPr>
                <w:rFonts w:eastAsia="Times New Roman" w:cs="Times New Roman"/>
                <w:b/>
              </w:rPr>
              <w:t>discontinuità</w:t>
            </w: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selettiva</w:t>
            </w:r>
          </w:p>
          <w:p w:rsidR="003B74C5" w:rsidRDefault="003B74C5">
            <w:pPr>
              <w:spacing w:after="0" w:line="100" w:lineRule="atLeast"/>
              <w:rPr>
                <w:rFonts w:eastAsia="Times New Roman" w:cs="Times New Roman"/>
                <w:b/>
              </w:rPr>
            </w:pPr>
            <w:r>
              <w:rPr>
                <w:rFonts w:eastAsia="Times New Roman" w:cs="Times New Roman"/>
                <w:b/>
              </w:rPr>
              <w:t>A-</w:t>
            </w:r>
            <w:r>
              <w:rPr>
                <w:rFonts w:eastAsia="Times New Roman" w:cs="Times New Roman"/>
              </w:rPr>
              <w:t xml:space="preserve"> </w:t>
            </w:r>
            <w:r>
              <w:rPr>
                <w:rFonts w:eastAsia="Times New Roman" w:cs="Times New Roman"/>
                <w:b/>
              </w:rPr>
              <w:t>-</w:t>
            </w:r>
            <w:r>
              <w:rPr>
                <w:rFonts w:eastAsia="Times New Roman" w:cs="Times New Roman"/>
              </w:rPr>
              <w:t xml:space="preserve"> Frequenta abbastanza regolarmente le lezioni </w:t>
            </w:r>
          </w:p>
          <w:p w:rsidR="003B74C5" w:rsidRDefault="003B74C5">
            <w:pPr>
              <w:spacing w:after="0" w:line="100" w:lineRule="atLeast"/>
              <w:rPr>
                <w:rFonts w:eastAsia="Times New Roman" w:cs="Times New Roman"/>
                <w:b/>
              </w:rPr>
            </w:pPr>
            <w:r>
              <w:rPr>
                <w:rFonts w:eastAsia="Times New Roman" w:cs="Times New Roman"/>
                <w:b/>
              </w:rPr>
              <w:t>B-</w:t>
            </w:r>
            <w:r>
              <w:rPr>
                <w:rFonts w:eastAsia="Times New Roman" w:cs="Times New Roman"/>
              </w:rPr>
              <w:t xml:space="preserve"> Dimostra disinteresse e disimpegno verso una o più attività didattiche </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Compartecipa solo episodicamente allo svolgimento del dialogo educativo</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 Ha ricevuto ammonizioni a causa di comportamenti non particolarmente gravi.</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E’ sufficientemente attivo all’interno del gruppo classe, ma non propositivo</w:t>
            </w:r>
          </w:p>
          <w:p w:rsidR="003B74C5" w:rsidRDefault="003B74C5">
            <w:pPr>
              <w:spacing w:after="0" w:line="100" w:lineRule="atLeast"/>
              <w:rPr>
                <w:rFonts w:eastAsia="Times New Roman" w:cs="Times New Roman"/>
              </w:rPr>
            </w:pPr>
            <w:r>
              <w:rPr>
                <w:rFonts w:eastAsia="Times New Roman" w:cs="Times New Roman"/>
                <w:b/>
              </w:rPr>
              <w:t xml:space="preserve">F- Acquisisce  gradualmente i valori della cittadinanza e della convivenza civile </w:t>
            </w:r>
          </w:p>
          <w:p w:rsidR="003B74C5" w:rsidRDefault="003B74C5">
            <w:pPr>
              <w:spacing w:after="0" w:line="100" w:lineRule="atLeast"/>
              <w:rPr>
                <w:rFonts w:eastAsia="Times New Roman" w:cs="Times New Roman"/>
              </w:rPr>
            </w:pPr>
          </w:p>
        </w:tc>
      </w:tr>
    </w:tbl>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jc w:val="center"/>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6</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b/>
              </w:rPr>
              <w:t xml:space="preserve">superficialità </w:t>
            </w:r>
          </w:p>
          <w:p w:rsidR="003B74C5" w:rsidRDefault="003B74C5">
            <w:pPr>
              <w:spacing w:after="0" w:line="100" w:lineRule="atLeast"/>
              <w:rPr>
                <w:rFonts w:eastAsia="Times New Roman" w:cs="Times New Roman"/>
              </w:rPr>
            </w:pPr>
            <w:r>
              <w:rPr>
                <w:rFonts w:eastAsia="Times New Roman" w:cs="Times New Roman"/>
              </w:rPr>
              <w:t>- nell’attenzione</w:t>
            </w:r>
          </w:p>
          <w:p w:rsidR="003B74C5" w:rsidRDefault="003B74C5">
            <w:pPr>
              <w:spacing w:after="0" w:line="100" w:lineRule="atLeast"/>
              <w:rPr>
                <w:rFonts w:eastAsia="Times New Roman" w:cs="Times New Roman"/>
              </w:rPr>
            </w:pPr>
            <w:r>
              <w:rPr>
                <w:rFonts w:eastAsia="Times New Roman" w:cs="Times New Roman"/>
              </w:rPr>
              <w:t>- nella partecipazione</w:t>
            </w:r>
          </w:p>
          <w:p w:rsidR="003B74C5" w:rsidRDefault="003B74C5">
            <w:pPr>
              <w:spacing w:after="0" w:line="100" w:lineRule="atLeast"/>
              <w:rPr>
                <w:rFonts w:eastAsia="Times New Roman" w:cs="Times New Roman"/>
              </w:rPr>
            </w:pPr>
            <w:r>
              <w:rPr>
                <w:rFonts w:eastAsia="Times New Roman" w:cs="Times New Roman"/>
              </w:rPr>
              <w:t xml:space="preserve">- nell’impegno </w:t>
            </w:r>
          </w:p>
          <w:p w:rsidR="003B74C5" w:rsidRDefault="003B74C5">
            <w:pPr>
              <w:spacing w:after="0" w:line="100" w:lineRule="atLeast"/>
              <w:rPr>
                <w:rFonts w:eastAsia="Times New Roman" w:cs="Times New Roman"/>
                <w:b/>
              </w:rPr>
            </w:pPr>
            <w:r>
              <w:rPr>
                <w:rFonts w:eastAsia="Times New Roman" w:cs="Times New Roman"/>
              </w:rPr>
              <w:t>- nella socializzazione</w:t>
            </w:r>
          </w:p>
          <w:p w:rsidR="003B74C5" w:rsidRDefault="003B74C5">
            <w:pPr>
              <w:spacing w:after="0" w:line="100" w:lineRule="atLeast"/>
              <w:rPr>
                <w:rFonts w:eastAsia="Times New Roman" w:cs="Times New Roman"/>
              </w:rPr>
            </w:pPr>
            <w:r>
              <w:rPr>
                <w:rFonts w:eastAsia="Times New Roman" w:cs="Times New Roman"/>
                <w:b/>
              </w:rPr>
              <w:t>scorrettezza</w:t>
            </w: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 xml:space="preserve">partecipazione inadeguata </w:t>
            </w:r>
          </w:p>
          <w:p w:rsidR="003B74C5" w:rsidRDefault="003B74C5">
            <w:pPr>
              <w:spacing w:after="0" w:line="100" w:lineRule="atLeast"/>
              <w:rPr>
                <w:rFonts w:eastAsia="Times New Roman" w:cs="Times New Roman"/>
                <w:b/>
              </w:rPr>
            </w:pPr>
            <w:r>
              <w:rPr>
                <w:rFonts w:eastAsia="Times New Roman" w:cs="Times New Roman"/>
                <w:b/>
              </w:rPr>
              <w:t>A-</w:t>
            </w:r>
            <w:r>
              <w:rPr>
                <w:rFonts w:eastAsia="Times New Roman" w:cs="Times New Roman"/>
              </w:rPr>
              <w:t xml:space="preserve"> Arriva spesso in ritardo.                Non esibisce tempestivamente le giustificazioni </w:t>
            </w:r>
          </w:p>
          <w:p w:rsidR="003B74C5" w:rsidRDefault="003B74C5">
            <w:pPr>
              <w:spacing w:after="0" w:line="100" w:lineRule="atLeast"/>
              <w:rPr>
                <w:rFonts w:eastAsia="Times New Roman" w:cs="Times New Roman"/>
              </w:rPr>
            </w:pPr>
            <w:r>
              <w:rPr>
                <w:rFonts w:eastAsia="Times New Roman" w:cs="Times New Roman"/>
                <w:b/>
              </w:rPr>
              <w:t>B-</w:t>
            </w:r>
            <w:r>
              <w:rPr>
                <w:rFonts w:eastAsia="Times New Roman" w:cs="Times New Roman"/>
              </w:rPr>
              <w:t xml:space="preserve"> Manifesta un interesse superficiale verso la vita scolastica  e spesso non rispetta le consegne.</w:t>
            </w:r>
          </w:p>
          <w:p w:rsidR="003B74C5" w:rsidRDefault="003B74C5">
            <w:pPr>
              <w:spacing w:after="0" w:line="100" w:lineRule="atLeast"/>
              <w:rPr>
                <w:rFonts w:eastAsia="Times New Roman" w:cs="Times New Roman"/>
                <w:b/>
              </w:rPr>
            </w:pPr>
            <w:r>
              <w:rPr>
                <w:rFonts w:eastAsia="Times New Roman" w:cs="Times New Roman"/>
              </w:rPr>
              <w:t xml:space="preserve"> </w:t>
            </w:r>
            <w:r>
              <w:rPr>
                <w:rFonts w:eastAsia="Times New Roman" w:cs="Times New Roman"/>
                <w:b/>
              </w:rPr>
              <w:t>C-</w:t>
            </w:r>
            <w:r>
              <w:rPr>
                <w:rFonts w:eastAsia="Times New Roman" w:cs="Times New Roman"/>
              </w:rPr>
              <w:t xml:space="preserve"> Manifesta un livello relazionale appena sufficiente e poca attenzione al dialogo educativo</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Ha subito sanzioni disciplinari, (come da tabella A del Regolamento di Istituto)</w:t>
            </w:r>
          </w:p>
          <w:p w:rsidR="003B74C5" w:rsidRDefault="003B74C5">
            <w:pPr>
              <w:spacing w:after="0" w:line="100" w:lineRule="atLeast"/>
              <w:rPr>
                <w:rFonts w:eastAsia="Times New Roman" w:cs="Times New Roman"/>
                <w:b/>
              </w:rPr>
            </w:pPr>
            <w:r>
              <w:rPr>
                <w:rFonts w:eastAsia="Times New Roman" w:cs="Times New Roman"/>
                <w:b/>
              </w:rPr>
              <w:lastRenderedPageBreak/>
              <w:t>E</w:t>
            </w:r>
            <w:r>
              <w:rPr>
                <w:rFonts w:eastAsia="Times New Roman" w:cs="Times New Roman"/>
              </w:rPr>
              <w:t xml:space="preserve">) Ha rapporti episodicamente scorretti  con il gruppo classe e/o con alcuni docenti.  </w:t>
            </w:r>
          </w:p>
          <w:p w:rsidR="003B74C5" w:rsidRDefault="003B74C5">
            <w:pPr>
              <w:spacing w:after="0" w:line="100" w:lineRule="atLeast"/>
              <w:rPr>
                <w:rFonts w:eastAsia="Times New Roman" w:cs="Times New Roman"/>
              </w:rPr>
            </w:pPr>
            <w:r>
              <w:rPr>
                <w:rFonts w:eastAsia="Times New Roman" w:cs="Times New Roman"/>
                <w:b/>
              </w:rPr>
              <w:t xml:space="preserve"> F- </w:t>
            </w:r>
            <w:r>
              <w:rPr>
                <w:rFonts w:eastAsia="Times New Roman" w:cs="Times New Roman"/>
              </w:rPr>
              <w:t xml:space="preserve">Dimostra acquisizione ancora poco profonda e /o poco consapevole dei valori della cittadinanza  e della convivenza civile </w:t>
            </w:r>
          </w:p>
          <w:p w:rsidR="003B74C5" w:rsidRDefault="003B74C5">
            <w:pPr>
              <w:spacing w:after="0" w:line="100" w:lineRule="atLeast"/>
              <w:rPr>
                <w:rFonts w:eastAsia="Times New Roman" w:cs="Times New Roman"/>
              </w:rPr>
            </w:pPr>
          </w:p>
        </w:tc>
      </w:tr>
    </w:tbl>
    <w:p w:rsidR="003B74C5" w:rsidRDefault="003B74C5">
      <w:pPr>
        <w:spacing w:after="0" w:line="100" w:lineRule="atLeast"/>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5</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bCs/>
              </w:rPr>
            </w:pPr>
            <w:r>
              <w:rPr>
                <w:rFonts w:eastAsia="Times New Roman" w:cs="Times New Roman"/>
                <w:b/>
                <w:bCs/>
              </w:rPr>
              <w:t>- scorrettezza grave</w:t>
            </w:r>
          </w:p>
          <w:p w:rsidR="003B74C5" w:rsidRDefault="003B74C5">
            <w:pPr>
              <w:spacing w:after="0" w:line="100" w:lineRule="atLeast"/>
              <w:rPr>
                <w:rFonts w:eastAsia="Times New Roman" w:cs="Times New Roman"/>
                <w:b/>
                <w:bCs/>
              </w:rPr>
            </w:pPr>
            <w:r>
              <w:rPr>
                <w:rFonts w:eastAsia="Times New Roman" w:cs="Times New Roman"/>
                <w:b/>
                <w:bCs/>
              </w:rPr>
              <w:t>- ostruzionismo</w:t>
            </w:r>
          </w:p>
          <w:p w:rsidR="003B74C5" w:rsidRDefault="003B74C5">
            <w:pPr>
              <w:spacing w:after="0" w:line="100" w:lineRule="atLeast"/>
              <w:rPr>
                <w:rFonts w:eastAsia="Times New Roman" w:cs="Times New Roman"/>
                <w:b/>
                <w:bCs/>
              </w:rPr>
            </w:pPr>
            <w:r>
              <w:rPr>
                <w:rFonts w:eastAsia="Times New Roman" w:cs="Times New Roman"/>
                <w:b/>
                <w:bCs/>
              </w:rPr>
              <w:t>- interferenza negativa</w:t>
            </w:r>
          </w:p>
          <w:p w:rsidR="003B74C5" w:rsidRDefault="003B74C5">
            <w:pPr>
              <w:spacing w:after="0" w:line="100" w:lineRule="atLeast"/>
              <w:rPr>
                <w:rFonts w:eastAsia="Times New Roman" w:cs="Times New Roman"/>
                <w:b/>
                <w:bCs/>
              </w:rPr>
            </w:pPr>
            <w:r>
              <w:rPr>
                <w:rFonts w:eastAsia="Times New Roman" w:cs="Times New Roman"/>
                <w:b/>
                <w:bCs/>
              </w:rPr>
              <w:t>- disinteresse</w:t>
            </w:r>
          </w:p>
          <w:p w:rsidR="003B74C5" w:rsidRDefault="003B74C5">
            <w:pPr>
              <w:spacing w:after="0" w:line="100" w:lineRule="atLeast"/>
              <w:rPr>
                <w:rFonts w:eastAsia="Times New Roman" w:cs="Times New Roman"/>
                <w:b/>
                <w:bCs/>
              </w:rPr>
            </w:pPr>
            <w:r>
              <w:rPr>
                <w:rFonts w:eastAsia="Times New Roman" w:cs="Times New Roman"/>
                <w:b/>
                <w:bCs/>
              </w:rPr>
              <w:t>- reiterazione</w:t>
            </w: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rPr>
            </w:pPr>
            <w:r>
              <w:rPr>
                <w:rFonts w:eastAsia="Times New Roman" w:cs="Times New Roman"/>
                <w:b/>
                <w:u w:val="single"/>
              </w:rPr>
              <w:t>comportamento trasgressivo non consono al Regolamento di Istituto</w:t>
            </w:r>
          </w:p>
          <w:p w:rsidR="003B74C5" w:rsidRDefault="003B74C5">
            <w:pPr>
              <w:spacing w:after="0" w:line="100" w:lineRule="atLeast"/>
              <w:jc w:val="center"/>
              <w:rPr>
                <w:rFonts w:eastAsia="Times New Roman" w:cs="Times New Roman"/>
              </w:rPr>
            </w:pPr>
            <w:r>
              <w:rPr>
                <w:rFonts w:eastAsia="Times New Roman" w:cs="Times New Roman"/>
              </w:rPr>
              <w:t xml:space="preserve"> </w:t>
            </w:r>
            <w:r>
              <w:rPr>
                <w:rFonts w:eastAsia="Times New Roman" w:cs="Times New Roman"/>
                <w:b/>
                <w:u w:val="single"/>
              </w:rPr>
              <w:t xml:space="preserve"> comportamento trasgressivo del Codice Penale</w:t>
            </w:r>
          </w:p>
          <w:p w:rsidR="003B74C5" w:rsidRDefault="003B74C5">
            <w:pPr>
              <w:spacing w:after="0" w:line="100" w:lineRule="atLeast"/>
              <w:rPr>
                <w:rFonts w:eastAsia="Times New Roman" w:cs="Times New Roman"/>
              </w:rPr>
            </w:pPr>
            <w:r>
              <w:rPr>
                <w:rFonts w:eastAsia="Times New Roman" w:cs="Times New Roman"/>
              </w:rPr>
              <w:t>alcuni suoi comportamenti hanno dato luogo all’applicazione di sanzioni gravi, con allontanamento dalle lezioni per un periodo superiore ai 15 giorni (come da “Mancanze disciplinari e sanzioni” del Regolamento d’Istituto Tabella B );</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rPr>
              <w:t xml:space="preserve">tali  comportamenti contravvengono altresì gravemente ai valori della cittadinanza e della convivenza civile </w:t>
            </w:r>
          </w:p>
          <w:p w:rsidR="003B74C5" w:rsidRDefault="003B74C5">
            <w:pPr>
              <w:spacing w:after="0" w:line="100" w:lineRule="atLeast"/>
              <w:rPr>
                <w:rFonts w:eastAsia="Times New Roman" w:cs="Times New Roman"/>
              </w:rPr>
            </w:pPr>
          </w:p>
        </w:tc>
      </w:tr>
    </w:tbl>
    <w:p w:rsidR="003B74C5" w:rsidRDefault="003B74C5">
      <w:pPr>
        <w:spacing w:before="100" w:after="100" w:line="100" w:lineRule="atLeast"/>
        <w:jc w:val="both"/>
        <w:rPr>
          <w:rFonts w:eastAsia="Times New Roman" w:cs="Times New Roman"/>
        </w:rPr>
      </w:pPr>
    </w:p>
    <w:p w:rsidR="003B74C5" w:rsidRDefault="003B74C5" w:rsidP="00697AB7">
      <w:pPr>
        <w:numPr>
          <w:ilvl w:val="0"/>
          <w:numId w:val="8"/>
        </w:numPr>
        <w:spacing w:after="0" w:line="100" w:lineRule="atLeast"/>
        <w:rPr>
          <w:rFonts w:eastAsia="Times New Roman" w:cs="Times New Roman"/>
          <w:b/>
          <w:bCs/>
        </w:rPr>
      </w:pPr>
      <w:r>
        <w:rPr>
          <w:rFonts w:eastAsia="Times New Roman" w:cs="Times New Roman"/>
          <w:b/>
          <w:bCs/>
        </w:rPr>
        <w:t xml:space="preserve">MODALITA’ </w:t>
      </w:r>
      <w:proofErr w:type="spellStart"/>
      <w:r>
        <w:rPr>
          <w:rFonts w:eastAsia="Times New Roman" w:cs="Times New Roman"/>
          <w:b/>
          <w:bCs/>
        </w:rPr>
        <w:t>DI</w:t>
      </w:r>
      <w:proofErr w:type="spellEnd"/>
      <w:r>
        <w:rPr>
          <w:rFonts w:eastAsia="Times New Roman" w:cs="Times New Roman"/>
          <w:b/>
          <w:bCs/>
        </w:rPr>
        <w:t xml:space="preserve">  DEFINIZIONE DELLA PRIMA, SECONDA E TERZA PROVA</w:t>
      </w:r>
    </w:p>
    <w:p w:rsidR="003B74C5" w:rsidRDefault="003B74C5">
      <w:pPr>
        <w:spacing w:after="0" w:line="100" w:lineRule="atLeast"/>
        <w:rPr>
          <w:rFonts w:eastAsia="Times New Roman" w:cs="Times New Roman"/>
        </w:rPr>
      </w:pPr>
      <w:r>
        <w:rPr>
          <w:rFonts w:eastAsia="Times New Roman" w:cs="Times New Roman"/>
          <w:b/>
          <w:bCs/>
        </w:rPr>
        <w:t xml:space="preserve"> </w:t>
      </w:r>
    </w:p>
    <w:p w:rsidR="003B74C5" w:rsidRDefault="003B74C5">
      <w:pPr>
        <w:spacing w:after="0" w:line="100" w:lineRule="atLeast"/>
        <w:rPr>
          <w:rFonts w:eastAsia="Times New Roman" w:cs="Times New Roman"/>
        </w:rPr>
      </w:pPr>
      <w:r>
        <w:rPr>
          <w:rFonts w:eastAsia="Times New Roman" w:cs="Times New Roman"/>
        </w:rPr>
        <w:t>Sono state effettuate</w:t>
      </w:r>
      <w:r w:rsidR="00D84ACF">
        <w:rPr>
          <w:rFonts w:eastAsia="Times New Roman" w:cs="Times New Roman"/>
        </w:rPr>
        <w:t xml:space="preserve"> le seguenti simulazioni</w:t>
      </w:r>
      <w:r>
        <w:rPr>
          <w:rFonts w:eastAsia="Times New Roman" w:cs="Times New Roman"/>
        </w:rPr>
        <w:t>:</w:t>
      </w:r>
    </w:p>
    <w:p w:rsidR="00D84ACF" w:rsidRDefault="00D84ACF">
      <w:pPr>
        <w:spacing w:after="0" w:line="100" w:lineRule="atLeast"/>
        <w:rPr>
          <w:rFonts w:eastAsia="Times New Roman" w:cs="Times New Roman"/>
        </w:rPr>
      </w:pPr>
    </w:p>
    <w:p w:rsidR="003B74C5" w:rsidRPr="00D84ACF" w:rsidRDefault="003B74C5" w:rsidP="00697AB7">
      <w:pPr>
        <w:pStyle w:val="Paragrafoelenco"/>
        <w:numPr>
          <w:ilvl w:val="0"/>
          <w:numId w:val="6"/>
        </w:numPr>
        <w:spacing w:after="0" w:line="100" w:lineRule="atLeast"/>
        <w:rPr>
          <w:rFonts w:eastAsia="Times New Roman" w:cs="Times New Roman"/>
        </w:rPr>
      </w:pPr>
      <w:r w:rsidRPr="00D84ACF">
        <w:rPr>
          <w:rFonts w:eastAsia="Times New Roman" w:cs="Times New Roman"/>
        </w:rPr>
        <w:t>una simulazione della Prim</w:t>
      </w:r>
      <w:r w:rsidR="008C14B0" w:rsidRPr="00D84ACF">
        <w:rPr>
          <w:rFonts w:eastAsia="Times New Roman" w:cs="Times New Roman"/>
        </w:rPr>
        <w:t>a Prova (</w:t>
      </w:r>
      <w:r w:rsidR="00680C4F">
        <w:rPr>
          <w:rFonts w:eastAsia="Times New Roman" w:cs="Times New Roman"/>
        </w:rPr>
        <w:t>Tip. A, B, C, D)</w:t>
      </w:r>
      <w:r w:rsidR="008C14B0" w:rsidRPr="00D84ACF">
        <w:rPr>
          <w:rFonts w:eastAsia="Times New Roman" w:cs="Times New Roman"/>
        </w:rPr>
        <w:t>) in data 30/03/2015</w:t>
      </w:r>
      <w:r w:rsidR="00D84ACF" w:rsidRPr="00D84ACF">
        <w:rPr>
          <w:rFonts w:eastAsia="Times New Roman" w:cs="Times New Roman"/>
        </w:rPr>
        <w:t xml:space="preserve">. La </w:t>
      </w:r>
      <w:r w:rsidR="00D84ACF">
        <w:t>griglia di valutazione utilizzata è allegata al presente documento.</w:t>
      </w:r>
    </w:p>
    <w:p w:rsidR="008C14B0" w:rsidRDefault="008C14B0">
      <w:pPr>
        <w:spacing w:after="0" w:line="100" w:lineRule="atLeast"/>
        <w:rPr>
          <w:rFonts w:eastAsia="Times New Roman" w:cs="Times New Roman"/>
        </w:rPr>
      </w:pPr>
    </w:p>
    <w:p w:rsidR="003B74C5" w:rsidRPr="00D84ACF" w:rsidRDefault="003B74C5" w:rsidP="00697AB7">
      <w:pPr>
        <w:pStyle w:val="Paragrafoelenco"/>
        <w:numPr>
          <w:ilvl w:val="0"/>
          <w:numId w:val="6"/>
        </w:numPr>
        <w:spacing w:after="0" w:line="100" w:lineRule="atLeast"/>
        <w:rPr>
          <w:rFonts w:eastAsia="Times New Roman" w:cs="Times New Roman"/>
        </w:rPr>
      </w:pPr>
      <w:r w:rsidRPr="00D84ACF">
        <w:rPr>
          <w:rFonts w:eastAsia="Times New Roman" w:cs="Times New Roman"/>
        </w:rPr>
        <w:t>due simulazioni di terza prova:</w:t>
      </w:r>
    </w:p>
    <w:p w:rsidR="003B74C5" w:rsidRDefault="003B74C5">
      <w:pPr>
        <w:spacing w:after="0" w:line="100" w:lineRule="atLeast"/>
        <w:rPr>
          <w:rFonts w:eastAsia="Times New Roman" w:cs="Times New Roman"/>
        </w:rPr>
      </w:pPr>
    </w:p>
    <w:p w:rsidR="003B74C5" w:rsidRDefault="00D84ACF" w:rsidP="00697AB7">
      <w:pPr>
        <w:numPr>
          <w:ilvl w:val="0"/>
          <w:numId w:val="4"/>
        </w:numPr>
        <w:spacing w:after="0" w:line="100" w:lineRule="atLeast"/>
        <w:jc w:val="both"/>
        <w:rPr>
          <w:rFonts w:eastAsia="Times New Roman" w:cs="Times New Roman"/>
        </w:rPr>
      </w:pPr>
      <w:r>
        <w:rPr>
          <w:rFonts w:eastAsia="Times New Roman" w:cs="Times New Roman"/>
        </w:rPr>
        <w:t>la prima in data 18 febbraio 2015</w:t>
      </w:r>
      <w:r w:rsidR="003B74C5">
        <w:rPr>
          <w:rFonts w:eastAsia="Times New Roman" w:cs="Times New Roman"/>
        </w:rPr>
        <w:t xml:space="preserve"> </w:t>
      </w:r>
      <w:r w:rsidR="003B74C5" w:rsidRPr="002046A5">
        <w:rPr>
          <w:rFonts w:eastAsia="Times New Roman" w:cs="Times New Roman"/>
          <w:b/>
        </w:rPr>
        <w:t>tipologia A</w:t>
      </w:r>
      <w:r w:rsidR="003B74C5">
        <w:rPr>
          <w:rFonts w:eastAsia="Times New Roman" w:cs="Times New Roman"/>
        </w:rPr>
        <w:t xml:space="preserve"> contenente la trattazione sintetica di un argomento per ciascuna disciplina. Discipline coinvolte: </w:t>
      </w:r>
      <w:r>
        <w:rPr>
          <w:rFonts w:eastAsia="Times New Roman" w:cs="Times New Roman"/>
        </w:rPr>
        <w:t>Matematica</w:t>
      </w:r>
      <w:r w:rsidR="003B74C5">
        <w:rPr>
          <w:rFonts w:eastAsia="Times New Roman" w:cs="Times New Roman"/>
        </w:rPr>
        <w:t xml:space="preserve">, </w:t>
      </w:r>
      <w:r>
        <w:rPr>
          <w:rFonts w:eastAsia="Times New Roman" w:cs="Times New Roman"/>
        </w:rPr>
        <w:t>Filosofia</w:t>
      </w:r>
      <w:r w:rsidR="003B74C5">
        <w:rPr>
          <w:rFonts w:eastAsia="Times New Roman" w:cs="Times New Roman"/>
        </w:rPr>
        <w:t xml:space="preserve">, Storia </w:t>
      </w:r>
      <w:r>
        <w:rPr>
          <w:rFonts w:eastAsia="Times New Roman" w:cs="Times New Roman"/>
        </w:rPr>
        <w:t>dell’arte</w:t>
      </w:r>
      <w:r w:rsidR="003B74C5">
        <w:rPr>
          <w:rFonts w:eastAsia="Times New Roman" w:cs="Times New Roman"/>
        </w:rPr>
        <w:t xml:space="preserve">, </w:t>
      </w:r>
      <w:r>
        <w:rPr>
          <w:rFonts w:eastAsia="Times New Roman" w:cs="Times New Roman"/>
        </w:rPr>
        <w:t>Inglese</w:t>
      </w:r>
      <w:r w:rsidR="003B74C5">
        <w:rPr>
          <w:rFonts w:eastAsia="Times New Roman" w:cs="Times New Roman"/>
        </w:rPr>
        <w:t>. Durata 120 minuti.</w:t>
      </w:r>
    </w:p>
    <w:p w:rsidR="00D84ACF" w:rsidRDefault="003B74C5" w:rsidP="00697AB7">
      <w:pPr>
        <w:numPr>
          <w:ilvl w:val="0"/>
          <w:numId w:val="4"/>
        </w:numPr>
        <w:spacing w:after="0" w:line="100" w:lineRule="atLeast"/>
        <w:jc w:val="both"/>
        <w:rPr>
          <w:rFonts w:eastAsia="Times New Roman" w:cs="Times New Roman"/>
        </w:rPr>
      </w:pPr>
      <w:r>
        <w:rPr>
          <w:rFonts w:eastAsia="Times New Roman" w:cs="Times New Roman"/>
        </w:rPr>
        <w:t xml:space="preserve">la seconda in data </w:t>
      </w:r>
      <w:r w:rsidR="00D84ACF">
        <w:rPr>
          <w:rFonts w:eastAsia="Times New Roman" w:cs="Times New Roman"/>
        </w:rPr>
        <w:t>22 aprile 2015</w:t>
      </w:r>
      <w:r>
        <w:rPr>
          <w:rFonts w:eastAsia="Times New Roman" w:cs="Times New Roman"/>
        </w:rPr>
        <w:t xml:space="preserve"> </w:t>
      </w:r>
      <w:r w:rsidRPr="002046A5">
        <w:rPr>
          <w:rFonts w:eastAsia="Times New Roman" w:cs="Times New Roman"/>
          <w:b/>
        </w:rPr>
        <w:t xml:space="preserve">tipologia </w:t>
      </w:r>
      <w:r w:rsidR="00D84ACF" w:rsidRPr="002046A5">
        <w:rPr>
          <w:rFonts w:eastAsia="Times New Roman" w:cs="Times New Roman"/>
          <w:b/>
        </w:rPr>
        <w:t xml:space="preserve">mista </w:t>
      </w:r>
      <w:proofErr w:type="spellStart"/>
      <w:r w:rsidRPr="002046A5">
        <w:rPr>
          <w:rFonts w:eastAsia="Times New Roman" w:cs="Times New Roman"/>
          <w:b/>
        </w:rPr>
        <w:t>B+C</w:t>
      </w:r>
      <w:proofErr w:type="spellEnd"/>
      <w:r>
        <w:rPr>
          <w:rFonts w:eastAsia="Times New Roman" w:cs="Times New Roman"/>
        </w:rPr>
        <w:t xml:space="preserve">, contenente </w:t>
      </w:r>
      <w:r w:rsidR="00D84ACF">
        <w:t>n.12 quesiti  a risposta singola (Tip. B) e 20 quesiti a risposta multipla (Tip. C)</w:t>
      </w:r>
      <w:r w:rsidR="002046A5">
        <w:rPr>
          <w:rFonts w:eastAsia="Times New Roman" w:cs="Times New Roman"/>
        </w:rPr>
        <w:t xml:space="preserve">; </w:t>
      </w:r>
      <w:r>
        <w:rPr>
          <w:rFonts w:eastAsia="Times New Roman" w:cs="Times New Roman"/>
        </w:rPr>
        <w:t xml:space="preserve"> ha coinvolto le seguenti discipline:   </w:t>
      </w:r>
      <w:r w:rsidR="00D84ACF">
        <w:t>Storia, Matematica, Filosofia, Inglese</w:t>
      </w:r>
      <w:r>
        <w:rPr>
          <w:rFonts w:eastAsia="Times New Roman" w:cs="Times New Roman"/>
        </w:rPr>
        <w:t xml:space="preserve">. Durata della prova: 120 minuti. </w:t>
      </w:r>
    </w:p>
    <w:p w:rsidR="00D84ACF" w:rsidRDefault="00D84ACF">
      <w:pPr>
        <w:spacing w:after="0" w:line="100" w:lineRule="atLeast"/>
        <w:jc w:val="both"/>
        <w:rPr>
          <w:rFonts w:eastAsia="Times New Roman" w:cs="Times New Roman"/>
        </w:rPr>
      </w:pPr>
    </w:p>
    <w:p w:rsidR="003B74C5" w:rsidRDefault="002046A5">
      <w:pPr>
        <w:spacing w:after="0" w:line="100" w:lineRule="atLeast"/>
        <w:jc w:val="both"/>
        <w:rPr>
          <w:rFonts w:eastAsia="Times New Roman" w:cs="Times New Roman"/>
        </w:rPr>
      </w:pPr>
      <w:r>
        <w:rPr>
          <w:rFonts w:eastAsia="Times New Roman" w:cs="Times New Roman"/>
        </w:rPr>
        <w:t>Sono state</w:t>
      </w:r>
      <w:r w:rsidR="003B74C5">
        <w:rPr>
          <w:rFonts w:eastAsia="Times New Roman" w:cs="Times New Roman"/>
        </w:rPr>
        <w:t xml:space="preserve"> pertanto somministra</w:t>
      </w:r>
      <w:r w:rsidR="00D84ACF">
        <w:rPr>
          <w:rFonts w:eastAsia="Times New Roman" w:cs="Times New Roman"/>
        </w:rPr>
        <w:t>te prove secondo le tipologie A e</w:t>
      </w:r>
      <w:r w:rsidR="003B74C5">
        <w:rPr>
          <w:rFonts w:eastAsia="Times New Roman" w:cs="Times New Roman"/>
        </w:rPr>
        <w:t xml:space="preserve"> B + C.</w:t>
      </w:r>
    </w:p>
    <w:p w:rsidR="003B74C5" w:rsidRDefault="003B74C5">
      <w:pPr>
        <w:spacing w:after="0" w:line="100" w:lineRule="atLeast"/>
        <w:jc w:val="both"/>
        <w:rPr>
          <w:rFonts w:eastAsia="Times New Roman" w:cs="Times New Roman"/>
        </w:rPr>
      </w:pPr>
      <w:r>
        <w:rPr>
          <w:rFonts w:eastAsia="Times New Roman" w:cs="Times New Roman"/>
        </w:rPr>
        <w:t xml:space="preserve">Copia delle simulazioni </w:t>
      </w:r>
      <w:r w:rsidR="00D84ACF">
        <w:rPr>
          <w:rFonts w:eastAsia="Times New Roman" w:cs="Times New Roman"/>
        </w:rPr>
        <w:t>e della griglie di valutazione sono</w:t>
      </w:r>
      <w:r w:rsidR="002046A5">
        <w:rPr>
          <w:rFonts w:eastAsia="Times New Roman" w:cs="Times New Roman"/>
        </w:rPr>
        <w:t xml:space="preserve"> allegate</w:t>
      </w:r>
      <w:r>
        <w:rPr>
          <w:rFonts w:eastAsia="Times New Roman" w:cs="Times New Roman"/>
        </w:rPr>
        <w:t xml:space="preserve"> al presente documento.</w:t>
      </w:r>
    </w:p>
    <w:p w:rsidR="008C14B0" w:rsidRDefault="008C14B0">
      <w:pPr>
        <w:spacing w:after="0" w:line="100" w:lineRule="atLeast"/>
        <w:jc w:val="both"/>
        <w:rPr>
          <w:rFonts w:eastAsia="Times New Roman" w:cs="Times New Roman"/>
        </w:rPr>
      </w:pPr>
    </w:p>
    <w:p w:rsidR="00D84ACF" w:rsidRPr="00A355B1" w:rsidRDefault="008C14B0" w:rsidP="00697AB7">
      <w:pPr>
        <w:pStyle w:val="Paragrafoelenco"/>
        <w:numPr>
          <w:ilvl w:val="0"/>
          <w:numId w:val="6"/>
        </w:numPr>
        <w:spacing w:after="0" w:line="100" w:lineRule="atLeast"/>
        <w:rPr>
          <w:rFonts w:eastAsia="Times New Roman" w:cs="Times New Roman"/>
        </w:rPr>
      </w:pPr>
      <w:r w:rsidRPr="00A355B1">
        <w:rPr>
          <w:rFonts w:eastAsia="Times New Roman" w:cs="Times New Roman"/>
        </w:rPr>
        <w:t xml:space="preserve">Per quanto riguarda la 2° prova, la docente di Discipline </w:t>
      </w:r>
      <w:r w:rsidR="00F431D9" w:rsidRPr="00A355B1">
        <w:rPr>
          <w:rFonts w:eastAsia="Times New Roman" w:cs="Times New Roman"/>
        </w:rPr>
        <w:t>pittoriche,</w:t>
      </w:r>
      <w:r w:rsidR="002046A5">
        <w:rPr>
          <w:rFonts w:eastAsia="Times New Roman" w:cs="Times New Roman"/>
        </w:rPr>
        <w:t xml:space="preserve"> in</w:t>
      </w:r>
      <w:r w:rsidR="00F431D9" w:rsidRPr="00A355B1">
        <w:rPr>
          <w:rFonts w:eastAsia="Times New Roman" w:cs="Times New Roman"/>
        </w:rPr>
        <w:t xml:space="preserve"> accordo con la docente di</w:t>
      </w:r>
      <w:r w:rsidRPr="00A355B1">
        <w:rPr>
          <w:rFonts w:eastAsia="Times New Roman" w:cs="Times New Roman"/>
        </w:rPr>
        <w:t xml:space="preserve"> laboratorio </w:t>
      </w:r>
      <w:r w:rsidR="00F431D9" w:rsidRPr="00A355B1">
        <w:rPr>
          <w:rFonts w:eastAsia="Times New Roman" w:cs="Times New Roman"/>
        </w:rPr>
        <w:t>della figurazione</w:t>
      </w:r>
      <w:r w:rsidRPr="00A355B1">
        <w:rPr>
          <w:rFonts w:eastAsia="Times New Roman" w:cs="Times New Roman"/>
        </w:rPr>
        <w:t xml:space="preserve"> ha proposto, nel corso dell’anno, </w:t>
      </w:r>
      <w:r w:rsidR="00D84ACF" w:rsidRPr="00A355B1">
        <w:rPr>
          <w:rFonts w:eastAsia="Times New Roman" w:cs="Times New Roman"/>
        </w:rPr>
        <w:t xml:space="preserve">più simulazioni svolte </w:t>
      </w:r>
      <w:r w:rsidR="0067291A">
        <w:rPr>
          <w:rFonts w:eastAsia="Times New Roman" w:cs="Times New Roman"/>
        </w:rPr>
        <w:t>durante le ore curricolari delle</w:t>
      </w:r>
      <w:r w:rsidR="00D84ACF" w:rsidRPr="00A355B1">
        <w:rPr>
          <w:rFonts w:eastAsia="Times New Roman" w:cs="Times New Roman"/>
        </w:rPr>
        <w:t xml:space="preserve"> due discipline ( 14 ore settimanali ). La </w:t>
      </w:r>
      <w:r w:rsidR="00D84ACF" w:rsidRPr="00A355B1">
        <w:t>griglia di valutazione utilizzata è allegata al presente documento.</w:t>
      </w:r>
    </w:p>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color w:val="000000"/>
        </w:rPr>
        <w:lastRenderedPageBreak/>
        <w:t>Proprio in considerazione delle modalità delle prove finali dell’esame di Stato, si sono proposti, fin dal  primo anno, tipi di verifiche conformi e si è proceduto alla assunzione dei seguenti modelli: quesiti a risposta singola, quesiti a risposta multipla e trattazione sintetica di argomento.</w:t>
      </w:r>
    </w:p>
    <w:p w:rsidR="003B74C5" w:rsidRDefault="003B74C5">
      <w:pPr>
        <w:spacing w:after="0" w:line="100" w:lineRule="atLeast"/>
        <w:jc w:val="both"/>
        <w:rPr>
          <w:rFonts w:eastAsia="Times New Roman" w:cs="Times New Roman"/>
        </w:rPr>
      </w:pPr>
    </w:p>
    <w:p w:rsidR="003B74C5" w:rsidRDefault="003B74C5">
      <w:pPr>
        <w:keepNext/>
        <w:tabs>
          <w:tab w:val="left" w:pos="426"/>
        </w:tabs>
        <w:spacing w:after="0" w:line="100" w:lineRule="atLeast"/>
        <w:jc w:val="both"/>
        <w:rPr>
          <w:rFonts w:eastAsia="Times New Roman" w:cs="Times New Roman"/>
          <w:b/>
          <w:bCs/>
        </w:rPr>
      </w:pPr>
      <w:r>
        <w:rPr>
          <w:rFonts w:eastAsia="Times New Roman" w:cs="Times New Roman"/>
          <w:b/>
          <w:bCs/>
        </w:rPr>
        <w:t xml:space="preserve"> ELENCO ALLEGATI</w:t>
      </w:r>
    </w:p>
    <w:p w:rsidR="003B74C5" w:rsidRDefault="003B74C5">
      <w:pPr>
        <w:spacing w:after="0" w:line="100" w:lineRule="atLeast"/>
        <w:rPr>
          <w:rFonts w:eastAsia="Times New Roman" w:cs="Times New Roman"/>
          <w:b/>
          <w:bCs/>
        </w:rPr>
      </w:pPr>
    </w:p>
    <w:p w:rsidR="003B74C5" w:rsidRDefault="003B74C5" w:rsidP="00697AB7">
      <w:pPr>
        <w:numPr>
          <w:ilvl w:val="0"/>
          <w:numId w:val="9"/>
        </w:numPr>
        <w:tabs>
          <w:tab w:val="left" w:pos="1080"/>
        </w:tabs>
        <w:spacing w:after="0" w:line="100" w:lineRule="atLeast"/>
        <w:rPr>
          <w:rFonts w:eastAsia="Times New Roman" w:cs="Times New Roman"/>
        </w:rPr>
      </w:pPr>
      <w:r>
        <w:rPr>
          <w:rFonts w:eastAsia="Times New Roman" w:cs="Times New Roman"/>
        </w:rPr>
        <w:t>Allegato 1: copia prima simulazione 3^ prova;</w:t>
      </w:r>
    </w:p>
    <w:p w:rsidR="003B74C5" w:rsidRDefault="003B74C5" w:rsidP="00697AB7">
      <w:pPr>
        <w:numPr>
          <w:ilvl w:val="0"/>
          <w:numId w:val="9"/>
        </w:numPr>
        <w:tabs>
          <w:tab w:val="left" w:pos="1080"/>
        </w:tabs>
        <w:spacing w:after="0" w:line="100" w:lineRule="atLeast"/>
        <w:rPr>
          <w:rFonts w:eastAsia="Times New Roman" w:cs="Times New Roman"/>
        </w:rPr>
      </w:pPr>
      <w:r>
        <w:rPr>
          <w:rFonts w:eastAsia="Times New Roman" w:cs="Times New Roman"/>
        </w:rPr>
        <w:t>Allegato 2: copia seconda simulazione 3^  prova;</w:t>
      </w:r>
    </w:p>
    <w:p w:rsidR="003B74C5" w:rsidRDefault="003B74C5" w:rsidP="00697AB7">
      <w:pPr>
        <w:numPr>
          <w:ilvl w:val="0"/>
          <w:numId w:val="9"/>
        </w:numPr>
        <w:tabs>
          <w:tab w:val="left" w:pos="1080"/>
        </w:tabs>
        <w:spacing w:after="0" w:line="100" w:lineRule="atLeast"/>
        <w:rPr>
          <w:rFonts w:eastAsia="Times New Roman" w:cs="Times New Roman"/>
        </w:rPr>
      </w:pPr>
      <w:r>
        <w:rPr>
          <w:rFonts w:eastAsia="Times New Roman" w:cs="Times New Roman"/>
        </w:rPr>
        <w:t>Allegato 3: griglie di correzione 1^  prova, 2^  prova e 3^  prova</w:t>
      </w:r>
      <w:r w:rsidR="0067291A">
        <w:rPr>
          <w:rFonts w:eastAsia="Times New Roman" w:cs="Times New Roman"/>
        </w:rPr>
        <w:t xml:space="preserve"> </w:t>
      </w:r>
      <w:r w:rsidR="00457CB2">
        <w:rPr>
          <w:rFonts w:eastAsia="Times New Roman" w:cs="Times New Roman"/>
        </w:rPr>
        <w:t>e colloquio orale</w:t>
      </w:r>
    </w:p>
    <w:p w:rsidR="003B74C5" w:rsidRPr="00D4071D" w:rsidRDefault="003B74C5" w:rsidP="00697AB7">
      <w:pPr>
        <w:numPr>
          <w:ilvl w:val="0"/>
          <w:numId w:val="9"/>
        </w:numPr>
        <w:tabs>
          <w:tab w:val="left" w:pos="1080"/>
        </w:tabs>
        <w:spacing w:after="0" w:line="100" w:lineRule="atLeast"/>
        <w:rPr>
          <w:rFonts w:eastAsia="Times New Roman" w:cs="Times New Roman"/>
          <w:b/>
          <w:bCs/>
        </w:rPr>
      </w:pPr>
      <w:r>
        <w:rPr>
          <w:rFonts w:eastAsia="Times New Roman" w:cs="Times New Roman"/>
        </w:rPr>
        <w:t xml:space="preserve">Allegato 4: programmi </w:t>
      </w:r>
      <w:r w:rsidR="0067291A">
        <w:rPr>
          <w:rFonts w:eastAsia="Times New Roman" w:cs="Times New Roman"/>
        </w:rPr>
        <w:t>delle singole discipline</w:t>
      </w:r>
    </w:p>
    <w:p w:rsidR="003B74C5" w:rsidRDefault="003B74C5">
      <w:pPr>
        <w:spacing w:after="0" w:line="100" w:lineRule="atLeast"/>
        <w:rPr>
          <w:rFonts w:eastAsia="Times New Roman" w:cs="Times New Roman"/>
          <w:b/>
          <w:bCs/>
        </w:rPr>
      </w:pPr>
    </w:p>
    <w:p w:rsidR="003B74C5" w:rsidRDefault="003B74C5">
      <w:pPr>
        <w:spacing w:after="0" w:line="100" w:lineRule="atLeast"/>
        <w:jc w:val="both"/>
        <w:rPr>
          <w:rFonts w:eastAsia="Times New Roman" w:cs="Times New Roman"/>
        </w:rPr>
      </w:pPr>
    </w:p>
    <w:p w:rsidR="003B74C5" w:rsidRDefault="003B74C5">
      <w:pPr>
        <w:spacing w:after="0" w:line="100" w:lineRule="atLeast"/>
        <w:rPr>
          <w:rFonts w:eastAsia="Times New Roman" w:cs="Times New Roman"/>
          <w:i/>
          <w:iCs/>
          <w:sz w:val="28"/>
          <w:szCs w:val="28"/>
        </w:rPr>
      </w:pPr>
      <w:proofErr w:type="spellStart"/>
      <w:r>
        <w:rPr>
          <w:rFonts w:eastAsia="Times New Roman" w:cs="Times New Roman"/>
        </w:rPr>
        <w:t>Acqu</w:t>
      </w:r>
      <w:r w:rsidR="00D84ACF">
        <w:rPr>
          <w:rFonts w:eastAsia="Times New Roman" w:cs="Times New Roman"/>
        </w:rPr>
        <w:t>i</w:t>
      </w:r>
      <w:proofErr w:type="spellEnd"/>
      <w:r w:rsidR="00D84ACF">
        <w:rPr>
          <w:rFonts w:eastAsia="Times New Roman" w:cs="Times New Roman"/>
        </w:rPr>
        <w:t xml:space="preserve"> Terme, 14 maggio 2015</w:t>
      </w:r>
    </w:p>
    <w:p w:rsidR="003B74C5" w:rsidRDefault="003B74C5">
      <w:pPr>
        <w:keepNext/>
        <w:pageBreakBefore/>
        <w:tabs>
          <w:tab w:val="left" w:pos="0"/>
        </w:tabs>
        <w:spacing w:after="0" w:line="100" w:lineRule="atLeast"/>
        <w:jc w:val="center"/>
        <w:rPr>
          <w:rFonts w:eastAsia="Times New Roman" w:cs="Times New Roman"/>
        </w:rPr>
      </w:pPr>
      <w:r>
        <w:rPr>
          <w:rFonts w:eastAsia="Times New Roman" w:cs="Times New Roman"/>
          <w:i/>
          <w:iCs/>
          <w:sz w:val="28"/>
          <w:szCs w:val="28"/>
        </w:rPr>
        <w:lastRenderedPageBreak/>
        <w:t xml:space="preserve">Il Consiglio di Classe della classe V </w:t>
      </w:r>
      <w:r w:rsidR="00D4071D">
        <w:rPr>
          <w:rFonts w:eastAsia="Times New Roman" w:cs="Times New Roman"/>
          <w:i/>
          <w:iCs/>
          <w:sz w:val="28"/>
          <w:szCs w:val="28"/>
        </w:rPr>
        <w:t>B</w:t>
      </w:r>
    </w:p>
    <w:p w:rsidR="003B74C5" w:rsidRDefault="003B74C5">
      <w:pPr>
        <w:spacing w:after="0" w:line="100" w:lineRule="atLeast"/>
        <w:rPr>
          <w:rFonts w:eastAsia="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2"/>
        <w:gridCol w:w="3438"/>
        <w:gridCol w:w="2994"/>
      </w:tblGrid>
      <w:tr w:rsidR="00EB7D48" w:rsidRPr="00A355B1" w:rsidTr="00B34448">
        <w:tc>
          <w:tcPr>
            <w:tcW w:w="3510" w:type="dxa"/>
          </w:tcPr>
          <w:p w:rsidR="00EB7D48" w:rsidRPr="00A355B1" w:rsidRDefault="00EB7D48" w:rsidP="00B34448">
            <w:pPr>
              <w:rPr>
                <w:b/>
              </w:rPr>
            </w:pPr>
            <w:r w:rsidRPr="00A355B1">
              <w:rPr>
                <w:b/>
              </w:rPr>
              <w:t>DOCENTI</w:t>
            </w:r>
          </w:p>
        </w:tc>
        <w:tc>
          <w:tcPr>
            <w:tcW w:w="3515" w:type="dxa"/>
          </w:tcPr>
          <w:p w:rsidR="00EB7D48" w:rsidRPr="00A355B1" w:rsidRDefault="00EB7D48" w:rsidP="00B34448">
            <w:pPr>
              <w:rPr>
                <w:b/>
              </w:rPr>
            </w:pPr>
            <w:r w:rsidRPr="00A355B1">
              <w:rPr>
                <w:b/>
              </w:rPr>
              <w:t>DISCIPLINE</w:t>
            </w:r>
          </w:p>
        </w:tc>
        <w:tc>
          <w:tcPr>
            <w:tcW w:w="3077" w:type="dxa"/>
          </w:tcPr>
          <w:p w:rsidR="00EB7D48" w:rsidRPr="00A355B1" w:rsidRDefault="00EB7D48" w:rsidP="00B34448">
            <w:pPr>
              <w:jc w:val="center"/>
              <w:rPr>
                <w:b/>
              </w:rPr>
            </w:pPr>
            <w:r w:rsidRPr="00A355B1">
              <w:rPr>
                <w:rFonts w:eastAsia="Times New Roman" w:cs="Times New Roman"/>
                <w:b/>
              </w:rPr>
              <w:t>FIRMA</w:t>
            </w:r>
          </w:p>
        </w:tc>
      </w:tr>
      <w:tr w:rsidR="00EB7D48" w:rsidRPr="00A355B1" w:rsidTr="00B34448">
        <w:tc>
          <w:tcPr>
            <w:tcW w:w="3510" w:type="dxa"/>
          </w:tcPr>
          <w:p w:rsidR="00EB7D48" w:rsidRPr="00A355B1" w:rsidRDefault="00EB7D48" w:rsidP="00B34448">
            <w:proofErr w:type="spellStart"/>
            <w:r w:rsidRPr="00A355B1">
              <w:t>Cristofani</w:t>
            </w:r>
            <w:proofErr w:type="spellEnd"/>
            <w:r w:rsidRPr="00A355B1">
              <w:t xml:space="preserve"> Enrica</w:t>
            </w:r>
          </w:p>
        </w:tc>
        <w:tc>
          <w:tcPr>
            <w:tcW w:w="3515" w:type="dxa"/>
          </w:tcPr>
          <w:p w:rsidR="00EB7D48" w:rsidRPr="00A355B1" w:rsidRDefault="00EB7D48" w:rsidP="00B34448">
            <w:r w:rsidRPr="00A355B1">
              <w:t>Inglese</w:t>
            </w:r>
          </w:p>
        </w:tc>
        <w:tc>
          <w:tcPr>
            <w:tcW w:w="3077" w:type="dxa"/>
          </w:tcPr>
          <w:p w:rsidR="00EB7D48" w:rsidRPr="00A355B1" w:rsidRDefault="00EB7D48" w:rsidP="00B34448">
            <w:pPr>
              <w:jc w:val="center"/>
            </w:pPr>
          </w:p>
        </w:tc>
      </w:tr>
      <w:tr w:rsidR="00EB7D48" w:rsidRPr="00A355B1" w:rsidTr="00B34448">
        <w:tc>
          <w:tcPr>
            <w:tcW w:w="3510" w:type="dxa"/>
          </w:tcPr>
          <w:p w:rsidR="00EB7D48" w:rsidRPr="00A355B1" w:rsidRDefault="00EB7D48" w:rsidP="00B34448">
            <w:proofErr w:type="spellStart"/>
            <w:r w:rsidRPr="00A355B1">
              <w:t>Livorsi</w:t>
            </w:r>
            <w:proofErr w:type="spellEnd"/>
            <w:r w:rsidRPr="00A355B1">
              <w:t xml:space="preserve"> Ernesto</w:t>
            </w:r>
          </w:p>
        </w:tc>
        <w:tc>
          <w:tcPr>
            <w:tcW w:w="3515" w:type="dxa"/>
          </w:tcPr>
          <w:p w:rsidR="00EB7D48" w:rsidRPr="00A355B1" w:rsidRDefault="00EB7D48" w:rsidP="00B34448">
            <w:r w:rsidRPr="00A355B1">
              <w:t>Storia dell’arte</w:t>
            </w:r>
          </w:p>
        </w:tc>
        <w:tc>
          <w:tcPr>
            <w:tcW w:w="3077" w:type="dxa"/>
          </w:tcPr>
          <w:p w:rsidR="00EB7D48" w:rsidRPr="00A355B1" w:rsidRDefault="00EB7D48" w:rsidP="00B34448">
            <w:pPr>
              <w:jc w:val="center"/>
            </w:pPr>
          </w:p>
        </w:tc>
      </w:tr>
      <w:tr w:rsidR="00F431D9" w:rsidRPr="00A355B1" w:rsidTr="00B34448">
        <w:tc>
          <w:tcPr>
            <w:tcW w:w="3510" w:type="dxa"/>
          </w:tcPr>
          <w:p w:rsidR="00F431D9" w:rsidRPr="00A355B1" w:rsidRDefault="00F431D9" w:rsidP="00B34448">
            <w:proofErr w:type="spellStart"/>
            <w:r w:rsidRPr="00A355B1">
              <w:t>Margaria</w:t>
            </w:r>
            <w:proofErr w:type="spellEnd"/>
            <w:r w:rsidRPr="00A355B1">
              <w:t xml:space="preserve"> Adriana</w:t>
            </w:r>
          </w:p>
        </w:tc>
        <w:tc>
          <w:tcPr>
            <w:tcW w:w="3515" w:type="dxa"/>
          </w:tcPr>
          <w:p w:rsidR="00F431D9" w:rsidRPr="00A355B1" w:rsidRDefault="00F431D9" w:rsidP="00B34448">
            <w:r w:rsidRPr="00A355B1">
              <w:t>Discipline pittoriche</w:t>
            </w:r>
          </w:p>
        </w:tc>
        <w:tc>
          <w:tcPr>
            <w:tcW w:w="3077" w:type="dxa"/>
          </w:tcPr>
          <w:p w:rsidR="00F431D9" w:rsidRPr="00A355B1" w:rsidRDefault="00F431D9" w:rsidP="00B34448">
            <w:pPr>
              <w:spacing w:after="0" w:line="100" w:lineRule="atLeast"/>
              <w:jc w:val="center"/>
            </w:pPr>
          </w:p>
        </w:tc>
      </w:tr>
      <w:tr w:rsidR="00EB7D48" w:rsidRPr="00A355B1" w:rsidTr="00B34448">
        <w:tc>
          <w:tcPr>
            <w:tcW w:w="3510" w:type="dxa"/>
          </w:tcPr>
          <w:p w:rsidR="00EB7D48" w:rsidRPr="00A355B1" w:rsidRDefault="00EB7D48" w:rsidP="00B34448">
            <w:proofErr w:type="spellStart"/>
            <w:r w:rsidRPr="00A355B1">
              <w:t>Raiteri</w:t>
            </w:r>
            <w:proofErr w:type="spellEnd"/>
            <w:r w:rsidRPr="00A355B1">
              <w:t xml:space="preserve"> Fabio</w:t>
            </w:r>
          </w:p>
        </w:tc>
        <w:tc>
          <w:tcPr>
            <w:tcW w:w="3515" w:type="dxa"/>
          </w:tcPr>
          <w:p w:rsidR="00EB7D48" w:rsidRPr="00A355B1" w:rsidRDefault="00EB7D48" w:rsidP="00B34448">
            <w:r w:rsidRPr="00A355B1">
              <w:t>Filosofia</w:t>
            </w:r>
          </w:p>
        </w:tc>
        <w:tc>
          <w:tcPr>
            <w:tcW w:w="3077" w:type="dxa"/>
          </w:tcPr>
          <w:p w:rsidR="00EB7D48" w:rsidRPr="00A355B1" w:rsidRDefault="00EB7D48" w:rsidP="00B34448">
            <w:pPr>
              <w:jc w:val="center"/>
            </w:pPr>
          </w:p>
        </w:tc>
      </w:tr>
      <w:tr w:rsidR="00F431D9" w:rsidRPr="00A355B1" w:rsidTr="00B34448">
        <w:tc>
          <w:tcPr>
            <w:tcW w:w="3510" w:type="dxa"/>
          </w:tcPr>
          <w:p w:rsidR="00F431D9" w:rsidRPr="00A355B1" w:rsidRDefault="00F431D9" w:rsidP="00B34448">
            <w:r w:rsidRPr="00A355B1">
              <w:t xml:space="preserve">Rossi Tiziana </w:t>
            </w:r>
          </w:p>
        </w:tc>
        <w:tc>
          <w:tcPr>
            <w:tcW w:w="3515" w:type="dxa"/>
          </w:tcPr>
          <w:p w:rsidR="00F431D9" w:rsidRPr="00A355B1" w:rsidRDefault="00F431D9" w:rsidP="00B34448">
            <w:r w:rsidRPr="00A355B1">
              <w:t>Laboratorio della figurazione</w:t>
            </w:r>
          </w:p>
        </w:tc>
        <w:tc>
          <w:tcPr>
            <w:tcW w:w="3077" w:type="dxa"/>
          </w:tcPr>
          <w:p w:rsidR="00F431D9" w:rsidRPr="00A355B1" w:rsidRDefault="00F431D9" w:rsidP="00B34448">
            <w:pPr>
              <w:jc w:val="center"/>
            </w:pPr>
          </w:p>
        </w:tc>
      </w:tr>
      <w:tr w:rsidR="00F431D9" w:rsidRPr="00A355B1" w:rsidTr="00B34448">
        <w:tc>
          <w:tcPr>
            <w:tcW w:w="3510" w:type="dxa"/>
          </w:tcPr>
          <w:p w:rsidR="00F431D9" w:rsidRPr="00A355B1" w:rsidRDefault="00F431D9" w:rsidP="00B34448">
            <w:r w:rsidRPr="00A355B1">
              <w:t>Toscano Mirco</w:t>
            </w:r>
          </w:p>
        </w:tc>
        <w:tc>
          <w:tcPr>
            <w:tcW w:w="3515" w:type="dxa"/>
          </w:tcPr>
          <w:p w:rsidR="00F431D9" w:rsidRPr="00A355B1" w:rsidRDefault="00F431D9" w:rsidP="00B34448">
            <w:r w:rsidRPr="00A355B1">
              <w:t>Scienze motorie e sportive</w:t>
            </w:r>
          </w:p>
        </w:tc>
        <w:tc>
          <w:tcPr>
            <w:tcW w:w="3077" w:type="dxa"/>
          </w:tcPr>
          <w:p w:rsidR="00F431D9" w:rsidRPr="00A355B1" w:rsidRDefault="00F431D9" w:rsidP="00B34448">
            <w:pPr>
              <w:jc w:val="center"/>
            </w:pPr>
          </w:p>
        </w:tc>
      </w:tr>
      <w:tr w:rsidR="00F431D9" w:rsidRPr="00A355B1" w:rsidTr="00B34448">
        <w:tc>
          <w:tcPr>
            <w:tcW w:w="3510" w:type="dxa"/>
          </w:tcPr>
          <w:p w:rsidR="00F431D9" w:rsidRPr="00A355B1" w:rsidRDefault="00F431D9" w:rsidP="00B34448">
            <w:proofErr w:type="spellStart"/>
            <w:r w:rsidRPr="00A355B1">
              <w:t>Vacchina</w:t>
            </w:r>
            <w:proofErr w:type="spellEnd"/>
            <w:r w:rsidRPr="00A355B1">
              <w:t xml:space="preserve"> Silvia </w:t>
            </w:r>
          </w:p>
        </w:tc>
        <w:tc>
          <w:tcPr>
            <w:tcW w:w="3515" w:type="dxa"/>
          </w:tcPr>
          <w:p w:rsidR="00F431D9" w:rsidRPr="00A355B1" w:rsidRDefault="00F431D9" w:rsidP="00B34448">
            <w:r w:rsidRPr="00A355B1">
              <w:t>Religione</w:t>
            </w:r>
          </w:p>
        </w:tc>
        <w:tc>
          <w:tcPr>
            <w:tcW w:w="3077" w:type="dxa"/>
          </w:tcPr>
          <w:p w:rsidR="00F431D9" w:rsidRPr="00A355B1" w:rsidRDefault="00F431D9" w:rsidP="00B34448">
            <w:pPr>
              <w:jc w:val="center"/>
            </w:pPr>
          </w:p>
        </w:tc>
      </w:tr>
      <w:tr w:rsidR="00F431D9" w:rsidRPr="00A355B1" w:rsidTr="00B34448">
        <w:tc>
          <w:tcPr>
            <w:tcW w:w="3510" w:type="dxa"/>
          </w:tcPr>
          <w:p w:rsidR="00F431D9" w:rsidRPr="00A355B1" w:rsidRDefault="00F431D9" w:rsidP="00B34448">
            <w:r w:rsidRPr="00A355B1">
              <w:t>Violino Cinzia</w:t>
            </w:r>
          </w:p>
        </w:tc>
        <w:tc>
          <w:tcPr>
            <w:tcW w:w="3515" w:type="dxa"/>
          </w:tcPr>
          <w:p w:rsidR="00F431D9" w:rsidRPr="00A355B1" w:rsidRDefault="00F431D9" w:rsidP="00B34448">
            <w:r w:rsidRPr="00A355B1">
              <w:t>Italiano e Storia</w:t>
            </w:r>
          </w:p>
        </w:tc>
        <w:tc>
          <w:tcPr>
            <w:tcW w:w="3077" w:type="dxa"/>
          </w:tcPr>
          <w:p w:rsidR="00F431D9" w:rsidRPr="00A355B1" w:rsidRDefault="00F431D9" w:rsidP="00B34448">
            <w:pPr>
              <w:jc w:val="center"/>
            </w:pPr>
          </w:p>
        </w:tc>
      </w:tr>
      <w:tr w:rsidR="00F431D9" w:rsidRPr="00EB7D48" w:rsidTr="00B34448">
        <w:tc>
          <w:tcPr>
            <w:tcW w:w="3510" w:type="dxa"/>
          </w:tcPr>
          <w:p w:rsidR="00F431D9" w:rsidRPr="00A355B1" w:rsidRDefault="00F431D9" w:rsidP="00B34448">
            <w:proofErr w:type="spellStart"/>
            <w:r w:rsidRPr="00A355B1">
              <w:t>Zaccone</w:t>
            </w:r>
            <w:proofErr w:type="spellEnd"/>
            <w:r w:rsidRPr="00A355B1">
              <w:t xml:space="preserve"> Alessandra</w:t>
            </w:r>
          </w:p>
        </w:tc>
        <w:tc>
          <w:tcPr>
            <w:tcW w:w="3515" w:type="dxa"/>
          </w:tcPr>
          <w:p w:rsidR="00F431D9" w:rsidRPr="00A355B1" w:rsidRDefault="00F431D9" w:rsidP="00B34448">
            <w:r w:rsidRPr="00A355B1">
              <w:t>Matematica e Fisica</w:t>
            </w:r>
          </w:p>
        </w:tc>
        <w:tc>
          <w:tcPr>
            <w:tcW w:w="3077" w:type="dxa"/>
          </w:tcPr>
          <w:p w:rsidR="00F431D9" w:rsidRPr="00A355B1" w:rsidRDefault="00F431D9" w:rsidP="00B34448">
            <w:pPr>
              <w:jc w:val="center"/>
            </w:pPr>
          </w:p>
        </w:tc>
      </w:tr>
    </w:tbl>
    <w:p w:rsidR="003B74C5" w:rsidRPr="00EB7D48" w:rsidRDefault="003B74C5">
      <w:pPr>
        <w:spacing w:after="0" w:line="100" w:lineRule="atLeast"/>
        <w:jc w:val="both"/>
        <w:rPr>
          <w:rFonts w:eastAsia="Times New Roman" w:cs="Times New Roman"/>
          <w:highlight w:val="yellow"/>
        </w:rPr>
      </w:pPr>
    </w:p>
    <w:p w:rsidR="00EB7D48" w:rsidRPr="00EB7D48" w:rsidRDefault="00EB7D48">
      <w:pPr>
        <w:spacing w:after="0" w:line="100" w:lineRule="atLeast"/>
        <w:jc w:val="both"/>
        <w:rPr>
          <w:rFonts w:eastAsia="Times New Roman" w:cs="Times New Roman"/>
          <w:highlight w:val="yellow"/>
        </w:rPr>
      </w:pPr>
    </w:p>
    <w:p w:rsidR="003B74C5" w:rsidRPr="00A355B1" w:rsidRDefault="003B74C5">
      <w:pPr>
        <w:spacing w:after="0" w:line="100" w:lineRule="atLeast"/>
        <w:rPr>
          <w:rFonts w:eastAsia="Times New Roman" w:cs="Times New Roman"/>
        </w:rPr>
      </w:pPr>
      <w:r w:rsidRPr="00A355B1">
        <w:rPr>
          <w:rFonts w:eastAsia="Times New Roman" w:cs="Times New Roman"/>
        </w:rPr>
        <w:t xml:space="preserve">                                                                                                        </w:t>
      </w:r>
      <w:r w:rsidRPr="00A355B1">
        <w:rPr>
          <w:rFonts w:eastAsia="Times New Roman" w:cs="Times New Roman"/>
          <w:b/>
          <w:bCs/>
        </w:rPr>
        <w:t>IL DIRIGENTE SCOLASTICO</w:t>
      </w:r>
    </w:p>
    <w:p w:rsidR="003B74C5" w:rsidRPr="00A355B1" w:rsidRDefault="003B74C5">
      <w:pPr>
        <w:spacing w:after="0" w:line="100" w:lineRule="atLeast"/>
        <w:jc w:val="both"/>
        <w:rPr>
          <w:rFonts w:eastAsia="Times New Roman" w:cs="Times New Roman"/>
        </w:rPr>
      </w:pP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t xml:space="preserve">         (Prof. Nicola TUDISCO)</w:t>
      </w:r>
    </w:p>
    <w:p w:rsidR="003B74C5" w:rsidRPr="00A355B1" w:rsidRDefault="003B74C5">
      <w:pPr>
        <w:spacing w:after="0" w:line="100" w:lineRule="atLeast"/>
        <w:jc w:val="both"/>
        <w:rPr>
          <w:rFonts w:eastAsia="Times New Roman" w:cs="Times New Roman"/>
        </w:rPr>
      </w:pP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p>
    <w:p w:rsidR="003B74C5" w:rsidRPr="00A355B1" w:rsidRDefault="003B74C5">
      <w:pPr>
        <w:spacing w:after="0" w:line="100" w:lineRule="atLeast"/>
        <w:jc w:val="both"/>
        <w:rPr>
          <w:rFonts w:eastAsia="Times New Roman" w:cs="Times New Roman"/>
        </w:rPr>
      </w:pP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r>
      <w:r w:rsidRPr="00A355B1">
        <w:rPr>
          <w:rFonts w:eastAsia="Times New Roman" w:cs="Times New Roman"/>
        </w:rPr>
        <w:tab/>
        <w:t xml:space="preserve">        </w:t>
      </w:r>
      <w:r w:rsidR="00EB7D48" w:rsidRPr="00A355B1">
        <w:rPr>
          <w:rFonts w:eastAsia="Times New Roman" w:cs="Times New Roman"/>
        </w:rPr>
        <w:t>______________________________</w:t>
      </w:r>
    </w:p>
    <w:p w:rsidR="003B74C5" w:rsidRPr="00A355B1" w:rsidRDefault="003B74C5">
      <w:pPr>
        <w:spacing w:after="0" w:line="100" w:lineRule="atLeast"/>
        <w:jc w:val="both"/>
        <w:rPr>
          <w:rFonts w:eastAsia="Times New Roman" w:cs="Times New Roman"/>
        </w:rPr>
      </w:pPr>
    </w:p>
    <w:p w:rsidR="00EB7D48" w:rsidRPr="00A355B1" w:rsidRDefault="00EB7D48">
      <w:pPr>
        <w:spacing w:after="0" w:line="100" w:lineRule="atLeast"/>
        <w:rPr>
          <w:rFonts w:eastAsia="Times New Roman" w:cs="Times New Roman"/>
        </w:rPr>
      </w:pPr>
    </w:p>
    <w:p w:rsidR="003B74C5" w:rsidRPr="00A355B1" w:rsidRDefault="00D4071D">
      <w:pPr>
        <w:spacing w:after="0" w:line="100" w:lineRule="atLeast"/>
        <w:rPr>
          <w:rFonts w:eastAsia="Times New Roman" w:cs="Times New Roman"/>
        </w:rPr>
      </w:pPr>
      <w:r>
        <w:rPr>
          <w:rFonts w:eastAsia="Times New Roman" w:cs="Times New Roman"/>
        </w:rPr>
        <w:t>Hanno preso visione dell’</w:t>
      </w:r>
      <w:r w:rsidR="003B74C5" w:rsidRPr="00A355B1">
        <w:rPr>
          <w:rFonts w:eastAsia="Times New Roman" w:cs="Times New Roman"/>
        </w:rPr>
        <w:t xml:space="preserve"> intera documentazione le allieve  rappresentanti di classe</w:t>
      </w:r>
    </w:p>
    <w:p w:rsidR="003B74C5" w:rsidRPr="00A355B1" w:rsidRDefault="003B74C5">
      <w:pPr>
        <w:spacing w:after="0" w:line="100" w:lineRule="atLeast"/>
        <w:rPr>
          <w:rFonts w:eastAsia="Times New Roman" w:cs="Times New Roman"/>
        </w:rPr>
      </w:pPr>
    </w:p>
    <w:p w:rsidR="003B74C5" w:rsidRPr="00A355B1" w:rsidRDefault="00F431D9">
      <w:pPr>
        <w:spacing w:after="0" w:line="100" w:lineRule="atLeast"/>
        <w:rPr>
          <w:rFonts w:eastAsia="Times New Roman" w:cs="Times New Roman"/>
        </w:rPr>
      </w:pPr>
      <w:r w:rsidRPr="00A355B1">
        <w:rPr>
          <w:rFonts w:eastAsia="Times New Roman" w:cs="Times New Roman"/>
          <w:bCs/>
          <w:caps/>
        </w:rPr>
        <w:t>Cantamessa Giorgia</w:t>
      </w:r>
      <w:r w:rsidR="003B74C5" w:rsidRPr="00A355B1">
        <w:rPr>
          <w:rFonts w:eastAsia="Times New Roman" w:cs="Times New Roman"/>
          <w:bCs/>
          <w:caps/>
        </w:rPr>
        <w:t xml:space="preserve">  </w:t>
      </w:r>
      <w:r w:rsidRPr="00A355B1">
        <w:rPr>
          <w:rFonts w:eastAsia="Times New Roman" w:cs="Times New Roman"/>
        </w:rPr>
        <w:t xml:space="preserve">         </w:t>
      </w:r>
      <w:r w:rsidR="003B74C5" w:rsidRPr="00A355B1">
        <w:rPr>
          <w:rFonts w:eastAsia="Times New Roman" w:cs="Times New Roman"/>
        </w:rPr>
        <w:t xml:space="preserve">   </w:t>
      </w:r>
      <w:r w:rsidR="003B74C5" w:rsidRPr="00A355B1">
        <w:rPr>
          <w:rFonts w:eastAsia="Times New Roman" w:cs="Times New Roman"/>
        </w:rPr>
        <w:tab/>
      </w:r>
      <w:r w:rsidR="003B74C5" w:rsidRPr="00A355B1">
        <w:rPr>
          <w:rFonts w:eastAsia="Times New Roman" w:cs="Times New Roman"/>
        </w:rPr>
        <w:tab/>
        <w:t xml:space="preserve">                        </w:t>
      </w:r>
      <w:r w:rsidR="00EB7D48" w:rsidRPr="00A355B1">
        <w:rPr>
          <w:rFonts w:eastAsia="Times New Roman" w:cs="Times New Roman"/>
        </w:rPr>
        <w:t>______________________________</w:t>
      </w:r>
    </w:p>
    <w:p w:rsidR="003B74C5" w:rsidRPr="00A355B1" w:rsidRDefault="003B74C5">
      <w:pPr>
        <w:spacing w:after="0" w:line="100" w:lineRule="atLeast"/>
        <w:rPr>
          <w:rFonts w:eastAsia="Times New Roman" w:cs="Times New Roman"/>
          <w:bCs/>
          <w:caps/>
        </w:rPr>
      </w:pPr>
      <w:r w:rsidRPr="00A355B1">
        <w:rPr>
          <w:rFonts w:eastAsia="Times New Roman" w:cs="Times New Roman"/>
        </w:rPr>
        <w:t xml:space="preserve"> </w:t>
      </w:r>
    </w:p>
    <w:p w:rsidR="003B74C5" w:rsidRDefault="00A355B1">
      <w:pPr>
        <w:spacing w:after="0" w:line="100" w:lineRule="atLeast"/>
      </w:pPr>
      <w:r>
        <w:rPr>
          <w:rFonts w:eastAsia="Times New Roman" w:cs="Times New Roman"/>
          <w:bCs/>
          <w:caps/>
        </w:rPr>
        <w:t>GARRONE SILVIA</w:t>
      </w:r>
      <w:r w:rsidR="00EB7D48" w:rsidRPr="00A355B1">
        <w:rPr>
          <w:rFonts w:eastAsia="Times New Roman" w:cs="Times New Roman"/>
          <w:bCs/>
          <w:caps/>
        </w:rPr>
        <w:tab/>
      </w:r>
      <w:r w:rsidR="00EB7D48" w:rsidRPr="00A355B1">
        <w:rPr>
          <w:rFonts w:eastAsia="Times New Roman" w:cs="Times New Roman"/>
          <w:bCs/>
          <w:caps/>
        </w:rPr>
        <w:tab/>
      </w:r>
      <w:r w:rsidR="003B74C5" w:rsidRPr="00A355B1">
        <w:rPr>
          <w:rFonts w:eastAsia="Times New Roman" w:cs="Times New Roman"/>
          <w:bCs/>
          <w:caps/>
        </w:rPr>
        <w:tab/>
      </w:r>
      <w:r w:rsidR="003B74C5" w:rsidRPr="00A355B1">
        <w:rPr>
          <w:rFonts w:eastAsia="Times New Roman" w:cs="Times New Roman"/>
          <w:bCs/>
          <w:caps/>
        </w:rPr>
        <w:tab/>
      </w:r>
      <w:r w:rsidR="003B74C5" w:rsidRPr="00A355B1">
        <w:rPr>
          <w:rFonts w:eastAsia="Times New Roman" w:cs="Times New Roman"/>
          <w:bCs/>
          <w:caps/>
        </w:rPr>
        <w:tab/>
      </w:r>
      <w:r w:rsidR="003B74C5" w:rsidRPr="00A355B1">
        <w:rPr>
          <w:rFonts w:eastAsia="Times New Roman" w:cs="Times New Roman"/>
          <w:bCs/>
          <w:caps/>
        </w:rPr>
        <w:tab/>
      </w:r>
      <w:r w:rsidR="00EB7D48" w:rsidRPr="00A355B1">
        <w:rPr>
          <w:rFonts w:eastAsia="Times New Roman" w:cs="Times New Roman"/>
        </w:rPr>
        <w:t>_______________________________</w:t>
      </w:r>
    </w:p>
    <w:p w:rsidR="003B74C5" w:rsidRDefault="003B74C5"/>
    <w:p w:rsidR="003B74C5" w:rsidRDefault="003B74C5"/>
    <w:p w:rsidR="003B74C5" w:rsidRDefault="003B74C5"/>
    <w:p w:rsidR="003B74C5" w:rsidRDefault="003B74C5">
      <w:pPr>
        <w:spacing w:before="28" w:after="0" w:line="100" w:lineRule="atLeast"/>
        <w:jc w:val="center"/>
        <w:rPr>
          <w:rFonts w:eastAsia="Times New Roman" w:cs="Times New Roman"/>
          <w:sz w:val="72"/>
          <w:szCs w:val="72"/>
        </w:rPr>
      </w:pPr>
    </w:p>
    <w:p w:rsidR="003B74C5" w:rsidRDefault="003B74C5">
      <w:pPr>
        <w:spacing w:before="28" w:after="0" w:line="100" w:lineRule="atLeast"/>
        <w:jc w:val="center"/>
        <w:rPr>
          <w:rFonts w:eastAsia="Times New Roman" w:cs="Times New Roman"/>
          <w:sz w:val="72"/>
          <w:szCs w:val="72"/>
        </w:rPr>
      </w:pPr>
    </w:p>
    <w:p w:rsidR="003B74C5" w:rsidRDefault="003B74C5">
      <w:pPr>
        <w:spacing w:before="28" w:after="0" w:line="100" w:lineRule="atLeast"/>
        <w:jc w:val="center"/>
        <w:rPr>
          <w:rFonts w:eastAsia="Times New Roman" w:cs="Times New Roman"/>
          <w:sz w:val="72"/>
          <w:szCs w:val="72"/>
        </w:rPr>
      </w:pPr>
    </w:p>
    <w:p w:rsidR="003B74C5" w:rsidRDefault="003B74C5">
      <w:pPr>
        <w:spacing w:before="28" w:after="0" w:line="100" w:lineRule="atLeast"/>
        <w:jc w:val="center"/>
        <w:rPr>
          <w:rFonts w:eastAsia="Times New Roman" w:cs="Times New Roman"/>
          <w:sz w:val="72"/>
          <w:szCs w:val="72"/>
        </w:rPr>
      </w:pPr>
      <w:r>
        <w:rPr>
          <w:rFonts w:eastAsia="Times New Roman" w:cs="Times New Roman"/>
          <w:sz w:val="72"/>
          <w:szCs w:val="72"/>
        </w:rPr>
        <w:lastRenderedPageBreak/>
        <w:t xml:space="preserve">ALLEGATI </w:t>
      </w:r>
    </w:p>
    <w:p w:rsidR="003B74C5" w:rsidRDefault="003B74C5">
      <w:pPr>
        <w:spacing w:before="28" w:after="0" w:line="100" w:lineRule="atLeast"/>
        <w:jc w:val="center"/>
        <w:rPr>
          <w:rFonts w:eastAsia="Times New Roman" w:cs="Times New Roman"/>
          <w:sz w:val="72"/>
          <w:szCs w:val="72"/>
        </w:rPr>
      </w:pPr>
      <w:r>
        <w:rPr>
          <w:rFonts w:eastAsia="Times New Roman" w:cs="Times New Roman"/>
          <w:sz w:val="72"/>
          <w:szCs w:val="72"/>
        </w:rPr>
        <w:t xml:space="preserve">AL DOCUMENTO </w:t>
      </w:r>
    </w:p>
    <w:p w:rsidR="003B74C5" w:rsidRDefault="003B74C5">
      <w:pPr>
        <w:spacing w:before="28" w:after="0" w:line="100" w:lineRule="atLeast"/>
        <w:jc w:val="center"/>
        <w:rPr>
          <w:rFonts w:eastAsia="Times New Roman" w:cs="Times New Roman"/>
          <w:sz w:val="72"/>
          <w:szCs w:val="72"/>
        </w:rPr>
      </w:pPr>
      <w:r>
        <w:rPr>
          <w:rFonts w:eastAsia="Times New Roman" w:cs="Times New Roman"/>
          <w:sz w:val="72"/>
          <w:szCs w:val="72"/>
        </w:rPr>
        <w:t>DEL 15 MAGGIO 2014</w:t>
      </w:r>
    </w:p>
    <w:p w:rsidR="003B74C5" w:rsidRDefault="003B74C5">
      <w:pPr>
        <w:spacing w:before="28" w:after="0" w:line="100" w:lineRule="atLeast"/>
        <w:jc w:val="center"/>
      </w:pPr>
      <w:r>
        <w:rPr>
          <w:rFonts w:eastAsia="Times New Roman" w:cs="Times New Roman"/>
          <w:sz w:val="72"/>
          <w:szCs w:val="72"/>
        </w:rPr>
        <w:t xml:space="preserve">CLASSE 5 </w:t>
      </w:r>
      <w:r w:rsidR="00F431D9">
        <w:rPr>
          <w:rFonts w:eastAsia="Times New Roman" w:cs="Times New Roman"/>
          <w:sz w:val="72"/>
          <w:szCs w:val="72"/>
        </w:rPr>
        <w:t>B liceo artistico</w:t>
      </w:r>
    </w:p>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EB7D48" w:rsidRDefault="00EB7D48">
      <w:pPr>
        <w:suppressAutoHyphens w:val="0"/>
        <w:spacing w:after="0" w:line="240" w:lineRule="auto"/>
        <w:rPr>
          <w:rFonts w:eastAsia="Times New Roman" w:cs="Times New Roman"/>
          <w:b/>
          <w:sz w:val="52"/>
          <w:szCs w:val="52"/>
        </w:rPr>
      </w:pPr>
      <w:r>
        <w:rPr>
          <w:rFonts w:eastAsia="Times New Roman" w:cs="Times New Roman"/>
          <w:b/>
          <w:sz w:val="52"/>
          <w:szCs w:val="52"/>
        </w:rPr>
        <w:br w:type="page"/>
      </w:r>
    </w:p>
    <w:p w:rsidR="003B74C5" w:rsidRDefault="003B74C5">
      <w:pPr>
        <w:spacing w:after="0" w:line="100" w:lineRule="atLeast"/>
        <w:jc w:val="center"/>
        <w:rPr>
          <w:rFonts w:eastAsia="Times New Roman" w:cs="Times New Roman"/>
          <w:b/>
          <w:sz w:val="52"/>
          <w:szCs w:val="52"/>
        </w:rPr>
      </w:pPr>
      <w:r>
        <w:rPr>
          <w:rFonts w:eastAsia="Times New Roman" w:cs="Times New Roman"/>
          <w:b/>
          <w:sz w:val="52"/>
          <w:szCs w:val="52"/>
        </w:rPr>
        <w:lastRenderedPageBreak/>
        <w:t>ALLEGATO 1</w:t>
      </w:r>
    </w:p>
    <w:p w:rsidR="003B74C5" w:rsidRDefault="003B74C5">
      <w:pPr>
        <w:spacing w:after="0" w:line="100" w:lineRule="atLeast"/>
        <w:jc w:val="center"/>
        <w:rPr>
          <w:rFonts w:eastAsia="Times New Roman" w:cs="Times New Roman"/>
          <w:b/>
          <w:sz w:val="52"/>
          <w:szCs w:val="52"/>
        </w:rPr>
      </w:pPr>
    </w:p>
    <w:p w:rsidR="003B74C5" w:rsidRDefault="003B74C5">
      <w:pPr>
        <w:keepNext/>
        <w:numPr>
          <w:ilvl w:val="0"/>
          <w:numId w:val="2"/>
        </w:numPr>
        <w:spacing w:after="0" w:line="100" w:lineRule="atLeast"/>
        <w:ind w:left="0" w:firstLine="0"/>
        <w:jc w:val="center"/>
        <w:rPr>
          <w:rFonts w:eastAsia="Times New Roman" w:cs="Times New Roman"/>
          <w:b/>
          <w:sz w:val="52"/>
          <w:szCs w:val="52"/>
        </w:rPr>
      </w:pPr>
      <w:r>
        <w:rPr>
          <w:rFonts w:eastAsia="Times New Roman" w:cs="Times New Roman"/>
          <w:b/>
          <w:bCs/>
          <w:sz w:val="48"/>
          <w:szCs w:val="48"/>
        </w:rPr>
        <w:t>PRIMA</w:t>
      </w:r>
      <w:r>
        <w:rPr>
          <w:rFonts w:eastAsia="Times New Roman" w:cs="Times New Roman"/>
          <w:b/>
          <w:bCs/>
          <w:spacing w:val="52"/>
          <w:sz w:val="48"/>
          <w:szCs w:val="48"/>
        </w:rPr>
        <w:t xml:space="preserve"> </w:t>
      </w:r>
      <w:r>
        <w:rPr>
          <w:rFonts w:eastAsia="Times New Roman" w:cs="Times New Roman"/>
          <w:b/>
          <w:bCs/>
          <w:sz w:val="48"/>
          <w:szCs w:val="48"/>
        </w:rPr>
        <w:t>SIMULAZIONE</w:t>
      </w:r>
      <w:r>
        <w:rPr>
          <w:rFonts w:eastAsia="Times New Roman" w:cs="Times New Roman"/>
          <w:sz w:val="48"/>
          <w:szCs w:val="48"/>
        </w:rPr>
        <w:t xml:space="preserve"> </w:t>
      </w:r>
      <w:r>
        <w:rPr>
          <w:rFonts w:eastAsia="Times New Roman" w:cs="Times New Roman"/>
          <w:b/>
          <w:bCs/>
          <w:sz w:val="48"/>
          <w:szCs w:val="48"/>
        </w:rPr>
        <w:t>DELLA</w:t>
      </w:r>
      <w:r>
        <w:rPr>
          <w:rFonts w:eastAsia="Times New Roman" w:cs="Times New Roman"/>
          <w:b/>
          <w:bCs/>
          <w:spacing w:val="68"/>
          <w:sz w:val="48"/>
          <w:szCs w:val="48"/>
        </w:rPr>
        <w:t xml:space="preserve"> </w:t>
      </w:r>
      <w:r>
        <w:rPr>
          <w:rFonts w:eastAsia="Times New Roman" w:cs="Times New Roman"/>
          <w:b/>
          <w:bCs/>
          <w:sz w:val="48"/>
          <w:szCs w:val="48"/>
        </w:rPr>
        <w:t>TERZA PROVA</w:t>
      </w:r>
      <w:r>
        <w:rPr>
          <w:rFonts w:eastAsia="Times New Roman" w:cs="Times New Roman"/>
          <w:sz w:val="48"/>
          <w:szCs w:val="48"/>
        </w:rPr>
        <w:t xml:space="preserve"> </w:t>
      </w:r>
      <w:r>
        <w:rPr>
          <w:rFonts w:eastAsia="Times New Roman" w:cs="Times New Roman"/>
          <w:b/>
          <w:bCs/>
          <w:sz w:val="48"/>
          <w:szCs w:val="48"/>
        </w:rPr>
        <w:t>DELL'ESAME</w:t>
      </w:r>
      <w:r>
        <w:rPr>
          <w:rFonts w:eastAsia="Times New Roman" w:cs="Times New Roman"/>
          <w:b/>
          <w:bCs/>
          <w:spacing w:val="82"/>
          <w:sz w:val="48"/>
          <w:szCs w:val="48"/>
        </w:rPr>
        <w:t xml:space="preserve"> </w:t>
      </w:r>
      <w:proofErr w:type="spellStart"/>
      <w:r>
        <w:rPr>
          <w:rFonts w:eastAsia="Times New Roman" w:cs="Times New Roman"/>
          <w:b/>
          <w:bCs/>
          <w:sz w:val="48"/>
          <w:szCs w:val="48"/>
        </w:rPr>
        <w:t>DI</w:t>
      </w:r>
      <w:proofErr w:type="spellEnd"/>
      <w:r>
        <w:rPr>
          <w:rFonts w:eastAsia="Times New Roman" w:cs="Times New Roman"/>
          <w:b/>
          <w:bCs/>
          <w:w w:val="101"/>
          <w:sz w:val="48"/>
          <w:szCs w:val="48"/>
        </w:rPr>
        <w:t xml:space="preserve"> </w:t>
      </w:r>
      <w:r>
        <w:rPr>
          <w:rFonts w:eastAsia="Times New Roman" w:cs="Times New Roman"/>
          <w:b/>
          <w:bCs/>
          <w:sz w:val="48"/>
          <w:szCs w:val="48"/>
        </w:rPr>
        <w:t>STATO</w:t>
      </w:r>
    </w:p>
    <w:p w:rsidR="003B74C5" w:rsidRDefault="003B74C5">
      <w:pPr>
        <w:spacing w:after="0" w:line="100" w:lineRule="atLeast"/>
        <w:jc w:val="center"/>
        <w:rPr>
          <w:rFonts w:eastAsia="Times New Roman" w:cs="Times New Roman"/>
          <w:b/>
          <w:sz w:val="52"/>
          <w:szCs w:val="52"/>
        </w:rPr>
      </w:pPr>
    </w:p>
    <w:p w:rsidR="00A355B1" w:rsidRDefault="00A355B1">
      <w:pPr>
        <w:suppressAutoHyphens w:val="0"/>
        <w:spacing w:after="0" w:line="240" w:lineRule="auto"/>
      </w:pPr>
      <w:r>
        <w:br w:type="page"/>
      </w:r>
    </w:p>
    <w:p w:rsidR="00A355B1" w:rsidRDefault="00A355B1" w:rsidP="00A355B1">
      <w:pPr>
        <w:jc w:val="center"/>
      </w:pPr>
      <w:r>
        <w:lastRenderedPageBreak/>
        <w:t>Simulazione 3° prova – Tipologia A</w:t>
      </w:r>
      <w:r>
        <w:tab/>
      </w:r>
      <w:r>
        <w:tab/>
      </w:r>
      <w:r>
        <w:tab/>
      </w:r>
      <w:r>
        <w:tab/>
      </w:r>
      <w:r>
        <w:tab/>
      </w:r>
      <w:r>
        <w:tab/>
      </w:r>
      <w:r>
        <w:tab/>
        <w:t xml:space="preserve">      18 febbraio 2015</w:t>
      </w:r>
    </w:p>
    <w:p w:rsidR="00A355B1" w:rsidRDefault="00A355B1" w:rsidP="00A355B1">
      <w:pPr>
        <w:jc w:val="center"/>
      </w:pPr>
      <w:r>
        <w:t>MATEMATICA</w:t>
      </w:r>
    </w:p>
    <w:p w:rsidR="00A355B1" w:rsidRDefault="00A355B1" w:rsidP="00A355B1">
      <w:r>
        <w:t>Cognome Nome________________________________________Classe _____________________</w:t>
      </w:r>
    </w:p>
    <w:p w:rsidR="00A355B1" w:rsidRDefault="00A355B1" w:rsidP="00A355B1">
      <w:r>
        <w:t>Dato il grafico della funzione</w:t>
      </w:r>
    </w:p>
    <w:p w:rsidR="00A355B1" w:rsidRDefault="00A355B1" w:rsidP="00A355B1">
      <w:pPr>
        <w:jc w:val="center"/>
      </w:pPr>
      <w:r>
        <w:rPr>
          <w:noProof/>
          <w:lang w:eastAsia="it-IT" w:bidi="ar-SA"/>
        </w:rPr>
        <w:drawing>
          <wp:inline distT="0" distB="0" distL="0" distR="0">
            <wp:extent cx="2295525" cy="1990725"/>
            <wp:effectExtent l="19050" t="0" r="9525" b="0"/>
            <wp:docPr id="1" name="Immagine 0" descr="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png"/>
                    <pic:cNvPicPr/>
                  </pic:nvPicPr>
                  <pic:blipFill>
                    <a:blip r:embed="rId17" cstate="print"/>
                    <a:stretch>
                      <a:fillRect/>
                    </a:stretch>
                  </pic:blipFill>
                  <pic:spPr>
                    <a:xfrm>
                      <a:off x="0" y="0"/>
                      <a:ext cx="2295525" cy="1990725"/>
                    </a:xfrm>
                    <a:prstGeom prst="rect">
                      <a:avLst/>
                    </a:prstGeom>
                  </pic:spPr>
                </pic:pic>
              </a:graphicData>
            </a:graphic>
          </wp:inline>
        </w:drawing>
      </w:r>
    </w:p>
    <w:p w:rsidR="00A355B1" w:rsidRDefault="00A355B1" w:rsidP="00A355B1">
      <w:r>
        <w:t xml:space="preserve">analizzane </w:t>
      </w:r>
      <w:r w:rsidRPr="00293C7D">
        <w:rPr>
          <w:b/>
        </w:rPr>
        <w:t>dominio</w:t>
      </w:r>
      <w:r>
        <w:t xml:space="preserve">, </w:t>
      </w:r>
      <w:r w:rsidRPr="00293C7D">
        <w:rPr>
          <w:b/>
        </w:rPr>
        <w:t>codominio</w:t>
      </w:r>
      <w:r w:rsidRPr="00293C7D">
        <w:t>,</w:t>
      </w:r>
      <w:r w:rsidRPr="00293C7D">
        <w:rPr>
          <w:b/>
        </w:rPr>
        <w:t xml:space="preserve"> </w:t>
      </w:r>
      <w:proofErr w:type="spellStart"/>
      <w:r w:rsidRPr="00293C7D">
        <w:rPr>
          <w:b/>
        </w:rPr>
        <w:t>iniettività</w:t>
      </w:r>
      <w:proofErr w:type="spellEnd"/>
      <w:r>
        <w:t xml:space="preserve"> </w:t>
      </w:r>
      <w:r w:rsidRPr="00293C7D">
        <w:t>e</w:t>
      </w:r>
      <w:r w:rsidRPr="00293C7D">
        <w:rPr>
          <w:b/>
        </w:rPr>
        <w:t xml:space="preserve"> </w:t>
      </w:r>
      <w:proofErr w:type="spellStart"/>
      <w:r w:rsidRPr="00293C7D">
        <w:rPr>
          <w:b/>
        </w:rPr>
        <w:t>suriettività</w:t>
      </w:r>
      <w:proofErr w:type="spellEnd"/>
      <w:r>
        <w:t xml:space="preserve">, giustificando le risposte con puntuali riferimenti alle definizioni di tali concetti. Considera poi il carattere della </w:t>
      </w:r>
      <w:r w:rsidRPr="00293C7D">
        <w:rPr>
          <w:b/>
        </w:rPr>
        <w:t>continuità</w:t>
      </w:r>
      <w:r>
        <w:t xml:space="preserve">: la funzione è continua in </w:t>
      </w:r>
      <w:r w:rsidRPr="00A56376">
        <w:rPr>
          <w:b/>
        </w:rPr>
        <w:t>R</w:t>
      </w:r>
      <w:r>
        <w:t>? Se no, in quali punti risulta essere discontinua e quali tipi di discontinuità presenta? Giustifica la risposta dal punto di vista analitico</w:t>
      </w:r>
    </w:p>
    <w:tbl>
      <w:tblPr>
        <w:tblStyle w:val="Grigliatabella"/>
        <w:tblW w:w="0" w:type="auto"/>
        <w:tblLook w:val="04A0"/>
      </w:tblPr>
      <w:tblGrid>
        <w:gridCol w:w="299"/>
        <w:gridCol w:w="299"/>
        <w:gridCol w:w="299"/>
        <w:gridCol w:w="299"/>
        <w:gridCol w:w="299"/>
        <w:gridCol w:w="299"/>
        <w:gridCol w:w="299"/>
        <w:gridCol w:w="300"/>
        <w:gridCol w:w="300"/>
        <w:gridCol w:w="300"/>
        <w:gridCol w:w="300"/>
        <w:gridCol w:w="300"/>
        <w:gridCol w:w="300"/>
        <w:gridCol w:w="299"/>
        <w:gridCol w:w="298"/>
        <w:gridCol w:w="298"/>
        <w:gridCol w:w="298"/>
        <w:gridCol w:w="298"/>
        <w:gridCol w:w="298"/>
        <w:gridCol w:w="298"/>
        <w:gridCol w:w="298"/>
        <w:gridCol w:w="298"/>
        <w:gridCol w:w="298"/>
        <w:gridCol w:w="298"/>
        <w:gridCol w:w="298"/>
        <w:gridCol w:w="298"/>
        <w:gridCol w:w="298"/>
        <w:gridCol w:w="298"/>
        <w:gridCol w:w="298"/>
        <w:gridCol w:w="298"/>
        <w:gridCol w:w="298"/>
        <w:gridCol w:w="298"/>
      </w:tblGrid>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r w:rsidR="00A355B1" w:rsidRPr="00293C7D" w:rsidTr="00532FF2">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300" w:type="dxa"/>
          </w:tcPr>
          <w:p w:rsidR="00A355B1" w:rsidRPr="00293C7D" w:rsidRDefault="00A355B1" w:rsidP="00A355B1">
            <w:pPr>
              <w:spacing w:line="120" w:lineRule="auto"/>
              <w:rPr>
                <w:color w:val="F2F2F2" w:themeColor="background1" w:themeShade="F2"/>
              </w:rPr>
            </w:pPr>
          </w:p>
        </w:tc>
        <w:tc>
          <w:tcPr>
            <w:tcW w:w="299"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c>
          <w:tcPr>
            <w:tcW w:w="298" w:type="dxa"/>
          </w:tcPr>
          <w:p w:rsidR="00A355B1" w:rsidRPr="00293C7D" w:rsidRDefault="00A355B1" w:rsidP="00A355B1">
            <w:pPr>
              <w:spacing w:line="120" w:lineRule="auto"/>
              <w:rPr>
                <w:color w:val="F2F2F2" w:themeColor="background1" w:themeShade="F2"/>
              </w:rPr>
            </w:pPr>
          </w:p>
        </w:tc>
      </w:tr>
    </w:tbl>
    <w:p w:rsidR="00035803" w:rsidRDefault="00035803" w:rsidP="00035803">
      <w:pPr>
        <w:rPr>
          <w:rFonts w:asciiTheme="minorHAnsi" w:hAnsiTheme="minorHAnsi"/>
          <w:b/>
          <w:sz w:val="26"/>
          <w:szCs w:val="26"/>
        </w:rPr>
      </w:pPr>
      <w:r>
        <w:rPr>
          <w:rFonts w:asciiTheme="minorHAnsi" w:hAnsiTheme="minorHAnsi"/>
          <w:b/>
          <w:sz w:val="26"/>
          <w:szCs w:val="26"/>
        </w:rPr>
        <w:lastRenderedPageBreak/>
        <w:t>Simulazione 3° prova – Tipologia A</w:t>
      </w:r>
    </w:p>
    <w:p w:rsidR="00035803" w:rsidRPr="00997543" w:rsidRDefault="00035803" w:rsidP="00035803">
      <w:pPr>
        <w:rPr>
          <w:rFonts w:asciiTheme="minorHAnsi" w:hAnsiTheme="minorHAnsi"/>
          <w:b/>
          <w:sz w:val="26"/>
          <w:szCs w:val="26"/>
        </w:rPr>
      </w:pPr>
      <w:r w:rsidRPr="00997543">
        <w:rPr>
          <w:rFonts w:asciiTheme="minorHAnsi" w:hAnsiTheme="minorHAnsi"/>
          <w:b/>
          <w:sz w:val="26"/>
          <w:szCs w:val="26"/>
        </w:rPr>
        <w:t>- LINGUA E CULTURA INGLESE -</w:t>
      </w:r>
    </w:p>
    <w:p w:rsidR="00035803" w:rsidRPr="00997543" w:rsidRDefault="00035803" w:rsidP="00035803">
      <w:pPr>
        <w:spacing w:after="120" w:line="240" w:lineRule="auto"/>
        <w:rPr>
          <w:rFonts w:asciiTheme="minorHAnsi" w:hAnsiTheme="minorHAnsi"/>
          <w:b/>
          <w:sz w:val="26"/>
          <w:szCs w:val="26"/>
        </w:rPr>
      </w:pPr>
      <w:proofErr w:type="spellStart"/>
      <w:r w:rsidRPr="00997543">
        <w:rPr>
          <w:rFonts w:asciiTheme="minorHAnsi" w:hAnsiTheme="minorHAnsi"/>
          <w:b/>
          <w:sz w:val="26"/>
          <w:szCs w:val="26"/>
        </w:rPr>
        <w:t>Student</w:t>
      </w:r>
      <w:proofErr w:type="spellEnd"/>
      <w:r w:rsidRPr="00997543">
        <w:rPr>
          <w:rFonts w:asciiTheme="minorHAnsi" w:hAnsiTheme="minorHAnsi"/>
          <w:b/>
          <w:sz w:val="26"/>
          <w:szCs w:val="26"/>
        </w:rPr>
        <w:t xml:space="preserve">: </w:t>
      </w:r>
      <w:proofErr w:type="spellStart"/>
      <w:r w:rsidRPr="00997543">
        <w:rPr>
          <w:rFonts w:asciiTheme="minorHAnsi" w:hAnsiTheme="minorHAnsi"/>
          <w:b/>
          <w:sz w:val="26"/>
          <w:szCs w:val="26"/>
        </w:rPr>
        <w:t>……………………………………………………</w:t>
      </w:r>
      <w:proofErr w:type="spellEnd"/>
    </w:p>
    <w:p w:rsidR="00035803" w:rsidRPr="00035803" w:rsidRDefault="00035803" w:rsidP="00035803">
      <w:pPr>
        <w:spacing w:after="120" w:line="360" w:lineRule="auto"/>
        <w:rPr>
          <w:rFonts w:asciiTheme="minorHAnsi" w:hAnsiTheme="minorHAnsi"/>
          <w:b/>
          <w:sz w:val="26"/>
          <w:szCs w:val="26"/>
          <w:lang w:val="en-US"/>
        </w:rPr>
      </w:pPr>
      <w:r w:rsidRPr="00035803">
        <w:rPr>
          <w:rFonts w:asciiTheme="minorHAnsi" w:hAnsiTheme="minorHAnsi"/>
          <w:b/>
          <w:sz w:val="26"/>
          <w:szCs w:val="26"/>
          <w:lang w:val="en-US"/>
        </w:rPr>
        <w:t>Class: ............................................................</w:t>
      </w:r>
    </w:p>
    <w:p w:rsidR="00035803" w:rsidRPr="00997543" w:rsidRDefault="00035803" w:rsidP="00035803">
      <w:pPr>
        <w:spacing w:after="120" w:line="360" w:lineRule="auto"/>
        <w:jc w:val="both"/>
        <w:rPr>
          <w:rFonts w:asciiTheme="minorHAnsi" w:hAnsiTheme="minorHAnsi"/>
          <w:sz w:val="26"/>
          <w:szCs w:val="26"/>
          <w:lang w:val="en-GB"/>
        </w:rPr>
      </w:pPr>
      <w:r w:rsidRPr="00997543">
        <w:rPr>
          <w:rFonts w:asciiTheme="minorHAnsi" w:hAnsiTheme="minorHAnsi"/>
          <w:sz w:val="26"/>
          <w:szCs w:val="26"/>
          <w:lang w:val="en-GB"/>
        </w:rPr>
        <w:t>Write a short essay (maximum 200 words) explaining in what way the early Victorian novel differs from the late Victorian novel and indicating the main representatives of the two phases.</w:t>
      </w:r>
    </w:p>
    <w:p w:rsidR="003B74C5" w:rsidRPr="00035803" w:rsidRDefault="00035803" w:rsidP="00035803">
      <w:pPr>
        <w:rPr>
          <w:sz w:val="28"/>
          <w:szCs w:val="28"/>
        </w:rPr>
      </w:pPr>
      <w:r w:rsidRPr="00BC5F53">
        <w:rPr>
          <w:rFonts w:asciiTheme="minorHAnsi" w:hAnsiTheme="minorHAnsi"/>
          <w:sz w:val="26"/>
          <w:szCs w:val="26"/>
        </w:rPr>
        <w:t>…………………………………………………………………………………………………………………………………………………………………………………………………………………………………………………………………………………………………………………………………………………………………………………………………………………………………………………………………………………………………………………………………………………………………………………………………………………………………………………………………………………………………………………………………………………………………………………………………………………………………………………………………………………………………………………………………………………………………………………………………………………………………………………………………………………………………………………………………………………………………………………………………………………………………………………………………………………………………………………………………………………………………………………………………………………………………………………………………………………………………………………………………………………………………………………………………………………………………………………………………………………………………………………………………………………………………………………………………………………………………………………………………………………………………………………………………………………………………………………………………………………………………………………………………………………………………………………………………………………………………………………………………………………………………………………………………………………………………………………………………………………………………………………………………………………………………………………………………………………………………………………………………………………………………………………………………………………………………………………………………………………………………………………………………………………………………………………………………………………………………………………………………………………………………………………………………………………………………………………………………………………………………………………………………………………………………………………………………………………………………………………………………………………………………………………………………………………………………………………………………………………………………………………</w:t>
      </w:r>
      <w:r w:rsidRPr="00BC5F53">
        <w:rPr>
          <w:rFonts w:asciiTheme="minorHAnsi" w:hAnsiTheme="minorHAnsi"/>
          <w:sz w:val="26"/>
          <w:szCs w:val="26"/>
        </w:rPr>
        <w:lastRenderedPageBreak/>
        <w:t>…………………………………………………………………………………………………………………………</w:t>
      </w:r>
      <w:r>
        <w:rPr>
          <w:noProof/>
          <w:sz w:val="28"/>
          <w:szCs w:val="28"/>
          <w:lang w:eastAsia="it-IT" w:bidi="ar-SA"/>
        </w:rPr>
        <w:drawing>
          <wp:inline distT="0" distB="0" distL="0" distR="0">
            <wp:extent cx="6277610" cy="8635365"/>
            <wp:effectExtent l="19050" t="0" r="8890" b="0"/>
            <wp:docPr id="2" name="Immagine 1" descr="1° simulazione storia 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imulazione storia arte.jpg"/>
                    <pic:cNvPicPr/>
                  </pic:nvPicPr>
                  <pic:blipFill>
                    <a:blip r:embed="rId18" cstate="print"/>
                    <a:stretch>
                      <a:fillRect/>
                    </a:stretch>
                  </pic:blipFill>
                  <pic:spPr>
                    <a:xfrm>
                      <a:off x="0" y="0"/>
                      <a:ext cx="6277610" cy="8635365"/>
                    </a:xfrm>
                    <a:prstGeom prst="rect">
                      <a:avLst/>
                    </a:prstGeom>
                  </pic:spPr>
                </pic:pic>
              </a:graphicData>
            </a:graphic>
          </wp:inline>
        </w:drawing>
      </w:r>
    </w:p>
    <w:p w:rsidR="00EB7D48" w:rsidRDefault="00EB7D48">
      <w:pPr>
        <w:suppressAutoHyphens w:val="0"/>
        <w:spacing w:after="0" w:line="240" w:lineRule="auto"/>
        <w:rPr>
          <w:rFonts w:eastAsia="Times New Roman" w:cs="Times New Roman"/>
          <w:b/>
          <w:sz w:val="52"/>
          <w:szCs w:val="52"/>
        </w:rPr>
      </w:pPr>
      <w:r>
        <w:rPr>
          <w:rFonts w:eastAsia="Times New Roman" w:cs="Times New Roman"/>
          <w:b/>
          <w:sz w:val="52"/>
          <w:szCs w:val="52"/>
        </w:rPr>
        <w:br w:type="page"/>
      </w:r>
      <w:r w:rsidR="00035803">
        <w:rPr>
          <w:rFonts w:eastAsia="Times New Roman" w:cs="Times New Roman"/>
          <w:b/>
          <w:noProof/>
          <w:sz w:val="52"/>
          <w:szCs w:val="52"/>
          <w:lang w:eastAsia="it-IT" w:bidi="ar-SA"/>
        </w:rPr>
        <w:lastRenderedPageBreak/>
        <w:drawing>
          <wp:inline distT="0" distB="0" distL="0" distR="0">
            <wp:extent cx="6277610" cy="8635365"/>
            <wp:effectExtent l="19050" t="0" r="8890" b="0"/>
            <wp:docPr id="4" name="Immagine 3" descr="simulazione filosofia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filosofia B.jpg"/>
                    <pic:cNvPicPr/>
                  </pic:nvPicPr>
                  <pic:blipFill>
                    <a:blip r:embed="rId19" cstate="print"/>
                    <a:stretch>
                      <a:fillRect/>
                    </a:stretch>
                  </pic:blipFill>
                  <pic:spPr>
                    <a:xfrm>
                      <a:off x="0" y="0"/>
                      <a:ext cx="6277610" cy="8635365"/>
                    </a:xfrm>
                    <a:prstGeom prst="rect">
                      <a:avLst/>
                    </a:prstGeom>
                  </pic:spPr>
                </pic:pic>
              </a:graphicData>
            </a:graphic>
          </wp:inline>
        </w:drawing>
      </w:r>
    </w:p>
    <w:p w:rsidR="00855B20" w:rsidRDefault="00855B20">
      <w:pPr>
        <w:suppressAutoHyphens w:val="0"/>
        <w:spacing w:after="0" w:line="240" w:lineRule="auto"/>
        <w:rPr>
          <w:rFonts w:eastAsia="Times New Roman" w:cs="Times New Roman"/>
          <w:b/>
          <w:sz w:val="52"/>
          <w:szCs w:val="52"/>
        </w:rPr>
      </w:pPr>
    </w:p>
    <w:p w:rsidR="003B74C5" w:rsidRDefault="003B74C5">
      <w:pPr>
        <w:spacing w:after="0" w:line="100" w:lineRule="atLeast"/>
        <w:jc w:val="center"/>
        <w:rPr>
          <w:rFonts w:eastAsia="Times New Roman" w:cs="Times New Roman"/>
          <w:b/>
          <w:sz w:val="52"/>
          <w:szCs w:val="52"/>
        </w:rPr>
      </w:pPr>
      <w:r>
        <w:rPr>
          <w:rFonts w:eastAsia="Times New Roman" w:cs="Times New Roman"/>
          <w:b/>
          <w:sz w:val="52"/>
          <w:szCs w:val="52"/>
        </w:rPr>
        <w:t>ALLEGATO 2</w:t>
      </w:r>
    </w:p>
    <w:p w:rsidR="003B74C5" w:rsidRDefault="003B74C5">
      <w:pPr>
        <w:spacing w:after="0" w:line="100" w:lineRule="atLeast"/>
        <w:jc w:val="center"/>
        <w:rPr>
          <w:rFonts w:eastAsia="Times New Roman" w:cs="Times New Roman"/>
          <w:b/>
          <w:sz w:val="52"/>
          <w:szCs w:val="52"/>
        </w:rPr>
      </w:pPr>
    </w:p>
    <w:p w:rsidR="003B74C5" w:rsidRDefault="003B74C5">
      <w:pPr>
        <w:spacing w:after="0" w:line="100" w:lineRule="atLeast"/>
        <w:rPr>
          <w:rFonts w:eastAsia="Times New Roman" w:cs="Times New Roman"/>
          <w:b/>
          <w:sz w:val="52"/>
          <w:szCs w:val="52"/>
        </w:rPr>
      </w:pPr>
    </w:p>
    <w:p w:rsidR="003B74C5" w:rsidRDefault="003B74C5">
      <w:pPr>
        <w:keepNext/>
        <w:spacing w:after="0" w:line="100" w:lineRule="atLeast"/>
        <w:jc w:val="center"/>
      </w:pPr>
      <w:r>
        <w:rPr>
          <w:rFonts w:eastAsia="Times New Roman" w:cs="Times New Roman"/>
          <w:b/>
          <w:bCs/>
          <w:sz w:val="48"/>
          <w:szCs w:val="48"/>
        </w:rPr>
        <w:t>SECONDA</w:t>
      </w:r>
      <w:r>
        <w:rPr>
          <w:rFonts w:eastAsia="Times New Roman" w:cs="Times New Roman"/>
          <w:b/>
          <w:bCs/>
          <w:spacing w:val="52"/>
          <w:sz w:val="48"/>
          <w:szCs w:val="48"/>
        </w:rPr>
        <w:t xml:space="preserve"> </w:t>
      </w:r>
      <w:r>
        <w:rPr>
          <w:rFonts w:eastAsia="Times New Roman" w:cs="Times New Roman"/>
          <w:b/>
          <w:bCs/>
          <w:sz w:val="48"/>
          <w:szCs w:val="48"/>
        </w:rPr>
        <w:t>SIMULAZIONE</w:t>
      </w:r>
      <w:r>
        <w:rPr>
          <w:rFonts w:eastAsia="Times New Roman" w:cs="Times New Roman"/>
          <w:sz w:val="48"/>
          <w:szCs w:val="48"/>
        </w:rPr>
        <w:t xml:space="preserve"> </w:t>
      </w:r>
      <w:r>
        <w:rPr>
          <w:rFonts w:eastAsia="Times New Roman" w:cs="Times New Roman"/>
          <w:b/>
          <w:bCs/>
          <w:sz w:val="48"/>
          <w:szCs w:val="48"/>
        </w:rPr>
        <w:t>DELLA</w:t>
      </w:r>
      <w:r>
        <w:rPr>
          <w:rFonts w:eastAsia="Times New Roman" w:cs="Times New Roman"/>
          <w:b/>
          <w:bCs/>
          <w:spacing w:val="68"/>
          <w:sz w:val="48"/>
          <w:szCs w:val="48"/>
        </w:rPr>
        <w:t xml:space="preserve"> </w:t>
      </w:r>
      <w:r>
        <w:rPr>
          <w:rFonts w:eastAsia="Times New Roman" w:cs="Times New Roman"/>
          <w:b/>
          <w:bCs/>
          <w:sz w:val="48"/>
          <w:szCs w:val="48"/>
        </w:rPr>
        <w:t>TERZA</w:t>
      </w:r>
      <w:r>
        <w:rPr>
          <w:rFonts w:eastAsia="Times New Roman" w:cs="Times New Roman"/>
          <w:b/>
          <w:bCs/>
          <w:spacing w:val="35"/>
          <w:sz w:val="48"/>
          <w:szCs w:val="48"/>
        </w:rPr>
        <w:t xml:space="preserve"> </w:t>
      </w:r>
      <w:r>
        <w:rPr>
          <w:rFonts w:eastAsia="Times New Roman" w:cs="Times New Roman"/>
          <w:b/>
          <w:bCs/>
          <w:sz w:val="48"/>
          <w:szCs w:val="48"/>
        </w:rPr>
        <w:t>PROVA</w:t>
      </w:r>
      <w:r>
        <w:rPr>
          <w:rFonts w:eastAsia="Times New Roman" w:cs="Times New Roman"/>
          <w:sz w:val="48"/>
          <w:szCs w:val="48"/>
        </w:rPr>
        <w:t xml:space="preserve"> </w:t>
      </w:r>
      <w:r>
        <w:rPr>
          <w:rFonts w:eastAsia="Times New Roman" w:cs="Times New Roman"/>
          <w:b/>
          <w:bCs/>
          <w:sz w:val="48"/>
          <w:szCs w:val="48"/>
        </w:rPr>
        <w:t>DELL'ESAME</w:t>
      </w:r>
      <w:r>
        <w:rPr>
          <w:rFonts w:eastAsia="Times New Roman" w:cs="Times New Roman"/>
          <w:b/>
          <w:bCs/>
          <w:spacing w:val="82"/>
          <w:sz w:val="48"/>
          <w:szCs w:val="48"/>
        </w:rPr>
        <w:t xml:space="preserve"> </w:t>
      </w:r>
      <w:proofErr w:type="spellStart"/>
      <w:r>
        <w:rPr>
          <w:rFonts w:eastAsia="Times New Roman" w:cs="Times New Roman"/>
          <w:b/>
          <w:bCs/>
          <w:sz w:val="48"/>
          <w:szCs w:val="48"/>
        </w:rPr>
        <w:t>DI</w:t>
      </w:r>
      <w:proofErr w:type="spellEnd"/>
      <w:r>
        <w:rPr>
          <w:rFonts w:eastAsia="Times New Roman" w:cs="Times New Roman"/>
          <w:b/>
          <w:bCs/>
          <w:w w:val="101"/>
          <w:sz w:val="48"/>
          <w:szCs w:val="48"/>
        </w:rPr>
        <w:t xml:space="preserve"> </w:t>
      </w:r>
      <w:r>
        <w:rPr>
          <w:rFonts w:eastAsia="Times New Roman" w:cs="Times New Roman"/>
          <w:b/>
          <w:bCs/>
          <w:sz w:val="48"/>
          <w:szCs w:val="48"/>
        </w:rPr>
        <w:t>STATO</w:t>
      </w:r>
    </w:p>
    <w:p w:rsidR="003B74C5" w:rsidRDefault="003B74C5">
      <w:pPr>
        <w:jc w:val="center"/>
      </w:pPr>
    </w:p>
    <w:p w:rsidR="00A355B1" w:rsidRDefault="00A355B1">
      <w:pPr>
        <w:suppressAutoHyphens w:val="0"/>
        <w:spacing w:after="0" w:line="240" w:lineRule="auto"/>
      </w:pPr>
      <w:r>
        <w:br w:type="page"/>
      </w:r>
    </w:p>
    <w:p w:rsidR="00A355B1" w:rsidRPr="00835823" w:rsidRDefault="00A355B1" w:rsidP="00A355B1">
      <w:r w:rsidRPr="00835823">
        <w:lastRenderedPageBreak/>
        <w:t xml:space="preserve">Simulazione 3° prova – Tipologia </w:t>
      </w:r>
      <w:proofErr w:type="spellStart"/>
      <w:r w:rsidRPr="00835823">
        <w:t>B+C</w:t>
      </w:r>
      <w:proofErr w:type="spellEnd"/>
      <w:r w:rsidRPr="00835823">
        <w:tab/>
      </w:r>
      <w:r w:rsidRPr="00835823">
        <w:tab/>
        <w:t xml:space="preserve">   MATEMATICA</w:t>
      </w:r>
      <w:r>
        <w:t xml:space="preserve">                             </w:t>
      </w:r>
      <w:r w:rsidRPr="00835823">
        <w:t xml:space="preserve"> 22 aprile 2015</w:t>
      </w:r>
    </w:p>
    <w:p w:rsidR="00A355B1" w:rsidRDefault="00A355B1" w:rsidP="00A355B1"/>
    <w:p w:rsidR="00A355B1" w:rsidRPr="00835823" w:rsidRDefault="00A355B1" w:rsidP="00A355B1">
      <w:r w:rsidRPr="00835823">
        <w:t>Cognome Nome ______</w:t>
      </w:r>
      <w:r>
        <w:t>______________________________</w:t>
      </w:r>
      <w:r w:rsidRPr="00835823">
        <w:t xml:space="preserve"> Classe ________________________</w:t>
      </w:r>
    </w:p>
    <w:p w:rsidR="00A355B1" w:rsidRDefault="00A355B1" w:rsidP="00A355B1"/>
    <w:p w:rsidR="00A355B1" w:rsidRPr="00835823" w:rsidRDefault="00A355B1" w:rsidP="00A355B1">
      <w:r w:rsidRPr="00835823">
        <w:t>Rispondi alle seguenti domande nello spazio riservato a ciascuna di esse</w:t>
      </w:r>
    </w:p>
    <w:p w:rsidR="00A355B1" w:rsidRPr="00835823" w:rsidRDefault="00A355B1" w:rsidP="00035803">
      <w:pPr>
        <w:pStyle w:val="Paragrafoelenco"/>
        <w:numPr>
          <w:ilvl w:val="0"/>
          <w:numId w:val="39"/>
        </w:numPr>
        <w:suppressAutoHyphens w:val="0"/>
        <w:contextualSpacing/>
      </w:pPr>
      <w:r w:rsidRPr="00835823">
        <w:t>Definisci il rapporti incrementale di un funzione reale a variabile reale e chiarisci il suo significato geometrico.</w:t>
      </w:r>
    </w:p>
    <w:tbl>
      <w:tblPr>
        <w:tblStyle w:val="Grigliatabella"/>
        <w:tblW w:w="0" w:type="auto"/>
        <w:tblInd w:w="108" w:type="dxa"/>
        <w:tblLook w:val="04A0"/>
      </w:tblPr>
      <w:tblGrid>
        <w:gridCol w:w="294"/>
        <w:gridCol w:w="295"/>
        <w:gridCol w:w="295"/>
        <w:gridCol w:w="295"/>
        <w:gridCol w:w="295"/>
        <w:gridCol w:w="294"/>
        <w:gridCol w:w="294"/>
        <w:gridCol w:w="293"/>
        <w:gridCol w:w="295"/>
        <w:gridCol w:w="295"/>
        <w:gridCol w:w="295"/>
        <w:gridCol w:w="295"/>
        <w:gridCol w:w="295"/>
        <w:gridCol w:w="295"/>
        <w:gridCol w:w="295"/>
        <w:gridCol w:w="295"/>
        <w:gridCol w:w="296"/>
        <w:gridCol w:w="296"/>
        <w:gridCol w:w="296"/>
        <w:gridCol w:w="296"/>
        <w:gridCol w:w="296"/>
        <w:gridCol w:w="296"/>
        <w:gridCol w:w="295"/>
        <w:gridCol w:w="296"/>
        <w:gridCol w:w="296"/>
        <w:gridCol w:w="296"/>
        <w:gridCol w:w="296"/>
        <w:gridCol w:w="296"/>
        <w:gridCol w:w="296"/>
        <w:gridCol w:w="296"/>
        <w:gridCol w:w="296"/>
        <w:gridCol w:w="296"/>
        <w:gridCol w:w="296"/>
      </w:tblGrid>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bl>
    <w:p w:rsidR="00A355B1" w:rsidRDefault="00A355B1" w:rsidP="00A355B1">
      <w:pPr>
        <w:pStyle w:val="Paragrafoelenco"/>
        <w:spacing w:line="120" w:lineRule="auto"/>
      </w:pPr>
    </w:p>
    <w:p w:rsidR="00A355B1" w:rsidRPr="00835823" w:rsidRDefault="00A355B1" w:rsidP="00035803">
      <w:pPr>
        <w:pStyle w:val="Paragrafoelenco"/>
        <w:numPr>
          <w:ilvl w:val="0"/>
          <w:numId w:val="39"/>
        </w:numPr>
        <w:suppressAutoHyphens w:val="0"/>
        <w:contextualSpacing/>
      </w:pPr>
      <w:r w:rsidRPr="00835823">
        <w:t xml:space="preserve">Data la funzione </w:t>
      </w:r>
      <w:r w:rsidRPr="00835823">
        <w:rPr>
          <w:position w:val="-10"/>
        </w:rPr>
        <w:object w:dxaOrig="11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17.85pt" o:ole="">
            <v:imagedata r:id="rId20" o:title=""/>
          </v:shape>
          <o:OLEObject Type="Embed" ProgID="Equation.3" ShapeID="_x0000_i1025" DrawAspect="Content" ObjectID="_1495292837" r:id="rId21"/>
        </w:object>
      </w:r>
      <w:r w:rsidRPr="00835823">
        <w:t xml:space="preserve">determina l’equazione della retta tangente al grafico della funzione in </w:t>
      </w:r>
      <m:oMath>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oMath>
      <w:r w:rsidRPr="00835823">
        <w:rPr>
          <w:rFonts w:eastAsiaTheme="minorEastAsia"/>
        </w:rPr>
        <w:t>, riportando chiaramente tutti i passaggi a giustificazione del risultato</w:t>
      </w:r>
    </w:p>
    <w:tbl>
      <w:tblPr>
        <w:tblStyle w:val="Grigliatabella"/>
        <w:tblW w:w="0" w:type="auto"/>
        <w:tblInd w:w="108" w:type="dxa"/>
        <w:tblLook w:val="04A0"/>
      </w:tblPr>
      <w:tblGrid>
        <w:gridCol w:w="294"/>
        <w:gridCol w:w="295"/>
        <w:gridCol w:w="295"/>
        <w:gridCol w:w="295"/>
        <w:gridCol w:w="295"/>
        <w:gridCol w:w="294"/>
        <w:gridCol w:w="294"/>
        <w:gridCol w:w="293"/>
        <w:gridCol w:w="295"/>
        <w:gridCol w:w="295"/>
        <w:gridCol w:w="295"/>
        <w:gridCol w:w="295"/>
        <w:gridCol w:w="295"/>
        <w:gridCol w:w="295"/>
        <w:gridCol w:w="295"/>
        <w:gridCol w:w="295"/>
        <w:gridCol w:w="296"/>
        <w:gridCol w:w="296"/>
        <w:gridCol w:w="296"/>
        <w:gridCol w:w="296"/>
        <w:gridCol w:w="296"/>
        <w:gridCol w:w="296"/>
        <w:gridCol w:w="295"/>
        <w:gridCol w:w="296"/>
        <w:gridCol w:w="296"/>
        <w:gridCol w:w="296"/>
        <w:gridCol w:w="296"/>
        <w:gridCol w:w="296"/>
        <w:gridCol w:w="296"/>
        <w:gridCol w:w="296"/>
        <w:gridCol w:w="296"/>
        <w:gridCol w:w="296"/>
        <w:gridCol w:w="296"/>
      </w:tblGrid>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bl>
    <w:p w:rsidR="00A355B1" w:rsidRDefault="00A355B1" w:rsidP="00A355B1">
      <w:pPr>
        <w:pStyle w:val="Paragrafoelenco"/>
      </w:pPr>
    </w:p>
    <w:p w:rsidR="00A355B1" w:rsidRDefault="00A355B1" w:rsidP="00035803">
      <w:pPr>
        <w:pStyle w:val="Paragrafoelenco"/>
        <w:numPr>
          <w:ilvl w:val="0"/>
          <w:numId w:val="39"/>
        </w:numPr>
        <w:suppressAutoHyphens w:val="0"/>
        <w:contextualSpacing/>
      </w:pPr>
      <w:r w:rsidRPr="00835823">
        <w:t>Specifica il rapporto tra il segno della derivata</w:t>
      </w:r>
      <w:r>
        <w:t xml:space="preserve"> in un intervallo</w:t>
      </w:r>
      <w:r w:rsidRPr="00835823">
        <w:t xml:space="preserve"> e la crescenza/decrescenza della funzione </w:t>
      </w:r>
      <w:r>
        <w:t xml:space="preserve">in tale intervallo </w:t>
      </w:r>
      <w:r w:rsidRPr="00835823">
        <w:t>e chiarisci il significato geometrico relativo al caso di derivata nulla</w:t>
      </w:r>
      <w:r>
        <w:t xml:space="preserve"> in un punto </w:t>
      </w:r>
      <m:oMath>
        <m:sSub>
          <m:sSubPr>
            <m:ctrlPr>
              <w:rPr>
                <w:rFonts w:ascii="Cambria Math" w:hAnsi="Cambria Math"/>
                <w:i/>
              </w:rPr>
            </m:ctrlPr>
          </m:sSubPr>
          <m:e>
            <m:r>
              <w:rPr>
                <w:rFonts w:ascii="Cambria Math" w:hAnsi="Cambria Math"/>
              </w:rPr>
              <m:t>x</m:t>
            </m:r>
          </m:e>
          <m:sub>
            <m:r>
              <w:rPr>
                <w:rFonts w:ascii="Cambria Math" w:hAnsi="Cambria Math"/>
              </w:rPr>
              <m:t>0</m:t>
            </m:r>
          </m:sub>
        </m:sSub>
      </m:oMath>
    </w:p>
    <w:p w:rsidR="00A355B1" w:rsidRPr="00835823" w:rsidRDefault="00A355B1" w:rsidP="00392DA8">
      <w:pPr>
        <w:pStyle w:val="Paragrafoelenco"/>
        <w:suppressAutoHyphens w:val="0"/>
        <w:spacing w:line="120" w:lineRule="auto"/>
        <w:contextualSpacing/>
      </w:pPr>
    </w:p>
    <w:tbl>
      <w:tblPr>
        <w:tblStyle w:val="Grigliatabella"/>
        <w:tblW w:w="0" w:type="auto"/>
        <w:tblInd w:w="108" w:type="dxa"/>
        <w:tblLook w:val="04A0"/>
      </w:tblPr>
      <w:tblGrid>
        <w:gridCol w:w="294"/>
        <w:gridCol w:w="295"/>
        <w:gridCol w:w="295"/>
        <w:gridCol w:w="295"/>
        <w:gridCol w:w="295"/>
        <w:gridCol w:w="294"/>
        <w:gridCol w:w="294"/>
        <w:gridCol w:w="293"/>
        <w:gridCol w:w="295"/>
        <w:gridCol w:w="295"/>
        <w:gridCol w:w="295"/>
        <w:gridCol w:w="295"/>
        <w:gridCol w:w="295"/>
        <w:gridCol w:w="295"/>
        <w:gridCol w:w="295"/>
        <w:gridCol w:w="295"/>
        <w:gridCol w:w="296"/>
        <w:gridCol w:w="296"/>
        <w:gridCol w:w="296"/>
        <w:gridCol w:w="296"/>
        <w:gridCol w:w="296"/>
        <w:gridCol w:w="296"/>
        <w:gridCol w:w="295"/>
        <w:gridCol w:w="296"/>
        <w:gridCol w:w="296"/>
        <w:gridCol w:w="296"/>
        <w:gridCol w:w="296"/>
        <w:gridCol w:w="296"/>
        <w:gridCol w:w="296"/>
        <w:gridCol w:w="296"/>
        <w:gridCol w:w="296"/>
        <w:gridCol w:w="296"/>
        <w:gridCol w:w="296"/>
      </w:tblGrid>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r w:rsidR="00A355B1" w:rsidRPr="00835823" w:rsidTr="00532FF2">
        <w:trPr>
          <w:trHeight w:val="269"/>
        </w:trPr>
        <w:tc>
          <w:tcPr>
            <w:tcW w:w="294"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4" w:type="dxa"/>
          </w:tcPr>
          <w:p w:rsidR="00A355B1" w:rsidRPr="00835823" w:rsidRDefault="00A355B1" w:rsidP="00A355B1">
            <w:pPr>
              <w:pStyle w:val="Paragrafoelenco"/>
              <w:spacing w:line="120" w:lineRule="auto"/>
              <w:ind w:left="0"/>
              <w:rPr>
                <w:sz w:val="24"/>
                <w:szCs w:val="24"/>
              </w:rPr>
            </w:pPr>
          </w:p>
        </w:tc>
        <w:tc>
          <w:tcPr>
            <w:tcW w:w="293"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5"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c>
          <w:tcPr>
            <w:tcW w:w="296" w:type="dxa"/>
          </w:tcPr>
          <w:p w:rsidR="00A355B1" w:rsidRPr="00835823" w:rsidRDefault="00A355B1" w:rsidP="00A355B1">
            <w:pPr>
              <w:pStyle w:val="Paragrafoelenco"/>
              <w:spacing w:line="120" w:lineRule="auto"/>
              <w:ind w:left="0"/>
              <w:rPr>
                <w:sz w:val="24"/>
                <w:szCs w:val="24"/>
              </w:rPr>
            </w:pPr>
          </w:p>
        </w:tc>
      </w:tr>
    </w:tbl>
    <w:p w:rsidR="00A355B1" w:rsidRDefault="00A355B1" w:rsidP="00A355B1">
      <w:pPr>
        <w:spacing w:line="120" w:lineRule="auto"/>
      </w:pPr>
    </w:p>
    <w:p w:rsidR="00A355B1" w:rsidRPr="00835823" w:rsidRDefault="00A355B1" w:rsidP="00A355B1">
      <w:r w:rsidRPr="00835823">
        <w:t>Scegli la risposta esatta tra le 4 proposte:</w:t>
      </w:r>
    </w:p>
    <w:tbl>
      <w:tblPr>
        <w:tblStyle w:val="Grigliatabella"/>
        <w:tblW w:w="5000" w:type="pct"/>
        <w:tblLayout w:type="fixed"/>
        <w:tblLook w:val="04A0"/>
      </w:tblPr>
      <w:tblGrid>
        <w:gridCol w:w="5636"/>
        <w:gridCol w:w="4218"/>
      </w:tblGrid>
      <w:tr w:rsidR="00A355B1" w:rsidRPr="00835823" w:rsidTr="00532FF2">
        <w:tc>
          <w:tcPr>
            <w:tcW w:w="2860" w:type="pct"/>
          </w:tcPr>
          <w:p w:rsidR="00A355B1" w:rsidRPr="00835823" w:rsidRDefault="00A355B1" w:rsidP="00532FF2">
            <w:pPr>
              <w:pStyle w:val="IpI-Consegna"/>
              <w:rPr>
                <w:shd w:val="clear" w:color="auto" w:fill="999999"/>
              </w:rPr>
            </w:pPr>
            <w:r w:rsidRPr="00835823">
              <w:rPr>
                <w:kern w:val="0"/>
              </w:rPr>
              <w:t xml:space="preserve">1) Il rapporto incrementale della funzione </w:t>
            </w:r>
            <w:r w:rsidRPr="00835823">
              <w:rPr>
                <w:rFonts w:ascii="Times New Roman" w:hAnsi="Times New Roman"/>
                <w:position w:val="-14"/>
                <w:sz w:val="24"/>
                <w:szCs w:val="24"/>
              </w:rPr>
              <w:object w:dxaOrig="1680" w:dyaOrig="400">
                <v:shape id="_x0000_i1026" type="#_x0000_t75" style="width:84.1pt;height:20.15pt" o:ole="">
                  <v:imagedata r:id="rId22" o:title=""/>
                </v:shape>
                <o:OLEObject Type="Embed" ProgID="Equation.3" ShapeID="_x0000_i1026" DrawAspect="Content" ObjectID="_1495292838" r:id="rId23"/>
              </w:object>
            </w:r>
            <w:r w:rsidRPr="00835823">
              <w:rPr>
                <w:kern w:val="0"/>
              </w:rPr>
              <w:t xml:space="preserve"> relativo al punto </w:t>
            </w:r>
            <w:r w:rsidRPr="00835823">
              <w:rPr>
                <w:rFonts w:ascii="Times New Roman" w:hAnsi="Times New Roman"/>
                <w:position w:val="-12"/>
                <w:sz w:val="24"/>
                <w:szCs w:val="24"/>
              </w:rPr>
              <w:object w:dxaOrig="639" w:dyaOrig="360">
                <v:shape id="_x0000_i1027" type="#_x0000_t75" style="width:32.25pt;height:17.85pt" o:ole="">
                  <v:imagedata r:id="rId24" o:title=""/>
                </v:shape>
                <o:OLEObject Type="Embed" ProgID="Equation.3" ShapeID="_x0000_i1027" DrawAspect="Content" ObjectID="_1495292839" r:id="rId25"/>
              </w:object>
            </w:r>
            <w:r w:rsidRPr="00835823">
              <w:t xml:space="preserve"> </w:t>
            </w:r>
            <w:r w:rsidRPr="00835823">
              <w:rPr>
                <w:kern w:val="0"/>
              </w:rPr>
              <w:t>è:</w:t>
            </w:r>
          </w:p>
          <w:tbl>
            <w:tblPr>
              <w:tblW w:w="4673" w:type="dxa"/>
              <w:tblInd w:w="8" w:type="dxa"/>
              <w:tblLayout w:type="fixed"/>
              <w:tblCellMar>
                <w:top w:w="34" w:type="dxa"/>
                <w:left w:w="70" w:type="dxa"/>
                <w:bottom w:w="34" w:type="dxa"/>
                <w:right w:w="70" w:type="dxa"/>
              </w:tblCellMar>
              <w:tblLook w:val="0000"/>
            </w:tblPr>
            <w:tblGrid>
              <w:gridCol w:w="300"/>
              <w:gridCol w:w="4373"/>
            </w:tblGrid>
            <w:tr w:rsidR="00A355B1" w:rsidRPr="00835823" w:rsidTr="00532FF2">
              <w:tc>
                <w:tcPr>
                  <w:tcW w:w="321"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A355B1" w:rsidRPr="00835823" w:rsidRDefault="00A355B1" w:rsidP="00532FF2">
                  <w:r w:rsidRPr="00835823">
                    <w:rPr>
                      <w:position w:val="-6"/>
                    </w:rPr>
                    <w:object w:dxaOrig="620" w:dyaOrig="279">
                      <v:shape id="_x0000_i1028" type="#_x0000_t75" style="width:30.55pt;height:14.4pt" o:ole="">
                        <v:imagedata r:id="rId26" o:title=""/>
                      </v:shape>
                      <o:OLEObject Type="Embed" ProgID="Equation.3" ShapeID="_x0000_i1028" DrawAspect="Content" ObjectID="_1495292840" r:id="rId27"/>
                    </w:object>
                  </w:r>
                  <w:r w:rsidRPr="00835823">
                    <w:t>.</w:t>
                  </w:r>
                </w:p>
              </w:tc>
            </w:tr>
            <w:tr w:rsidR="00A355B1" w:rsidRPr="00835823" w:rsidTr="00532FF2">
              <w:tc>
                <w:tcPr>
                  <w:tcW w:w="321"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A355B1" w:rsidRPr="00835823" w:rsidRDefault="00A355B1" w:rsidP="00532FF2">
                  <w:r w:rsidRPr="00835823">
                    <w:rPr>
                      <w:position w:val="-6"/>
                    </w:rPr>
                    <w:object w:dxaOrig="480" w:dyaOrig="279">
                      <v:shape id="_x0000_i1029" type="#_x0000_t75" style="width:24.2pt;height:14.4pt" o:ole="">
                        <v:imagedata r:id="rId28" o:title=""/>
                      </v:shape>
                      <o:OLEObject Type="Embed" ProgID="Equation.3" ShapeID="_x0000_i1029" DrawAspect="Content" ObjectID="_1495292841" r:id="rId29"/>
                    </w:object>
                  </w:r>
                  <w:r w:rsidRPr="00835823">
                    <w:t>.</w:t>
                  </w:r>
                </w:p>
              </w:tc>
            </w:tr>
            <w:tr w:rsidR="00A355B1" w:rsidRPr="00835823" w:rsidTr="00532FF2">
              <w:tc>
                <w:tcPr>
                  <w:tcW w:w="321"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A355B1" w:rsidRPr="00835823" w:rsidRDefault="00A355B1" w:rsidP="00532FF2">
                  <w:r w:rsidRPr="00835823">
                    <w:rPr>
                      <w:position w:val="-6"/>
                    </w:rPr>
                    <w:object w:dxaOrig="480" w:dyaOrig="279">
                      <v:shape id="_x0000_i1030" type="#_x0000_t75" style="width:24.2pt;height:14.4pt" o:ole="">
                        <v:imagedata r:id="rId30" o:title=""/>
                      </v:shape>
                      <o:OLEObject Type="Embed" ProgID="Equation.3" ShapeID="_x0000_i1030" DrawAspect="Content" ObjectID="_1495292842" r:id="rId31"/>
                    </w:object>
                  </w:r>
                  <w:r w:rsidRPr="00835823">
                    <w:t>.</w:t>
                  </w:r>
                </w:p>
              </w:tc>
            </w:tr>
            <w:tr w:rsidR="00A355B1" w:rsidRPr="00835823" w:rsidTr="00532FF2">
              <w:tc>
                <w:tcPr>
                  <w:tcW w:w="321"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A355B1" w:rsidRPr="00835823" w:rsidRDefault="00A355B1" w:rsidP="00532FF2">
                  <w:r w:rsidRPr="00835823">
                    <w:rPr>
                      <w:position w:val="-6"/>
                    </w:rPr>
                    <w:object w:dxaOrig="520" w:dyaOrig="279">
                      <v:shape id="_x0000_i1031" type="#_x0000_t75" style="width:26.5pt;height:14.4pt" o:ole="">
                        <v:imagedata r:id="rId32" o:title=""/>
                      </v:shape>
                      <o:OLEObject Type="Embed" ProgID="Equation.3" ShapeID="_x0000_i1031" DrawAspect="Content" ObjectID="_1495292843" r:id="rId33"/>
                    </w:object>
                  </w:r>
                  <w:r w:rsidRPr="00835823">
                    <w:t>.</w:t>
                  </w:r>
                </w:p>
              </w:tc>
            </w:tr>
          </w:tbl>
          <w:p w:rsidR="00A355B1" w:rsidRPr="00835823" w:rsidRDefault="00A355B1" w:rsidP="00532FF2">
            <w:pPr>
              <w:rPr>
                <w:sz w:val="24"/>
                <w:szCs w:val="24"/>
              </w:rPr>
            </w:pPr>
          </w:p>
        </w:tc>
        <w:tc>
          <w:tcPr>
            <w:tcW w:w="2140" w:type="pct"/>
            <w:tcBorders>
              <w:bottom w:val="single" w:sz="4" w:space="0" w:color="auto"/>
            </w:tcBorders>
          </w:tcPr>
          <w:p w:rsidR="00A355B1" w:rsidRPr="00835823" w:rsidRDefault="00A355B1" w:rsidP="00532FF2">
            <w:pPr>
              <w:pStyle w:val="IpI-Consegna"/>
              <w:rPr>
                <w:shd w:val="clear" w:color="auto" w:fill="999999"/>
              </w:rPr>
            </w:pPr>
            <w:r w:rsidRPr="00835823">
              <w:rPr>
                <w:rFonts w:eastAsia="Times New Roman"/>
                <w:kern w:val="0"/>
                <w:lang w:eastAsia="it-IT"/>
              </w:rPr>
              <w:t xml:space="preserve">2) Quale delle seguenti affermazioni è </w:t>
            </w:r>
            <w:r w:rsidRPr="00835823">
              <w:rPr>
                <w:rFonts w:eastAsia="Times New Roman"/>
                <w:i/>
                <w:iCs/>
                <w:kern w:val="0"/>
                <w:lang w:eastAsia="it-IT"/>
              </w:rPr>
              <w:t>errata</w:t>
            </w:r>
            <w:r w:rsidRPr="00835823">
              <w:rPr>
                <w:rFonts w:eastAsia="Times New Roman"/>
                <w:kern w:val="0"/>
                <w:lang w:eastAsia="it-IT"/>
              </w:rPr>
              <w:t>?</w:t>
            </w:r>
          </w:p>
          <w:tbl>
            <w:tblPr>
              <w:tblW w:w="4673" w:type="dxa"/>
              <w:tblInd w:w="8" w:type="dxa"/>
              <w:tblLayout w:type="fixed"/>
              <w:tblCellMar>
                <w:top w:w="34" w:type="dxa"/>
                <w:left w:w="70" w:type="dxa"/>
                <w:bottom w:w="34" w:type="dxa"/>
                <w:right w:w="70" w:type="dxa"/>
              </w:tblCellMar>
              <w:tblLook w:val="0000"/>
            </w:tblPr>
            <w:tblGrid>
              <w:gridCol w:w="282"/>
              <w:gridCol w:w="4391"/>
            </w:tblGrid>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t xml:space="preserve">La derivata di </w:t>
                  </w:r>
                  <w:proofErr w:type="spellStart"/>
                  <w:r w:rsidRPr="00835823">
                    <w:t>y=k</w:t>
                  </w:r>
                  <w:proofErr w:type="spellEnd"/>
                  <w:r w:rsidRPr="00835823">
                    <w:t xml:space="preserve">   è y=0.</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t xml:space="preserve">La derivata di </w:t>
                  </w:r>
                  <w:proofErr w:type="spellStart"/>
                  <w:r w:rsidRPr="00835823">
                    <w:t>y=x</w:t>
                  </w:r>
                  <w:proofErr w:type="spellEnd"/>
                  <w:r w:rsidRPr="00835823">
                    <w:t xml:space="preserve">   è y=1.</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t xml:space="preserve">La derivata di </w:t>
                  </w:r>
                  <w:r w:rsidRPr="00835823">
                    <w:rPr>
                      <w:position w:val="-10"/>
                    </w:rPr>
                    <w:object w:dxaOrig="940" w:dyaOrig="260">
                      <v:shape id="_x0000_i1032" type="#_x0000_t75" style="width:47.25pt;height:12.65pt" o:ole="">
                        <v:imagedata r:id="rId34" o:title=""/>
                      </v:shape>
                      <o:OLEObject Type="Embed" ProgID="Equation.3" ShapeID="_x0000_i1032" DrawAspect="Content" ObjectID="_1495292844" r:id="rId35"/>
                    </w:object>
                  </w:r>
                  <w:r w:rsidRPr="00835823">
                    <w:t xml:space="preserve"> è </w:t>
                  </w:r>
                  <w:r w:rsidRPr="00835823">
                    <w:rPr>
                      <w:position w:val="-10"/>
                    </w:rPr>
                    <w:object w:dxaOrig="900" w:dyaOrig="260">
                      <v:shape id="_x0000_i1033" type="#_x0000_t75" style="width:44.95pt;height:12.65pt" o:ole="">
                        <v:imagedata r:id="rId36" o:title=""/>
                      </v:shape>
                      <o:OLEObject Type="Embed" ProgID="Equation.3" ShapeID="_x0000_i1033" DrawAspect="Content" ObjectID="_1495292845" r:id="rId37"/>
                    </w:objec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t xml:space="preserve">La derivata di </w:t>
                  </w:r>
                  <w:r w:rsidRPr="00835823">
                    <w:rPr>
                      <w:position w:val="-10"/>
                    </w:rPr>
                    <w:object w:dxaOrig="800" w:dyaOrig="320">
                      <v:shape id="_x0000_i1034" type="#_x0000_t75" style="width:39.75pt;height:15.55pt" o:ole="">
                        <v:imagedata r:id="rId38" o:title=""/>
                      </v:shape>
                      <o:OLEObject Type="Embed" ProgID="Equation.3" ShapeID="_x0000_i1034" DrawAspect="Content" ObjectID="_1495292846" r:id="rId39"/>
                    </w:object>
                  </w:r>
                  <w:r w:rsidRPr="00835823">
                    <w:t xml:space="preserve">è </w:t>
                  </w:r>
                  <w:r w:rsidRPr="00835823">
                    <w:rPr>
                      <w:position w:val="-24"/>
                    </w:rPr>
                    <w:object w:dxaOrig="600" w:dyaOrig="620">
                      <v:shape id="_x0000_i1035" type="#_x0000_t75" style="width:29.95pt;height:30.55pt" o:ole="">
                        <v:imagedata r:id="rId40" o:title=""/>
                      </v:shape>
                      <o:OLEObject Type="Embed" ProgID="Equation.3" ShapeID="_x0000_i1035" DrawAspect="Content" ObjectID="_1495292847" r:id="rId41"/>
                    </w:object>
                  </w:r>
                </w:p>
              </w:tc>
            </w:tr>
          </w:tbl>
          <w:p w:rsidR="00A355B1" w:rsidRPr="00835823" w:rsidRDefault="00A355B1" w:rsidP="00532FF2">
            <w:pPr>
              <w:rPr>
                <w:sz w:val="24"/>
                <w:szCs w:val="24"/>
              </w:rPr>
            </w:pPr>
          </w:p>
        </w:tc>
      </w:tr>
      <w:tr w:rsidR="00A355B1" w:rsidRPr="00835823" w:rsidTr="00532FF2">
        <w:tc>
          <w:tcPr>
            <w:tcW w:w="2860" w:type="pct"/>
            <w:tcBorders>
              <w:bottom w:val="single" w:sz="4" w:space="0" w:color="auto"/>
            </w:tcBorders>
            <w:vAlign w:val="center"/>
          </w:tcPr>
          <w:p w:rsidR="00A355B1" w:rsidRPr="00835823" w:rsidRDefault="00A355B1" w:rsidP="00532FF2">
            <w:pPr>
              <w:pStyle w:val="IpI-Consegna"/>
            </w:pPr>
            <w:r w:rsidRPr="00835823">
              <w:rPr>
                <w:rFonts w:eastAsia="Times New Roman"/>
                <w:kern w:val="0"/>
                <w:lang w:eastAsia="it-IT"/>
              </w:rPr>
              <w:t xml:space="preserve">3) Quale delle seguenti uguaglianze è </w:t>
            </w:r>
            <w:r w:rsidRPr="00835823">
              <w:rPr>
                <w:rFonts w:eastAsia="Times New Roman"/>
                <w:i/>
                <w:iCs/>
                <w:kern w:val="0"/>
                <w:lang w:eastAsia="it-IT"/>
              </w:rPr>
              <w:t>corretta</w:t>
            </w:r>
            <w:r w:rsidRPr="00835823">
              <w:rPr>
                <w:rFonts w:eastAsia="Times New Roman"/>
                <w:kern w:val="0"/>
                <w:lang w:eastAsia="it-IT"/>
              </w:rPr>
              <w:t>?</w:t>
            </w:r>
          </w:p>
          <w:tbl>
            <w:tblPr>
              <w:tblW w:w="4991" w:type="pct"/>
              <w:tblInd w:w="8" w:type="dxa"/>
              <w:tblLayout w:type="fixed"/>
              <w:tblCellMar>
                <w:top w:w="34" w:type="dxa"/>
                <w:left w:w="70" w:type="dxa"/>
                <w:bottom w:w="34" w:type="dxa"/>
                <w:right w:w="70" w:type="dxa"/>
              </w:tblCellMar>
              <w:tblLook w:val="0000"/>
            </w:tblPr>
            <w:tblGrid>
              <w:gridCol w:w="330"/>
              <w:gridCol w:w="5080"/>
            </w:tblGrid>
            <w:tr w:rsidR="00A355B1" w:rsidRPr="00835823" w:rsidTr="00532FF2">
              <w:tc>
                <w:tcPr>
                  <w:tcW w:w="305" w:type="pct"/>
                  <w:tcBorders>
                    <w:top w:val="nil"/>
                    <w:left w:val="nil"/>
                    <w:bottom w:val="nil"/>
                    <w:right w:val="nil"/>
                  </w:tcBorders>
                </w:tcPr>
                <w:p w:rsidR="00A355B1" w:rsidRPr="00835823" w:rsidRDefault="00A355B1" w:rsidP="00532FF2">
                  <w:pPr>
                    <w:pStyle w:val="IpI-Opzioni"/>
                    <w:rPr>
                      <w:sz w:val="24"/>
                      <w:szCs w:val="24"/>
                      <w:lang w:val="it-IT"/>
                    </w:rPr>
                  </w:pPr>
                  <w:r w:rsidRPr="00835823">
                    <w:rPr>
                      <w:sz w:val="24"/>
                      <w:szCs w:val="24"/>
                      <w:lang w:val="it-IT"/>
                    </w:rPr>
                    <w:t>Ο</w:t>
                  </w:r>
                </w:p>
              </w:tc>
              <w:tc>
                <w:tcPr>
                  <w:tcW w:w="4695" w:type="pct"/>
                  <w:tcBorders>
                    <w:top w:val="nil"/>
                    <w:left w:val="nil"/>
                    <w:bottom w:val="nil"/>
                    <w:right w:val="nil"/>
                  </w:tcBorders>
                </w:tcPr>
                <w:p w:rsidR="00A355B1" w:rsidRPr="00835823" w:rsidRDefault="00A355B1" w:rsidP="00532FF2">
                  <w:pPr>
                    <w:pStyle w:val="IpI-Consegna"/>
                  </w:pPr>
                  <w:r w:rsidRPr="00835823">
                    <w:rPr>
                      <w:position w:val="-10"/>
                    </w:rPr>
                    <w:object w:dxaOrig="1240" w:dyaOrig="340">
                      <v:shape id="_x0000_i1036" type="#_x0000_t75" style="width:62.2pt;height:17.3pt" o:ole="">
                        <v:imagedata r:id="rId42" o:title=""/>
                      </v:shape>
                      <o:OLEObject Type="Embed" ProgID="Equation.3" ShapeID="_x0000_i1036" DrawAspect="Content" ObjectID="_1495292848" r:id="rId43"/>
                    </w:object>
                  </w:r>
                  <w:r w:rsidRPr="00835823">
                    <w:t>.</w:t>
                  </w:r>
                </w:p>
              </w:tc>
            </w:tr>
            <w:tr w:rsidR="00A355B1" w:rsidRPr="00835823" w:rsidTr="00532FF2">
              <w:tc>
                <w:tcPr>
                  <w:tcW w:w="305" w:type="pct"/>
                  <w:tcBorders>
                    <w:top w:val="nil"/>
                    <w:left w:val="nil"/>
                    <w:bottom w:val="nil"/>
                    <w:right w:val="nil"/>
                  </w:tcBorders>
                </w:tcPr>
                <w:p w:rsidR="00A355B1" w:rsidRPr="00835823" w:rsidRDefault="00A355B1" w:rsidP="00532FF2">
                  <w:pPr>
                    <w:pStyle w:val="IpI-Opzioni"/>
                    <w:rPr>
                      <w:sz w:val="24"/>
                      <w:szCs w:val="24"/>
                      <w:lang w:val="it-IT"/>
                    </w:rPr>
                  </w:pPr>
                  <w:r w:rsidRPr="00835823">
                    <w:rPr>
                      <w:sz w:val="24"/>
                      <w:szCs w:val="24"/>
                      <w:lang w:val="it-IT"/>
                    </w:rPr>
                    <w:t>Ο</w:t>
                  </w:r>
                </w:p>
                <w:p w:rsidR="00A355B1" w:rsidRPr="00835823" w:rsidRDefault="00A355B1" w:rsidP="00532FF2">
                  <w:pPr>
                    <w:pStyle w:val="IpI-Opzioni"/>
                    <w:rPr>
                      <w:sz w:val="24"/>
                      <w:szCs w:val="24"/>
                      <w:lang w:val="it-IT"/>
                    </w:rPr>
                  </w:pPr>
                </w:p>
              </w:tc>
              <w:tc>
                <w:tcPr>
                  <w:tcW w:w="4695" w:type="pct"/>
                  <w:tcBorders>
                    <w:top w:val="nil"/>
                    <w:left w:val="nil"/>
                    <w:bottom w:val="nil"/>
                    <w:right w:val="nil"/>
                  </w:tcBorders>
                </w:tcPr>
                <w:p w:rsidR="00A355B1" w:rsidRPr="00835823" w:rsidRDefault="00A355B1" w:rsidP="00532FF2">
                  <w:pPr>
                    <w:pStyle w:val="IpI-Consegna"/>
                  </w:pPr>
                  <w:r w:rsidRPr="00835823">
                    <w:rPr>
                      <w:position w:val="-10"/>
                    </w:rPr>
                    <w:object w:dxaOrig="1640" w:dyaOrig="340">
                      <v:shape id="_x0000_i1037" type="#_x0000_t75" style="width:81.8pt;height:17.3pt" o:ole="">
                        <v:imagedata r:id="rId44" o:title=""/>
                      </v:shape>
                      <o:OLEObject Type="Embed" ProgID="Equation.3" ShapeID="_x0000_i1037" DrawAspect="Content" ObjectID="_1495292849" r:id="rId45"/>
                    </w:object>
                  </w:r>
                  <w:r w:rsidRPr="00835823">
                    <w:rPr>
                      <w:position w:val="-10"/>
                    </w:rPr>
                    <w:object w:dxaOrig="2760" w:dyaOrig="340">
                      <v:shape id="_x0000_i1038" type="#_x0000_t75" style="width:138.25pt;height:17.3pt" o:ole="">
                        <v:imagedata r:id="rId46" o:title=""/>
                      </v:shape>
                      <o:OLEObject Type="Embed" ProgID="Equation.3" ShapeID="_x0000_i1038" DrawAspect="Content" ObjectID="_1495292850" r:id="rId47"/>
                    </w:object>
                  </w:r>
                </w:p>
              </w:tc>
            </w:tr>
            <w:tr w:rsidR="00A355B1" w:rsidRPr="00835823" w:rsidTr="00532FF2">
              <w:tc>
                <w:tcPr>
                  <w:tcW w:w="305" w:type="pct"/>
                  <w:tcBorders>
                    <w:top w:val="nil"/>
                    <w:left w:val="nil"/>
                    <w:bottom w:val="nil"/>
                    <w:right w:val="nil"/>
                  </w:tcBorders>
                </w:tcPr>
                <w:p w:rsidR="00A355B1" w:rsidRPr="00835823" w:rsidRDefault="00A355B1" w:rsidP="00532FF2">
                  <w:pPr>
                    <w:pStyle w:val="IpI-Opzioni"/>
                    <w:rPr>
                      <w:sz w:val="24"/>
                      <w:szCs w:val="24"/>
                      <w:lang w:val="it-IT"/>
                    </w:rPr>
                  </w:pPr>
                  <w:r w:rsidRPr="00835823">
                    <w:rPr>
                      <w:sz w:val="24"/>
                      <w:szCs w:val="24"/>
                      <w:lang w:val="it-IT"/>
                    </w:rPr>
                    <w:t>Ο</w:t>
                  </w:r>
                </w:p>
              </w:tc>
              <w:tc>
                <w:tcPr>
                  <w:tcW w:w="4695" w:type="pct"/>
                  <w:tcBorders>
                    <w:top w:val="nil"/>
                    <w:left w:val="nil"/>
                    <w:bottom w:val="nil"/>
                    <w:right w:val="nil"/>
                  </w:tcBorders>
                </w:tcPr>
                <w:p w:rsidR="00A355B1" w:rsidRPr="00835823" w:rsidRDefault="00A355B1" w:rsidP="00532FF2">
                  <w:pPr>
                    <w:pStyle w:val="IpI-Consegna"/>
                  </w:pPr>
                  <w:r w:rsidRPr="00835823">
                    <w:rPr>
                      <w:position w:val="-10"/>
                    </w:rPr>
                    <w:object w:dxaOrig="1540" w:dyaOrig="340">
                      <v:shape id="_x0000_i1039" type="#_x0000_t75" style="width:77.2pt;height:17.3pt" o:ole="">
                        <v:imagedata r:id="rId48" o:title=""/>
                      </v:shape>
                      <o:OLEObject Type="Embed" ProgID="Equation.3" ShapeID="_x0000_i1039" DrawAspect="Content" ObjectID="_1495292851" r:id="rId49"/>
                    </w:object>
                  </w:r>
                  <w:r w:rsidRPr="00835823">
                    <w:rPr>
                      <w:position w:val="-10"/>
                    </w:rPr>
                    <w:object w:dxaOrig="2380" w:dyaOrig="340">
                      <v:shape id="_x0000_i1040" type="#_x0000_t75" style="width:119.25pt;height:17.3pt" o:ole="">
                        <v:imagedata r:id="rId50" o:title=""/>
                      </v:shape>
                      <o:OLEObject Type="Embed" ProgID="Equation.3" ShapeID="_x0000_i1040" DrawAspect="Content" ObjectID="_1495292852" r:id="rId51"/>
                    </w:object>
                  </w:r>
                  <w:r w:rsidRPr="00835823">
                    <w:t>.</w:t>
                  </w:r>
                </w:p>
              </w:tc>
            </w:tr>
            <w:tr w:rsidR="00A355B1" w:rsidRPr="00835823" w:rsidTr="00532FF2">
              <w:tc>
                <w:tcPr>
                  <w:tcW w:w="305" w:type="pct"/>
                  <w:tcBorders>
                    <w:top w:val="nil"/>
                    <w:left w:val="nil"/>
                    <w:bottom w:val="nil"/>
                    <w:right w:val="nil"/>
                  </w:tcBorders>
                </w:tcPr>
                <w:p w:rsidR="00A355B1" w:rsidRPr="00835823" w:rsidRDefault="00A355B1" w:rsidP="00532FF2">
                  <w:pPr>
                    <w:pStyle w:val="IpI-Opzioni"/>
                    <w:rPr>
                      <w:sz w:val="24"/>
                      <w:szCs w:val="24"/>
                      <w:lang w:val="it-IT"/>
                    </w:rPr>
                  </w:pPr>
                  <w:r w:rsidRPr="00835823">
                    <w:rPr>
                      <w:sz w:val="24"/>
                      <w:szCs w:val="24"/>
                      <w:lang w:val="it-IT"/>
                    </w:rPr>
                    <w:t>Ο</w:t>
                  </w:r>
                </w:p>
                <w:p w:rsidR="00A355B1" w:rsidRPr="00835823" w:rsidRDefault="00A355B1" w:rsidP="00532FF2">
                  <w:pPr>
                    <w:pStyle w:val="IpI-Opzioni"/>
                    <w:rPr>
                      <w:sz w:val="24"/>
                      <w:szCs w:val="24"/>
                      <w:lang w:val="it-IT"/>
                    </w:rPr>
                  </w:pPr>
                </w:p>
              </w:tc>
              <w:tc>
                <w:tcPr>
                  <w:tcW w:w="4695" w:type="pct"/>
                  <w:tcBorders>
                    <w:top w:val="nil"/>
                    <w:left w:val="nil"/>
                    <w:bottom w:val="nil"/>
                    <w:right w:val="nil"/>
                  </w:tcBorders>
                </w:tcPr>
                <w:p w:rsidR="00A355B1" w:rsidRPr="00835823" w:rsidRDefault="00A355B1" w:rsidP="00532FF2">
                  <w:pPr>
                    <w:pStyle w:val="IpI-Consegna"/>
                  </w:pPr>
                  <w:r w:rsidRPr="00835823">
                    <w:rPr>
                      <w:position w:val="-30"/>
                    </w:rPr>
                    <w:object w:dxaOrig="1120" w:dyaOrig="720">
                      <v:shape id="_x0000_i1041" type="#_x0000_t75" style="width:56.45pt;height:36.3pt" o:ole="">
                        <v:imagedata r:id="rId52" o:title=""/>
                      </v:shape>
                      <o:OLEObject Type="Embed" ProgID="Equation.3" ShapeID="_x0000_i1041" DrawAspect="Content" ObjectID="_1495292853" r:id="rId53"/>
                    </w:object>
                  </w:r>
                  <w:r w:rsidRPr="00835823">
                    <w:rPr>
                      <w:position w:val="-30"/>
                    </w:rPr>
                    <w:object w:dxaOrig="2360" w:dyaOrig="680">
                      <v:shape id="_x0000_i1042" type="#_x0000_t75" style="width:117.5pt;height:34pt" o:ole="">
                        <v:imagedata r:id="rId54" o:title=""/>
                      </v:shape>
                      <o:OLEObject Type="Embed" ProgID="Equation.3" ShapeID="_x0000_i1042" DrawAspect="Content" ObjectID="_1495292854" r:id="rId55"/>
                    </w:object>
                  </w:r>
                  <w:r w:rsidRPr="00835823">
                    <w:t>.</w:t>
                  </w:r>
                </w:p>
              </w:tc>
            </w:tr>
          </w:tbl>
          <w:p w:rsidR="00A355B1" w:rsidRPr="00835823" w:rsidRDefault="00A355B1" w:rsidP="00532FF2">
            <w:pPr>
              <w:rPr>
                <w:sz w:val="24"/>
                <w:szCs w:val="24"/>
              </w:rPr>
            </w:pPr>
          </w:p>
        </w:tc>
        <w:tc>
          <w:tcPr>
            <w:tcW w:w="2140" w:type="pct"/>
            <w:tcBorders>
              <w:bottom w:val="single" w:sz="4" w:space="0" w:color="auto"/>
            </w:tcBorders>
          </w:tcPr>
          <w:p w:rsidR="00A355B1" w:rsidRPr="00835823" w:rsidRDefault="00A355B1" w:rsidP="00532FF2">
            <w:pPr>
              <w:pStyle w:val="IpI-Consegna"/>
              <w:rPr>
                <w:rFonts w:eastAsia="Times New Roman"/>
                <w:kern w:val="0"/>
                <w:lang w:eastAsia="it-IT"/>
              </w:rPr>
            </w:pPr>
          </w:p>
          <w:p w:rsidR="00A355B1" w:rsidRPr="00835823" w:rsidRDefault="00A355B1" w:rsidP="00532FF2">
            <w:pPr>
              <w:pStyle w:val="IpI-Consegna"/>
              <w:rPr>
                <w:shd w:val="clear" w:color="auto" w:fill="999999"/>
              </w:rPr>
            </w:pPr>
            <w:r w:rsidRPr="00835823">
              <w:rPr>
                <w:rFonts w:eastAsia="Times New Roman"/>
                <w:kern w:val="0"/>
                <w:lang w:eastAsia="it-IT"/>
              </w:rPr>
              <w:t xml:space="preserve">4) La derivata di </w:t>
            </w:r>
            <w:r w:rsidRPr="00835823">
              <w:rPr>
                <w:rFonts w:ascii="Times New Roman" w:hAnsi="Times New Roman"/>
                <w:position w:val="-10"/>
                <w:sz w:val="24"/>
                <w:szCs w:val="24"/>
              </w:rPr>
              <w:object w:dxaOrig="960" w:dyaOrig="320">
                <v:shape id="_x0000_i1043" type="#_x0000_t75" style="width:47.8pt;height:15.55pt" o:ole="">
                  <v:imagedata r:id="rId56" o:title=""/>
                </v:shape>
                <o:OLEObject Type="Embed" ProgID="Equation.3" ShapeID="_x0000_i1043" DrawAspect="Content" ObjectID="_1495292855" r:id="rId57"/>
              </w:object>
            </w:r>
            <w:r w:rsidRPr="00835823">
              <w:t xml:space="preserve"> </w:t>
            </w:r>
            <w:r w:rsidRPr="00835823">
              <w:rPr>
                <w:rFonts w:eastAsia="Times New Roman"/>
                <w:kern w:val="0"/>
                <w:lang w:eastAsia="it-IT"/>
              </w:rPr>
              <w:t>è:</w:t>
            </w:r>
          </w:p>
          <w:tbl>
            <w:tblPr>
              <w:tblW w:w="4508" w:type="dxa"/>
              <w:tblInd w:w="8" w:type="dxa"/>
              <w:tblLayout w:type="fixed"/>
              <w:tblCellMar>
                <w:top w:w="34" w:type="dxa"/>
                <w:left w:w="70" w:type="dxa"/>
                <w:bottom w:w="34" w:type="dxa"/>
                <w:right w:w="70" w:type="dxa"/>
              </w:tblCellMar>
              <w:tblLook w:val="0000"/>
            </w:tblPr>
            <w:tblGrid>
              <w:gridCol w:w="272"/>
              <w:gridCol w:w="4236"/>
            </w:tblGrid>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rPr>
                      <w:position w:val="-10"/>
                    </w:rPr>
                    <w:object w:dxaOrig="1140" w:dyaOrig="320">
                      <v:shape id="_x0000_i1044" type="#_x0000_t75" style="width:57pt;height:15.55pt" o:ole="">
                        <v:imagedata r:id="rId58" o:title=""/>
                      </v:shape>
                      <o:OLEObject Type="Embed" ProgID="Equation.3" ShapeID="_x0000_i1044" DrawAspect="Content" ObjectID="_1495292856" r:id="rId59"/>
                    </w:object>
                  </w:r>
                  <w:r w:rsidRPr="00835823">
                    <w:t>.</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rPr>
                      <w:position w:val="-10"/>
                    </w:rPr>
                    <w:object w:dxaOrig="840" w:dyaOrig="320">
                      <v:shape id="_x0000_i1045" type="#_x0000_t75" style="width:42.05pt;height:15.55pt" o:ole="">
                        <v:imagedata r:id="rId60" o:title=""/>
                      </v:shape>
                      <o:OLEObject Type="Embed" ProgID="Equation.3" ShapeID="_x0000_i1045" DrawAspect="Content" ObjectID="_1495292857" r:id="rId61"/>
                    </w:object>
                  </w:r>
                  <w:r w:rsidRPr="00835823">
                    <w:t>.</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rPr>
                      <w:position w:val="-10"/>
                    </w:rPr>
                    <w:object w:dxaOrig="1180" w:dyaOrig="320">
                      <v:shape id="_x0000_i1046" type="#_x0000_t75" style="width:59.35pt;height:15.55pt" o:ole="">
                        <v:imagedata r:id="rId62" o:title=""/>
                      </v:shape>
                      <o:OLEObject Type="Embed" ProgID="Equation.3" ShapeID="_x0000_i1046" DrawAspect="Content" ObjectID="_1495292858" r:id="rId63"/>
                    </w:object>
                  </w:r>
                  <w:r w:rsidRPr="00835823">
                    <w:t>.</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A355B1" w:rsidRPr="00835823" w:rsidRDefault="00A355B1" w:rsidP="00532FF2">
                  <w:r w:rsidRPr="00835823">
                    <w:rPr>
                      <w:position w:val="-10"/>
                    </w:rPr>
                    <w:object w:dxaOrig="920" w:dyaOrig="320">
                      <v:shape id="_x0000_i1047" type="#_x0000_t75" style="width:45.5pt;height:15.55pt" o:ole="">
                        <v:imagedata r:id="rId64" o:title=""/>
                      </v:shape>
                      <o:OLEObject Type="Embed" ProgID="Equation.3" ShapeID="_x0000_i1047" DrawAspect="Content" ObjectID="_1495292859" r:id="rId65"/>
                    </w:object>
                  </w:r>
                  <w:r w:rsidRPr="00835823">
                    <w:t>.</w:t>
                  </w:r>
                </w:p>
              </w:tc>
            </w:tr>
          </w:tbl>
          <w:p w:rsidR="00A355B1" w:rsidRPr="00835823" w:rsidRDefault="00A355B1" w:rsidP="00532FF2">
            <w:pPr>
              <w:pStyle w:val="IpI-Consegna"/>
              <w:rPr>
                <w:rFonts w:eastAsia="Times New Roman"/>
                <w:kern w:val="0"/>
                <w:lang w:eastAsia="it-IT"/>
              </w:rPr>
            </w:pPr>
          </w:p>
        </w:tc>
      </w:tr>
      <w:tr w:rsidR="00A355B1" w:rsidRPr="00835823" w:rsidTr="00532FF2">
        <w:tc>
          <w:tcPr>
            <w:tcW w:w="2860" w:type="pct"/>
            <w:tcBorders>
              <w:right w:val="single" w:sz="4" w:space="0" w:color="auto"/>
            </w:tcBorders>
            <w:vAlign w:val="center"/>
          </w:tcPr>
          <w:p w:rsidR="00A355B1" w:rsidRPr="00835823" w:rsidRDefault="00A355B1" w:rsidP="00532FF2">
            <w:pPr>
              <w:pStyle w:val="IpI-Consegna"/>
              <w:rPr>
                <w:shd w:val="clear" w:color="auto" w:fill="999999"/>
              </w:rPr>
            </w:pPr>
            <w:r w:rsidRPr="00835823">
              <w:rPr>
                <w:rFonts w:eastAsia="Times New Roman"/>
                <w:kern w:val="0"/>
                <w:lang w:eastAsia="it-IT"/>
              </w:rPr>
              <w:t xml:space="preserve">5) La derivata di </w:t>
            </w:r>
            <w:r w:rsidRPr="00835823">
              <w:rPr>
                <w:rFonts w:ascii="Times New Roman" w:hAnsi="Times New Roman"/>
                <w:position w:val="-10"/>
                <w:sz w:val="24"/>
                <w:szCs w:val="24"/>
              </w:rPr>
              <w:object w:dxaOrig="1020" w:dyaOrig="360">
                <v:shape id="_x0000_i1048" type="#_x0000_t75" style="width:51.25pt;height:17.85pt" o:ole="">
                  <v:imagedata r:id="rId66" o:title=""/>
                </v:shape>
                <o:OLEObject Type="Embed" ProgID="Equation.3" ShapeID="_x0000_i1048" DrawAspect="Content" ObjectID="_1495292860" r:id="rId67"/>
              </w:object>
            </w:r>
            <w:r w:rsidRPr="00835823">
              <w:t xml:space="preserve"> </w:t>
            </w:r>
            <w:r w:rsidRPr="00835823">
              <w:rPr>
                <w:rFonts w:eastAsia="Times New Roman"/>
                <w:kern w:val="0"/>
                <w:lang w:eastAsia="it-IT"/>
              </w:rPr>
              <w:t>è:</w:t>
            </w:r>
          </w:p>
          <w:tbl>
            <w:tblPr>
              <w:tblW w:w="4854" w:type="dxa"/>
              <w:tblInd w:w="8" w:type="dxa"/>
              <w:tblLayout w:type="fixed"/>
              <w:tblCellMar>
                <w:top w:w="34" w:type="dxa"/>
                <w:left w:w="70" w:type="dxa"/>
                <w:bottom w:w="34" w:type="dxa"/>
                <w:right w:w="70" w:type="dxa"/>
              </w:tblCellMar>
              <w:tblLook w:val="0000"/>
            </w:tblPr>
            <w:tblGrid>
              <w:gridCol w:w="293"/>
              <w:gridCol w:w="4561"/>
            </w:tblGrid>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p w:rsidR="00A355B1" w:rsidRPr="00835823" w:rsidRDefault="00A355B1" w:rsidP="00532FF2">
                  <w:pPr>
                    <w:pStyle w:val="IpI-Opzioni"/>
                    <w:rPr>
                      <w:sz w:val="24"/>
                      <w:szCs w:val="24"/>
                      <w:lang w:val="it-IT"/>
                    </w:rPr>
                  </w:pPr>
                </w:p>
              </w:tc>
              <w:tc>
                <w:tcPr>
                  <w:tcW w:w="4698" w:type="pct"/>
                  <w:tcBorders>
                    <w:top w:val="nil"/>
                    <w:left w:val="nil"/>
                    <w:bottom w:val="nil"/>
                    <w:right w:val="nil"/>
                  </w:tcBorders>
                  <w:vAlign w:val="center"/>
                </w:tcPr>
                <w:p w:rsidR="00A355B1" w:rsidRPr="00835823" w:rsidRDefault="00A355B1" w:rsidP="00532FF2">
                  <w:pPr>
                    <w:pStyle w:val="IpI-Consegna"/>
                  </w:pPr>
                  <w:r w:rsidRPr="00835823">
                    <w:rPr>
                      <w:position w:val="-10"/>
                    </w:rPr>
                    <w:object w:dxaOrig="1359" w:dyaOrig="360">
                      <v:shape id="_x0000_i1049" type="#_x0000_t75" style="width:67.95pt;height:17.85pt" o:ole="">
                        <v:imagedata r:id="rId68" o:title=""/>
                      </v:shape>
                      <o:OLEObject Type="Embed" ProgID="Equation.3" ShapeID="_x0000_i1049" DrawAspect="Content" ObjectID="_1495292861" r:id="rId69"/>
                    </w:object>
                  </w:r>
                  <w:r w:rsidRPr="00835823">
                    <w:t>.</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p w:rsidR="00A355B1" w:rsidRPr="00835823" w:rsidRDefault="00A355B1" w:rsidP="00532FF2">
                  <w:pPr>
                    <w:pStyle w:val="IpI-Opzioni"/>
                    <w:rPr>
                      <w:sz w:val="24"/>
                      <w:szCs w:val="24"/>
                      <w:lang w:val="it-IT"/>
                    </w:rPr>
                  </w:pPr>
                </w:p>
              </w:tc>
              <w:tc>
                <w:tcPr>
                  <w:tcW w:w="4698" w:type="pct"/>
                  <w:tcBorders>
                    <w:top w:val="nil"/>
                    <w:left w:val="nil"/>
                    <w:bottom w:val="nil"/>
                    <w:right w:val="nil"/>
                  </w:tcBorders>
                  <w:vAlign w:val="center"/>
                </w:tcPr>
                <w:p w:rsidR="00A355B1" w:rsidRPr="00835823" w:rsidRDefault="00A355B1" w:rsidP="00532FF2">
                  <w:pPr>
                    <w:pStyle w:val="IpI-Consegna"/>
                  </w:pPr>
                  <w:r w:rsidRPr="00835823">
                    <w:rPr>
                      <w:position w:val="-10"/>
                    </w:rPr>
                    <w:object w:dxaOrig="1760" w:dyaOrig="360">
                      <v:shape id="_x0000_i1050" type="#_x0000_t75" style="width:87.55pt;height:17.85pt" o:ole="">
                        <v:imagedata r:id="rId70" o:title=""/>
                      </v:shape>
                      <o:OLEObject Type="Embed" ProgID="Equation.3" ShapeID="_x0000_i1050" DrawAspect="Content" ObjectID="_1495292862" r:id="rId71"/>
                    </w:object>
                  </w:r>
                  <w:r w:rsidRPr="00835823">
                    <w:t>.</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p w:rsidR="00A355B1" w:rsidRPr="00835823" w:rsidRDefault="00A355B1" w:rsidP="00532FF2">
                  <w:pPr>
                    <w:pStyle w:val="IpI-Opzioni"/>
                    <w:rPr>
                      <w:sz w:val="24"/>
                      <w:szCs w:val="24"/>
                      <w:lang w:val="it-IT"/>
                    </w:rPr>
                  </w:pPr>
                </w:p>
              </w:tc>
              <w:tc>
                <w:tcPr>
                  <w:tcW w:w="4698" w:type="pct"/>
                  <w:tcBorders>
                    <w:top w:val="nil"/>
                    <w:left w:val="nil"/>
                    <w:bottom w:val="nil"/>
                    <w:right w:val="nil"/>
                  </w:tcBorders>
                  <w:vAlign w:val="center"/>
                </w:tcPr>
                <w:p w:rsidR="00A355B1" w:rsidRPr="00835823" w:rsidRDefault="00A355B1" w:rsidP="00532FF2">
                  <w:pPr>
                    <w:pStyle w:val="IpI-Consegna"/>
                  </w:pPr>
                  <w:r w:rsidRPr="00835823">
                    <w:rPr>
                      <w:position w:val="-10"/>
                    </w:rPr>
                    <w:object w:dxaOrig="1860" w:dyaOrig="360">
                      <v:shape id="_x0000_i1051" type="#_x0000_t75" style="width:92.75pt;height:17.85pt" o:ole="">
                        <v:imagedata r:id="rId72" o:title=""/>
                      </v:shape>
                      <o:OLEObject Type="Embed" ProgID="Equation.3" ShapeID="_x0000_i1051" DrawAspect="Content" ObjectID="_1495292863" r:id="rId73"/>
                    </w:object>
                  </w:r>
                  <w:r w:rsidRPr="00835823">
                    <w:t>.</w:t>
                  </w:r>
                </w:p>
              </w:tc>
            </w:tr>
            <w:tr w:rsidR="00A355B1" w:rsidRPr="00835823" w:rsidTr="00532FF2">
              <w:tc>
                <w:tcPr>
                  <w:tcW w:w="302" w:type="pct"/>
                  <w:tcBorders>
                    <w:top w:val="nil"/>
                    <w:left w:val="nil"/>
                    <w:bottom w:val="nil"/>
                    <w:right w:val="nil"/>
                  </w:tcBorders>
                  <w:vAlign w:val="center"/>
                </w:tcPr>
                <w:p w:rsidR="00A355B1" w:rsidRPr="00835823" w:rsidRDefault="00A355B1" w:rsidP="00532FF2">
                  <w:pPr>
                    <w:pStyle w:val="IpI-Opzioni"/>
                    <w:rPr>
                      <w:sz w:val="24"/>
                      <w:szCs w:val="24"/>
                      <w:lang w:val="it-IT"/>
                    </w:rPr>
                  </w:pPr>
                  <w:r w:rsidRPr="00835823">
                    <w:rPr>
                      <w:sz w:val="24"/>
                      <w:szCs w:val="24"/>
                      <w:lang w:val="it-IT"/>
                    </w:rPr>
                    <w:t>Ο</w:t>
                  </w:r>
                </w:p>
                <w:p w:rsidR="00A355B1" w:rsidRPr="00835823" w:rsidRDefault="00A355B1" w:rsidP="00532FF2">
                  <w:pPr>
                    <w:pStyle w:val="IpI-Opzioni"/>
                    <w:rPr>
                      <w:sz w:val="24"/>
                      <w:szCs w:val="24"/>
                      <w:lang w:val="it-IT"/>
                    </w:rPr>
                  </w:pPr>
                </w:p>
              </w:tc>
              <w:tc>
                <w:tcPr>
                  <w:tcW w:w="4698" w:type="pct"/>
                  <w:tcBorders>
                    <w:top w:val="nil"/>
                    <w:left w:val="nil"/>
                    <w:bottom w:val="nil"/>
                    <w:right w:val="nil"/>
                  </w:tcBorders>
                  <w:vAlign w:val="center"/>
                </w:tcPr>
                <w:p w:rsidR="00A355B1" w:rsidRPr="00835823" w:rsidRDefault="00A355B1" w:rsidP="00532FF2">
                  <w:pPr>
                    <w:pStyle w:val="IpI-Consegna"/>
                  </w:pPr>
                  <w:r w:rsidRPr="00835823">
                    <w:rPr>
                      <w:position w:val="-10"/>
                    </w:rPr>
                    <w:object w:dxaOrig="1860" w:dyaOrig="360">
                      <v:shape id="_x0000_i1052" type="#_x0000_t75" style="width:92.75pt;height:17.85pt" o:ole="">
                        <v:imagedata r:id="rId74" o:title=""/>
                      </v:shape>
                      <o:OLEObject Type="Embed" ProgID="Equation.3" ShapeID="_x0000_i1052" DrawAspect="Content" ObjectID="_1495292864" r:id="rId75"/>
                    </w:object>
                  </w:r>
                  <w:r w:rsidRPr="00835823">
                    <w:t>.</w:t>
                  </w:r>
                </w:p>
              </w:tc>
            </w:tr>
          </w:tbl>
          <w:p w:rsidR="00A355B1" w:rsidRPr="00835823" w:rsidRDefault="00A355B1" w:rsidP="00532FF2">
            <w:pPr>
              <w:pStyle w:val="IpI-Consegna"/>
              <w:rPr>
                <w:rFonts w:eastAsia="Times New Roman"/>
                <w:kern w:val="0"/>
                <w:lang w:eastAsia="it-IT"/>
              </w:rPr>
            </w:pPr>
          </w:p>
        </w:tc>
        <w:tc>
          <w:tcPr>
            <w:tcW w:w="2140" w:type="pct"/>
            <w:tcBorders>
              <w:top w:val="single" w:sz="4" w:space="0" w:color="auto"/>
              <w:left w:val="single" w:sz="4" w:space="0" w:color="auto"/>
              <w:bottom w:val="nil"/>
              <w:right w:val="nil"/>
            </w:tcBorders>
          </w:tcPr>
          <w:p w:rsidR="00A355B1" w:rsidRPr="00835823" w:rsidRDefault="00A355B1" w:rsidP="00532FF2">
            <w:pPr>
              <w:pStyle w:val="IpI-Consegna"/>
              <w:rPr>
                <w:rFonts w:eastAsia="Times New Roman"/>
                <w:kern w:val="0"/>
                <w:lang w:eastAsia="it-IT"/>
              </w:rPr>
            </w:pPr>
          </w:p>
        </w:tc>
      </w:tr>
    </w:tbl>
    <w:p w:rsidR="00A355B1" w:rsidRPr="00835823" w:rsidRDefault="00A355B1" w:rsidP="00A355B1"/>
    <w:p w:rsidR="00A355B1" w:rsidRPr="00835823" w:rsidRDefault="00A355B1" w:rsidP="00A355B1"/>
    <w:p w:rsidR="00035803" w:rsidRDefault="00035803">
      <w:pPr>
        <w:suppressAutoHyphens w:val="0"/>
        <w:spacing w:after="0" w:line="240" w:lineRule="auto"/>
      </w:pPr>
      <w:r>
        <w:br w:type="page"/>
      </w:r>
    </w:p>
    <w:p w:rsidR="00035803" w:rsidRPr="00997543" w:rsidRDefault="00035803" w:rsidP="00035803">
      <w:pPr>
        <w:spacing w:after="0" w:line="360" w:lineRule="auto"/>
        <w:rPr>
          <w:rFonts w:asciiTheme="minorHAnsi" w:hAnsiTheme="minorHAnsi"/>
          <w:b/>
          <w:sz w:val="26"/>
          <w:szCs w:val="26"/>
        </w:rPr>
      </w:pPr>
      <w:r w:rsidRPr="00997543">
        <w:rPr>
          <w:rFonts w:asciiTheme="minorHAnsi" w:hAnsiTheme="minorHAnsi"/>
          <w:b/>
          <w:sz w:val="26"/>
          <w:szCs w:val="26"/>
        </w:rPr>
        <w:lastRenderedPageBreak/>
        <w:t>- LINGUA E CULTURA INGLESE -</w:t>
      </w:r>
    </w:p>
    <w:p w:rsidR="00035803" w:rsidRPr="00997543" w:rsidRDefault="00035803" w:rsidP="00035803">
      <w:pPr>
        <w:spacing w:after="0" w:line="360" w:lineRule="auto"/>
        <w:rPr>
          <w:rFonts w:asciiTheme="minorHAnsi" w:hAnsiTheme="minorHAnsi"/>
          <w:b/>
          <w:sz w:val="26"/>
          <w:szCs w:val="26"/>
        </w:rPr>
      </w:pPr>
      <w:proofErr w:type="spellStart"/>
      <w:r w:rsidRPr="00997543">
        <w:rPr>
          <w:rFonts w:asciiTheme="minorHAnsi" w:hAnsiTheme="minorHAnsi"/>
          <w:b/>
          <w:sz w:val="26"/>
          <w:szCs w:val="26"/>
        </w:rPr>
        <w:t>Student</w:t>
      </w:r>
      <w:proofErr w:type="spellEnd"/>
      <w:r w:rsidRPr="00997543">
        <w:rPr>
          <w:rFonts w:asciiTheme="minorHAnsi" w:hAnsiTheme="minorHAnsi"/>
          <w:b/>
          <w:sz w:val="26"/>
          <w:szCs w:val="26"/>
        </w:rPr>
        <w:t xml:space="preserve">: </w:t>
      </w:r>
      <w:proofErr w:type="spellStart"/>
      <w:r w:rsidRPr="00997543">
        <w:rPr>
          <w:rFonts w:asciiTheme="minorHAnsi" w:hAnsiTheme="minorHAnsi"/>
          <w:b/>
          <w:sz w:val="26"/>
          <w:szCs w:val="26"/>
        </w:rPr>
        <w:t>……………………………………………………</w:t>
      </w:r>
      <w:proofErr w:type="spellEnd"/>
    </w:p>
    <w:p w:rsidR="00035803" w:rsidRPr="00997543" w:rsidRDefault="00035803" w:rsidP="00035803">
      <w:pPr>
        <w:spacing w:after="0" w:line="360" w:lineRule="auto"/>
        <w:rPr>
          <w:rFonts w:asciiTheme="minorHAnsi" w:hAnsiTheme="minorHAnsi"/>
          <w:b/>
          <w:sz w:val="26"/>
          <w:szCs w:val="26"/>
          <w:lang w:val="en-GB"/>
        </w:rPr>
      </w:pPr>
      <w:r w:rsidRPr="00997543">
        <w:rPr>
          <w:rFonts w:asciiTheme="minorHAnsi" w:hAnsiTheme="minorHAnsi"/>
          <w:b/>
          <w:sz w:val="26"/>
          <w:szCs w:val="26"/>
          <w:lang w:val="en-GB"/>
        </w:rPr>
        <w:t>Class: ............................................................</w:t>
      </w:r>
    </w:p>
    <w:p w:rsidR="00035803" w:rsidRPr="00997543" w:rsidRDefault="00035803" w:rsidP="00035803">
      <w:pPr>
        <w:spacing w:after="0" w:line="360" w:lineRule="auto"/>
        <w:rPr>
          <w:rFonts w:asciiTheme="minorHAnsi" w:hAnsiTheme="minorHAnsi"/>
          <w:sz w:val="26"/>
          <w:szCs w:val="26"/>
          <w:lang w:val="en-GB"/>
        </w:rPr>
      </w:pPr>
      <w:r w:rsidRPr="00997543">
        <w:rPr>
          <w:rFonts w:asciiTheme="minorHAnsi" w:hAnsiTheme="minorHAnsi"/>
          <w:i/>
          <w:sz w:val="26"/>
          <w:szCs w:val="26"/>
          <w:lang w:val="en-GB"/>
        </w:rPr>
        <w:t>Answer the following questions in about 50 words each.</w:t>
      </w:r>
    </w:p>
    <w:p w:rsidR="00035803" w:rsidRPr="00997543" w:rsidRDefault="00035803" w:rsidP="00035803">
      <w:pPr>
        <w:numPr>
          <w:ilvl w:val="0"/>
          <w:numId w:val="41"/>
        </w:numPr>
        <w:suppressAutoHyphens w:val="0"/>
        <w:spacing w:after="0" w:line="360" w:lineRule="auto"/>
        <w:ind w:left="0" w:firstLine="0"/>
        <w:rPr>
          <w:rFonts w:asciiTheme="minorHAnsi" w:hAnsiTheme="minorHAnsi"/>
          <w:sz w:val="26"/>
          <w:szCs w:val="26"/>
          <w:lang w:val="en-GB"/>
        </w:rPr>
      </w:pPr>
      <w:r w:rsidRPr="00997543">
        <w:rPr>
          <w:rFonts w:asciiTheme="minorHAnsi" w:hAnsiTheme="minorHAnsi"/>
          <w:sz w:val="26"/>
          <w:szCs w:val="26"/>
          <w:lang w:val="en-GB"/>
        </w:rPr>
        <w:t>Referring to the poem ‘I Wandered Lonely as a Cloud’ by William Wordsworth, write about the poet’s idea about how he composed his poems.</w:t>
      </w:r>
    </w:p>
    <w:p w:rsidR="00035803" w:rsidRPr="00997543" w:rsidRDefault="00035803" w:rsidP="00035803">
      <w:pPr>
        <w:spacing w:after="0" w:line="360" w:lineRule="auto"/>
        <w:rPr>
          <w:rFonts w:asciiTheme="minorHAnsi" w:hAnsiTheme="minorHAnsi"/>
          <w:sz w:val="26"/>
          <w:szCs w:val="26"/>
          <w:lang w:val="en-GB"/>
        </w:rPr>
      </w:pPr>
      <w:r w:rsidRPr="00997543">
        <w:rPr>
          <w:rFonts w:asciiTheme="minorHAnsi" w:hAnsiTheme="minorHAnsi"/>
          <w:sz w:val="26"/>
          <w:szCs w:val="26"/>
          <w:lang w:val="en-GB"/>
        </w:rPr>
        <w:t>…………………………………………………………………………………………………………………………………………………………………………………………………………………………………………………………………………………………………………………………………………………………………………………………………………………………………………………………………………………………………………………………………………………………………………………………………………………………………………………………………………………………………………………………………………………………………………………………………………………………………</w:t>
      </w:r>
      <w:r>
        <w:rPr>
          <w:rFonts w:asciiTheme="minorHAnsi" w:hAnsiTheme="minorHAnsi"/>
          <w:sz w:val="26"/>
          <w:szCs w:val="26"/>
          <w:lang w:val="en-GB"/>
        </w:rPr>
        <w:t>……………………………………………</w:t>
      </w:r>
    </w:p>
    <w:p w:rsidR="00035803" w:rsidRPr="00997543" w:rsidRDefault="00035803" w:rsidP="00035803">
      <w:pPr>
        <w:numPr>
          <w:ilvl w:val="0"/>
          <w:numId w:val="41"/>
        </w:numPr>
        <w:suppressAutoHyphens w:val="0"/>
        <w:spacing w:after="0" w:line="360" w:lineRule="auto"/>
        <w:ind w:left="0" w:firstLine="0"/>
        <w:rPr>
          <w:rFonts w:asciiTheme="minorHAnsi" w:hAnsiTheme="minorHAnsi"/>
          <w:sz w:val="26"/>
          <w:szCs w:val="26"/>
          <w:lang w:val="en-GB"/>
        </w:rPr>
      </w:pPr>
      <w:r w:rsidRPr="00997543">
        <w:rPr>
          <w:rFonts w:asciiTheme="minorHAnsi" w:hAnsiTheme="minorHAnsi"/>
          <w:sz w:val="26"/>
          <w:szCs w:val="26"/>
          <w:lang w:val="en-GB"/>
        </w:rPr>
        <w:t>Briefly outline the elements of Pre-Raphaelites’ style contrasting with the previous movements or traditions.</w:t>
      </w:r>
    </w:p>
    <w:p w:rsidR="00035803" w:rsidRPr="00997543" w:rsidRDefault="00035803" w:rsidP="00035803">
      <w:pPr>
        <w:spacing w:after="0" w:line="360" w:lineRule="auto"/>
        <w:rPr>
          <w:rFonts w:asciiTheme="minorHAnsi" w:hAnsiTheme="minorHAnsi"/>
          <w:sz w:val="26"/>
          <w:szCs w:val="26"/>
          <w:lang w:val="en-GB"/>
        </w:rPr>
      </w:pPr>
      <w:r w:rsidRPr="00997543">
        <w:rPr>
          <w:rFonts w:asciiTheme="minorHAnsi" w:hAnsiTheme="minorHAnsi"/>
          <w:sz w:val="26"/>
          <w:szCs w:val="26"/>
          <w:lang w:val="en-GB"/>
        </w:rPr>
        <w:t>…………………………………………………………………………………………………………………………………………………………………………………………………………………………………………………………………………………………………………………………………………………………………………………………………………………………………………………………………………………………………………………………………………………………………………………………………………………………………………………………………………………………………………………………………………………………………………………………………………………………………</w:t>
      </w:r>
      <w:r>
        <w:rPr>
          <w:rFonts w:asciiTheme="minorHAnsi" w:hAnsiTheme="minorHAnsi"/>
          <w:sz w:val="26"/>
          <w:szCs w:val="26"/>
          <w:lang w:val="en-GB"/>
        </w:rPr>
        <w:t>…………………………………………..</w:t>
      </w:r>
    </w:p>
    <w:p w:rsidR="00035803" w:rsidRPr="00997543" w:rsidRDefault="00035803" w:rsidP="00035803">
      <w:pPr>
        <w:numPr>
          <w:ilvl w:val="0"/>
          <w:numId w:val="41"/>
        </w:numPr>
        <w:suppressAutoHyphens w:val="0"/>
        <w:spacing w:after="0" w:line="360" w:lineRule="auto"/>
        <w:ind w:left="0" w:firstLine="0"/>
        <w:rPr>
          <w:rFonts w:asciiTheme="minorHAnsi" w:hAnsiTheme="minorHAnsi"/>
          <w:sz w:val="26"/>
          <w:szCs w:val="26"/>
          <w:lang w:val="en-GB"/>
        </w:rPr>
      </w:pPr>
      <w:r w:rsidRPr="00997543">
        <w:rPr>
          <w:rFonts w:asciiTheme="minorHAnsi" w:hAnsiTheme="minorHAnsi"/>
          <w:sz w:val="26"/>
          <w:szCs w:val="26"/>
          <w:lang w:val="en-GB"/>
        </w:rPr>
        <w:t>1929 was a very important year because it marked the end of the so-called Roaring Twenties. What happened? What were the consequences of this event?</w:t>
      </w:r>
    </w:p>
    <w:p w:rsidR="00035803" w:rsidRPr="00997543" w:rsidRDefault="00035803" w:rsidP="00035803">
      <w:pPr>
        <w:spacing w:after="0" w:line="360" w:lineRule="auto"/>
        <w:rPr>
          <w:rFonts w:asciiTheme="minorHAnsi" w:hAnsiTheme="minorHAnsi"/>
          <w:sz w:val="26"/>
          <w:szCs w:val="26"/>
          <w:lang w:val="en-GB"/>
        </w:rPr>
      </w:pPr>
      <w:r w:rsidRPr="00997543">
        <w:rPr>
          <w:rFonts w:asciiTheme="minorHAnsi" w:hAnsiTheme="minorHAnsi"/>
          <w:sz w:val="26"/>
          <w:szCs w:val="26"/>
          <w:lang w:val="en-GB"/>
        </w:rPr>
        <w:t>…………………………………………………………………………………………………………………………………………………………………………………………………………………………………………………………………………………………………………………………………………………………………………………………………………………………………………………………………………………………………………………………………………………………………………………………………………………………………………………………………………………………………………………………………………………………………………………………………………………………………</w:t>
      </w:r>
      <w:r>
        <w:rPr>
          <w:rFonts w:asciiTheme="minorHAnsi" w:hAnsiTheme="minorHAnsi"/>
          <w:sz w:val="26"/>
          <w:szCs w:val="26"/>
          <w:lang w:val="en-GB"/>
        </w:rPr>
        <w:t>……………………………………..</w:t>
      </w:r>
    </w:p>
    <w:p w:rsidR="00035803" w:rsidRPr="00997543" w:rsidRDefault="00035803" w:rsidP="00035803">
      <w:pPr>
        <w:spacing w:after="0" w:line="360" w:lineRule="auto"/>
        <w:rPr>
          <w:rFonts w:asciiTheme="minorHAnsi" w:hAnsiTheme="minorHAnsi"/>
          <w:sz w:val="26"/>
          <w:szCs w:val="26"/>
          <w:lang w:val="en-GB"/>
        </w:rPr>
      </w:pPr>
    </w:p>
    <w:p w:rsidR="00035803" w:rsidRPr="00997543" w:rsidRDefault="00035803" w:rsidP="00035803">
      <w:pPr>
        <w:spacing w:after="0" w:line="360" w:lineRule="auto"/>
        <w:rPr>
          <w:rFonts w:asciiTheme="minorHAnsi" w:hAnsiTheme="minorHAnsi"/>
          <w:i/>
          <w:sz w:val="26"/>
          <w:szCs w:val="26"/>
          <w:lang w:val="en-GB"/>
        </w:rPr>
      </w:pPr>
      <w:r w:rsidRPr="00997543">
        <w:rPr>
          <w:rFonts w:asciiTheme="minorHAnsi" w:hAnsiTheme="minorHAnsi"/>
          <w:i/>
          <w:sz w:val="26"/>
          <w:szCs w:val="26"/>
          <w:lang w:val="en-GB"/>
        </w:rPr>
        <w:t>Choose the right option.</w:t>
      </w:r>
    </w:p>
    <w:p w:rsidR="00035803" w:rsidRPr="00997543" w:rsidRDefault="00035803" w:rsidP="00035803">
      <w:pPr>
        <w:spacing w:after="0" w:line="240" w:lineRule="auto"/>
        <w:rPr>
          <w:rFonts w:asciiTheme="minorHAnsi" w:hAnsiTheme="minorHAnsi"/>
          <w:sz w:val="26"/>
          <w:szCs w:val="26"/>
          <w:lang w:val="en-GB"/>
        </w:rPr>
        <w:sectPr w:rsidR="00035803" w:rsidRPr="00997543">
          <w:footerReference w:type="default" r:id="rId76"/>
          <w:pgSz w:w="11906" w:h="16838"/>
          <w:pgMar w:top="1417" w:right="1134" w:bottom="1134" w:left="1134" w:header="708" w:footer="708" w:gutter="0"/>
          <w:cols w:space="708"/>
          <w:docGrid w:linePitch="360"/>
        </w:sectPr>
      </w:pP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lastRenderedPageBreak/>
        <w:t>1. The ‘Sublime’, as expressed in JMW Turner’s works, has among its characteristics…</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a) objects of great dimensions, suggesting terror</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b) traditional neoclassical forms</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c) a return to the purity of late Medieval Italian art</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d) rural scenes in the English countryside</w:t>
      </w:r>
    </w:p>
    <w:p w:rsidR="00035803" w:rsidRPr="00997543" w:rsidRDefault="00035803" w:rsidP="00035803">
      <w:pPr>
        <w:spacing w:after="0" w:line="240" w:lineRule="auto"/>
        <w:rPr>
          <w:rFonts w:asciiTheme="minorHAnsi" w:hAnsiTheme="minorHAnsi"/>
          <w:sz w:val="26"/>
          <w:szCs w:val="26"/>
          <w:lang w:val="en-GB"/>
        </w:rPr>
      </w:pP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2. ‘The Rime of the Ancient Mariner’ by ST Coleridge is a….</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a) sonnet</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b) Gothic romance</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c) ballad</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d) travel tale</w:t>
      </w:r>
    </w:p>
    <w:p w:rsidR="00035803" w:rsidRPr="00997543" w:rsidRDefault="00035803" w:rsidP="00035803">
      <w:pPr>
        <w:spacing w:after="0" w:line="240" w:lineRule="auto"/>
        <w:rPr>
          <w:rFonts w:asciiTheme="minorHAnsi" w:hAnsiTheme="minorHAnsi"/>
          <w:sz w:val="26"/>
          <w:szCs w:val="26"/>
          <w:lang w:val="en-GB"/>
        </w:rPr>
      </w:pP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3. As for William Blake’s style, he uses…</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a) complex syntax and language</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b) a language of classical elegance</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c) a melodic, sensuous and hypnotic verse</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d) fairly simple language and syntax</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4. Who was the American President who obtained the lease of the Panama Canal zone in 1903?</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a) Theodore Roosevelt</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b) Franklin Delano Roosevelt</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c) Woodrow Wilson</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d) Henry Ford</w:t>
      </w:r>
    </w:p>
    <w:p w:rsidR="00035803" w:rsidRPr="00997543" w:rsidRDefault="00035803" w:rsidP="00035803">
      <w:pPr>
        <w:spacing w:after="0" w:line="240" w:lineRule="auto"/>
        <w:rPr>
          <w:rFonts w:asciiTheme="minorHAnsi" w:hAnsiTheme="minorHAnsi"/>
          <w:sz w:val="26"/>
          <w:szCs w:val="26"/>
          <w:lang w:val="en-GB"/>
        </w:rPr>
      </w:pP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5.  In the Spanish Civil War…</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a) Britain intervened directly with its army</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b) British intellectuals went to fight on the side of </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    the republicans</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c) Hitler and Mussolini intervened on the side of  </w:t>
      </w:r>
    </w:p>
    <w:p w:rsidR="00035803" w:rsidRPr="00997543" w:rsidRDefault="00035803" w:rsidP="0003580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    the republicans</w:t>
      </w:r>
    </w:p>
    <w:p w:rsidR="00035803" w:rsidRPr="00BC5F53" w:rsidRDefault="00035803" w:rsidP="00035803">
      <w:pPr>
        <w:rPr>
          <w:rFonts w:asciiTheme="minorHAnsi" w:hAnsiTheme="minorHAnsi"/>
          <w:sz w:val="26"/>
          <w:szCs w:val="26"/>
          <w:lang w:val="en-US"/>
        </w:rPr>
      </w:pPr>
      <w:r w:rsidRPr="00BC5F53">
        <w:rPr>
          <w:rFonts w:asciiTheme="minorHAnsi" w:hAnsiTheme="minorHAnsi"/>
          <w:sz w:val="26"/>
          <w:szCs w:val="26"/>
          <w:lang w:val="en-US"/>
        </w:rPr>
        <w:t xml:space="preserve">d) Spanish generals were </w:t>
      </w:r>
      <w:proofErr w:type="spellStart"/>
      <w:r w:rsidRPr="00BC5F53">
        <w:rPr>
          <w:rFonts w:asciiTheme="minorHAnsi" w:hAnsiTheme="minorHAnsi"/>
          <w:sz w:val="26"/>
          <w:szCs w:val="26"/>
          <w:lang w:val="en-US"/>
        </w:rPr>
        <w:t>defea</w:t>
      </w:r>
      <w:proofErr w:type="spellEnd"/>
    </w:p>
    <w:p w:rsidR="00035803" w:rsidRDefault="00035803" w:rsidP="00035803">
      <w:pPr>
        <w:rPr>
          <w:lang w:val="en-US"/>
        </w:rPr>
      </w:pPr>
    </w:p>
    <w:p w:rsidR="003B74C5" w:rsidRPr="00035803" w:rsidRDefault="00035803">
      <w:pPr>
        <w:rPr>
          <w:lang w:val="en-US"/>
        </w:rPr>
      </w:pPr>
      <w:r>
        <w:rPr>
          <w:noProof/>
          <w:lang w:eastAsia="it-IT" w:bidi="ar-SA"/>
        </w:rPr>
        <w:lastRenderedPageBreak/>
        <w:drawing>
          <wp:inline distT="0" distB="0" distL="0" distR="0">
            <wp:extent cx="6277610" cy="8635365"/>
            <wp:effectExtent l="19050" t="0" r="8890" b="0"/>
            <wp:docPr id="6" name="Immagine 5" descr="simulazione 2 sto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storia 1.jpg"/>
                    <pic:cNvPicPr/>
                  </pic:nvPicPr>
                  <pic:blipFill>
                    <a:blip r:embed="rId77" cstate="print"/>
                    <a:stretch>
                      <a:fillRect/>
                    </a:stretch>
                  </pic:blipFill>
                  <pic:spPr>
                    <a:xfrm>
                      <a:off x="0" y="0"/>
                      <a:ext cx="6277610" cy="8635365"/>
                    </a:xfrm>
                    <a:prstGeom prst="rect">
                      <a:avLst/>
                    </a:prstGeom>
                  </pic:spPr>
                </pic:pic>
              </a:graphicData>
            </a:graphic>
          </wp:inline>
        </w:drawing>
      </w:r>
    </w:p>
    <w:p w:rsidR="003B74C5" w:rsidRPr="00035803" w:rsidRDefault="00035803">
      <w:pPr>
        <w:rPr>
          <w:lang w:val="en-US"/>
        </w:rPr>
      </w:pPr>
      <w:r>
        <w:rPr>
          <w:noProof/>
          <w:lang w:eastAsia="it-IT" w:bidi="ar-SA"/>
        </w:rPr>
        <w:lastRenderedPageBreak/>
        <w:drawing>
          <wp:inline distT="0" distB="0" distL="0" distR="0">
            <wp:extent cx="6277610" cy="8635365"/>
            <wp:effectExtent l="19050" t="0" r="8890" b="0"/>
            <wp:docPr id="7" name="Immagine 6" descr="simulazione 2 sto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storia 2.jpg"/>
                    <pic:cNvPicPr/>
                  </pic:nvPicPr>
                  <pic:blipFill>
                    <a:blip r:embed="rId78" cstate="print"/>
                    <a:stretch>
                      <a:fillRect/>
                    </a:stretch>
                  </pic:blipFill>
                  <pic:spPr>
                    <a:xfrm>
                      <a:off x="0" y="0"/>
                      <a:ext cx="6277610" cy="8635365"/>
                    </a:xfrm>
                    <a:prstGeom prst="rect">
                      <a:avLst/>
                    </a:prstGeom>
                  </pic:spPr>
                </pic:pic>
              </a:graphicData>
            </a:graphic>
          </wp:inline>
        </w:drawing>
      </w:r>
    </w:p>
    <w:p w:rsidR="003B74C5" w:rsidRPr="00035803" w:rsidRDefault="00035803">
      <w:pPr>
        <w:rPr>
          <w:lang w:val="en-US"/>
        </w:rPr>
      </w:pPr>
      <w:r>
        <w:rPr>
          <w:noProof/>
          <w:lang w:eastAsia="it-IT" w:bidi="ar-SA"/>
        </w:rPr>
        <w:lastRenderedPageBreak/>
        <w:drawing>
          <wp:inline distT="0" distB="0" distL="0" distR="0">
            <wp:extent cx="6277610" cy="8635365"/>
            <wp:effectExtent l="19050" t="0" r="8890" b="0"/>
            <wp:docPr id="9" name="Immagine 8" descr="simulazione 2 filosofia 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filosofia 1 B.jpg"/>
                    <pic:cNvPicPr/>
                  </pic:nvPicPr>
                  <pic:blipFill>
                    <a:blip r:embed="rId79" cstate="print"/>
                    <a:stretch>
                      <a:fillRect/>
                    </a:stretch>
                  </pic:blipFill>
                  <pic:spPr>
                    <a:xfrm>
                      <a:off x="0" y="0"/>
                      <a:ext cx="6277610" cy="8635365"/>
                    </a:xfrm>
                    <a:prstGeom prst="rect">
                      <a:avLst/>
                    </a:prstGeom>
                  </pic:spPr>
                </pic:pic>
              </a:graphicData>
            </a:graphic>
          </wp:inline>
        </w:drawing>
      </w:r>
    </w:p>
    <w:p w:rsidR="003B74C5" w:rsidRPr="00035803" w:rsidRDefault="003B74C5">
      <w:pPr>
        <w:rPr>
          <w:lang w:val="en-US"/>
        </w:rPr>
      </w:pPr>
    </w:p>
    <w:p w:rsidR="003B74C5" w:rsidRPr="00035803" w:rsidRDefault="00035803">
      <w:pPr>
        <w:rPr>
          <w:lang w:val="en-US"/>
        </w:rPr>
        <w:sectPr w:rsidR="003B74C5" w:rsidRPr="00035803">
          <w:headerReference w:type="default" r:id="rId80"/>
          <w:footerReference w:type="default" r:id="rId81"/>
          <w:pgSz w:w="11906" w:h="16838"/>
          <w:pgMar w:top="1320" w:right="1000" w:bottom="777" w:left="1020" w:header="720" w:footer="720" w:gutter="0"/>
          <w:cols w:space="720"/>
          <w:docGrid w:linePitch="240" w:charSpace="-6145"/>
        </w:sectPr>
      </w:pPr>
      <w:r>
        <w:rPr>
          <w:noProof/>
          <w:lang w:eastAsia="it-IT" w:bidi="ar-SA"/>
        </w:rPr>
        <w:lastRenderedPageBreak/>
        <w:drawing>
          <wp:inline distT="0" distB="0" distL="0" distR="0">
            <wp:extent cx="6277610" cy="8635365"/>
            <wp:effectExtent l="19050" t="0" r="8890" b="0"/>
            <wp:docPr id="11" name="Immagine 10" descr="simulazione 2 filosof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filosofia 2.jpg"/>
                    <pic:cNvPicPr/>
                  </pic:nvPicPr>
                  <pic:blipFill>
                    <a:blip r:embed="rId82" cstate="print"/>
                    <a:stretch>
                      <a:fillRect/>
                    </a:stretch>
                  </pic:blipFill>
                  <pic:spPr>
                    <a:xfrm>
                      <a:off x="0" y="0"/>
                      <a:ext cx="6277610" cy="8635365"/>
                    </a:xfrm>
                    <a:prstGeom prst="rect">
                      <a:avLst/>
                    </a:prstGeom>
                  </pic:spPr>
                </pic:pic>
              </a:graphicData>
            </a:graphic>
          </wp:inline>
        </w:drawing>
      </w:r>
    </w:p>
    <w:p w:rsidR="003B74C5" w:rsidRDefault="003B74C5">
      <w:pPr>
        <w:spacing w:after="0" w:line="100" w:lineRule="atLeast"/>
        <w:jc w:val="center"/>
        <w:rPr>
          <w:rFonts w:eastAsia="Times New Roman" w:cs="Times New Roman"/>
          <w:b/>
          <w:sz w:val="52"/>
          <w:szCs w:val="52"/>
        </w:rPr>
      </w:pPr>
      <w:r>
        <w:rPr>
          <w:rFonts w:eastAsia="Times New Roman" w:cs="Times New Roman"/>
          <w:b/>
          <w:sz w:val="52"/>
          <w:szCs w:val="52"/>
        </w:rPr>
        <w:lastRenderedPageBreak/>
        <w:t>ALLEGATO 3</w:t>
      </w:r>
    </w:p>
    <w:p w:rsidR="003B74C5" w:rsidRDefault="003B74C5">
      <w:pPr>
        <w:spacing w:after="0" w:line="100" w:lineRule="atLeast"/>
        <w:jc w:val="center"/>
        <w:rPr>
          <w:rFonts w:eastAsia="Times New Roman" w:cs="Times New Roman"/>
          <w:b/>
          <w:sz w:val="52"/>
          <w:szCs w:val="52"/>
        </w:rPr>
      </w:pPr>
    </w:p>
    <w:p w:rsidR="003B74C5" w:rsidRDefault="003B74C5">
      <w:pPr>
        <w:spacing w:after="0" w:line="100" w:lineRule="atLeast"/>
        <w:jc w:val="center"/>
      </w:pPr>
      <w:r>
        <w:rPr>
          <w:rFonts w:eastAsia="Times New Roman" w:cs="Times New Roman"/>
          <w:b/>
          <w:bCs/>
          <w:sz w:val="40"/>
          <w:szCs w:val="40"/>
        </w:rPr>
        <w:t xml:space="preserve">GRIGLIE </w:t>
      </w:r>
      <w:proofErr w:type="spellStart"/>
      <w:r>
        <w:rPr>
          <w:rFonts w:eastAsia="Times New Roman" w:cs="Times New Roman"/>
          <w:b/>
          <w:bCs/>
          <w:sz w:val="40"/>
          <w:szCs w:val="40"/>
        </w:rPr>
        <w:t>DI</w:t>
      </w:r>
      <w:proofErr w:type="spellEnd"/>
      <w:r>
        <w:rPr>
          <w:rFonts w:eastAsia="Times New Roman" w:cs="Times New Roman"/>
          <w:b/>
          <w:bCs/>
          <w:sz w:val="40"/>
          <w:szCs w:val="40"/>
        </w:rPr>
        <w:t xml:space="preserve"> CORREZIONE </w:t>
      </w:r>
    </w:p>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035803">
      <w:pPr>
        <w:spacing w:after="0" w:line="100" w:lineRule="atLeast"/>
        <w:jc w:val="center"/>
        <w:rPr>
          <w:rFonts w:eastAsia="Times New Roman" w:cs="Times New Roman"/>
          <w:b/>
          <w:bCs/>
        </w:rPr>
      </w:pPr>
      <w:r>
        <w:rPr>
          <w:rFonts w:eastAsia="Times New Roman" w:cs="Times New Roman"/>
          <w:b/>
          <w:bCs/>
          <w:noProof/>
          <w:lang w:eastAsia="it-IT" w:bidi="ar-SA"/>
        </w:rPr>
        <w:lastRenderedPageBreak/>
        <w:drawing>
          <wp:inline distT="0" distB="0" distL="0" distR="0">
            <wp:extent cx="6277610" cy="8635365"/>
            <wp:effectExtent l="19050" t="0" r="8890" b="0"/>
            <wp:docPr id="12" name="Immagine 11" descr="griglia 1° p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1° prova.jpg"/>
                    <pic:cNvPicPr/>
                  </pic:nvPicPr>
                  <pic:blipFill>
                    <a:blip r:embed="rId83" cstate="print"/>
                    <a:stretch>
                      <a:fillRect/>
                    </a:stretch>
                  </pic:blipFill>
                  <pic:spPr>
                    <a:xfrm>
                      <a:off x="0" y="0"/>
                      <a:ext cx="6277610" cy="8635365"/>
                    </a:xfrm>
                    <a:prstGeom prst="rect">
                      <a:avLst/>
                    </a:prstGeom>
                  </pic:spPr>
                </pic:pic>
              </a:graphicData>
            </a:graphic>
          </wp:inline>
        </w:drawing>
      </w:r>
    </w:p>
    <w:p w:rsidR="003B74C5" w:rsidRDefault="003B74C5"/>
    <w:p w:rsidR="003B74C5" w:rsidRPr="00035803" w:rsidRDefault="003B74C5" w:rsidP="00035803">
      <w:pPr>
        <w:suppressAutoHyphens w:val="0"/>
        <w:spacing w:after="0" w:line="240" w:lineRule="auto"/>
        <w:jc w:val="center"/>
        <w:rPr>
          <w:rFonts w:eastAsia="Times New Roman" w:cs="Times New Roman"/>
          <w:b/>
          <w:bCs/>
        </w:rPr>
      </w:pPr>
      <w:r>
        <w:rPr>
          <w:rFonts w:eastAsia="Times New Roman" w:cs="Times New Roman"/>
          <w:b/>
          <w:bCs/>
        </w:rPr>
        <w:lastRenderedPageBreak/>
        <w:t xml:space="preserve">GRIGLIA </w:t>
      </w:r>
      <w:proofErr w:type="spellStart"/>
      <w:r>
        <w:rPr>
          <w:rFonts w:eastAsia="Times New Roman" w:cs="Times New Roman"/>
          <w:b/>
          <w:bCs/>
        </w:rPr>
        <w:t>DI</w:t>
      </w:r>
      <w:proofErr w:type="spellEnd"/>
      <w:r>
        <w:rPr>
          <w:rFonts w:eastAsia="Times New Roman" w:cs="Times New Roman"/>
          <w:b/>
          <w:bCs/>
        </w:rPr>
        <w:t xml:space="preserve"> CORREZIONE DELLA SECONDA PROVA</w:t>
      </w:r>
    </w:p>
    <w:p w:rsidR="003B74C5" w:rsidRDefault="003B74C5"/>
    <w:p w:rsidR="003B74C5" w:rsidRDefault="00035803">
      <w:pPr>
        <w:keepNext/>
        <w:spacing w:after="0" w:line="100" w:lineRule="atLeast"/>
        <w:jc w:val="center"/>
        <w:rPr>
          <w:rFonts w:eastAsia="Times New Roman" w:cs="Times New Roman"/>
          <w:b/>
          <w:bCs/>
        </w:rPr>
      </w:pPr>
      <w:r>
        <w:rPr>
          <w:rFonts w:eastAsia="Times New Roman" w:cs="Times New Roman"/>
          <w:b/>
          <w:bCs/>
        </w:rPr>
        <w:t>DISCIPLINE PITTORICHE</w:t>
      </w: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r>
        <w:rPr>
          <w:rFonts w:eastAsia="Times New Roman" w:cs="Times New Roman"/>
        </w:rPr>
        <w:t xml:space="preserve">Candidato/a: </w:t>
      </w:r>
      <w:proofErr w:type="spellStart"/>
      <w:r>
        <w:rPr>
          <w:rFonts w:eastAsia="Times New Roman" w:cs="Times New Roman"/>
        </w:rPr>
        <w:t>……………………………………………………………………………</w:t>
      </w:r>
      <w:proofErr w:type="spellEnd"/>
    </w:p>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p>
    <w:tbl>
      <w:tblPr>
        <w:tblW w:w="0" w:type="auto"/>
        <w:tblLayout w:type="fixed"/>
        <w:tblCellMar>
          <w:left w:w="70" w:type="dxa"/>
          <w:right w:w="70" w:type="dxa"/>
        </w:tblCellMar>
        <w:tblLook w:val="0000"/>
      </w:tblPr>
      <w:tblGrid>
        <w:gridCol w:w="7429"/>
        <w:gridCol w:w="777"/>
        <w:gridCol w:w="776"/>
        <w:gridCol w:w="778"/>
      </w:tblGrid>
      <w:tr w:rsidR="003B74C5">
        <w:trPr>
          <w:trHeight w:val="74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keepNext/>
              <w:spacing w:after="0" w:line="100" w:lineRule="atLeast"/>
              <w:jc w:val="center"/>
              <w:rPr>
                <w:rFonts w:eastAsia="Times New Roman" w:cs="Times New Roman"/>
              </w:rPr>
            </w:pPr>
            <w:r>
              <w:rPr>
                <w:rFonts w:eastAsia="Times New Roman" w:cs="Times New Roman"/>
                <w:b/>
                <w:bCs/>
              </w:rPr>
              <w:t>DESCRITTORI</w:t>
            </w:r>
          </w:p>
        </w:tc>
        <w:tc>
          <w:tcPr>
            <w:tcW w:w="2331" w:type="dxa"/>
            <w:gridSpan w:val="3"/>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rPr>
                <w:rFonts w:eastAsia="Times New Roman" w:cs="Times New Roman"/>
              </w:rPr>
            </w:pPr>
          </w:p>
          <w:p w:rsidR="003B74C5" w:rsidRDefault="003B74C5">
            <w:pPr>
              <w:keepNext/>
              <w:spacing w:after="0" w:line="100" w:lineRule="atLeast"/>
              <w:jc w:val="center"/>
            </w:pPr>
            <w:r>
              <w:rPr>
                <w:rFonts w:eastAsia="Times New Roman" w:cs="Times New Roman"/>
                <w:b/>
                <w:bCs/>
              </w:rPr>
              <w:t>PUNTI</w:t>
            </w:r>
          </w:p>
        </w:tc>
      </w:tr>
      <w:tr w:rsidR="003B74C5">
        <w:trPr>
          <w:trHeight w:val="126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RISPONDENZA ALLA TRACCIA</w:t>
            </w:r>
          </w:p>
          <w:p w:rsidR="003B74C5" w:rsidRDefault="003B74C5">
            <w:pPr>
              <w:spacing w:after="0" w:line="100" w:lineRule="atLeast"/>
              <w:jc w:val="both"/>
              <w:rPr>
                <w:rFonts w:eastAsia="Times New Roman" w:cs="Times New Roman"/>
              </w:rPr>
            </w:pPr>
          </w:p>
        </w:tc>
        <w:tc>
          <w:tcPr>
            <w:tcW w:w="777"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 xml:space="preserve"> 0</w:t>
            </w:r>
          </w:p>
          <w:p w:rsidR="003B74C5" w:rsidRDefault="003B74C5">
            <w:pPr>
              <w:spacing w:after="0" w:line="100" w:lineRule="atLeast"/>
              <w:jc w:val="both"/>
              <w:rPr>
                <w:rFonts w:eastAsia="Times New Roman" w:cs="Times New Roman"/>
              </w:rPr>
            </w:pPr>
          </w:p>
        </w:tc>
        <w:tc>
          <w:tcPr>
            <w:tcW w:w="776"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 xml:space="preserve"> 1</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pPr>
            <w:r>
              <w:rPr>
                <w:rFonts w:eastAsia="Times New Roman" w:cs="Times New Roman"/>
              </w:rPr>
              <w:t>2</w:t>
            </w:r>
          </w:p>
        </w:tc>
      </w:tr>
      <w:tr w:rsidR="003B74C5">
        <w:trPr>
          <w:trHeight w:val="124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CORRETTO ITER PROGETTUALE</w:t>
            </w:r>
          </w:p>
          <w:p w:rsidR="003B74C5" w:rsidRDefault="003B74C5">
            <w:pPr>
              <w:spacing w:after="0" w:line="100" w:lineRule="atLeast"/>
              <w:jc w:val="both"/>
              <w:rPr>
                <w:rFonts w:eastAsia="Times New Roman" w:cs="Times New Roman"/>
              </w:rPr>
            </w:pPr>
            <w:r>
              <w:rPr>
                <w:rFonts w:eastAsia="Times New Roman" w:cs="Times New Roman"/>
              </w:rPr>
              <w:t>(successione progressiva schizzi, ex tempore, …)</w:t>
            </w:r>
          </w:p>
        </w:tc>
        <w:tc>
          <w:tcPr>
            <w:tcW w:w="777"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0</w:t>
            </w:r>
          </w:p>
        </w:tc>
        <w:tc>
          <w:tcPr>
            <w:tcW w:w="776"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1</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pPr>
            <w:r>
              <w:rPr>
                <w:rFonts w:eastAsia="Times New Roman" w:cs="Times New Roman"/>
              </w:rPr>
              <w:t>2</w:t>
            </w:r>
          </w:p>
        </w:tc>
      </w:tr>
      <w:tr w:rsidR="003B74C5">
        <w:trPr>
          <w:trHeight w:val="126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 xml:space="preserve">USO CORRETTO DEI SISTEMI </w:t>
            </w:r>
            <w:proofErr w:type="spellStart"/>
            <w:r>
              <w:rPr>
                <w:rFonts w:eastAsia="Times New Roman" w:cs="Times New Roman"/>
              </w:rPr>
              <w:t>DI</w:t>
            </w:r>
            <w:proofErr w:type="spellEnd"/>
            <w:r>
              <w:rPr>
                <w:rFonts w:eastAsia="Times New Roman" w:cs="Times New Roman"/>
              </w:rPr>
              <w:t xml:space="preserve"> RAPPRESENTAZIONE</w:t>
            </w:r>
          </w:p>
          <w:p w:rsidR="003B74C5" w:rsidRDefault="003B74C5">
            <w:pPr>
              <w:spacing w:after="0" w:line="100" w:lineRule="atLeast"/>
              <w:jc w:val="both"/>
              <w:rPr>
                <w:rFonts w:eastAsia="Times New Roman" w:cs="Times New Roman"/>
              </w:rPr>
            </w:pPr>
            <w:r>
              <w:rPr>
                <w:rFonts w:eastAsia="Times New Roman" w:cs="Times New Roman"/>
              </w:rPr>
              <w:t>(eventuale modellino)</w:t>
            </w:r>
          </w:p>
        </w:tc>
        <w:tc>
          <w:tcPr>
            <w:tcW w:w="777"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0</w:t>
            </w:r>
          </w:p>
        </w:tc>
        <w:tc>
          <w:tcPr>
            <w:tcW w:w="776"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1</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pPr>
            <w:r>
              <w:rPr>
                <w:rFonts w:eastAsia="Times New Roman" w:cs="Times New Roman"/>
              </w:rPr>
              <w:t>2</w:t>
            </w:r>
          </w:p>
        </w:tc>
      </w:tr>
      <w:tr w:rsidR="003B74C5">
        <w:trPr>
          <w:trHeight w:val="124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SOLUZIONI TECNICHE ADOTTATE, VALORE FORMALE DEL PROGETTO, ORIGINALITA’ DELLA PROPOSTA</w:t>
            </w:r>
          </w:p>
        </w:tc>
        <w:tc>
          <w:tcPr>
            <w:tcW w:w="777"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0</w:t>
            </w:r>
          </w:p>
        </w:tc>
        <w:tc>
          <w:tcPr>
            <w:tcW w:w="776"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1</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pPr>
            <w:r>
              <w:rPr>
                <w:rFonts w:eastAsia="Times New Roman" w:cs="Times New Roman"/>
              </w:rPr>
              <w:t>2</w:t>
            </w:r>
          </w:p>
        </w:tc>
      </w:tr>
      <w:tr w:rsidR="003B74C5">
        <w:trPr>
          <w:trHeight w:val="126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 xml:space="preserve">PRESENTAZIONE DELLE TAVOLE, IMPAGINAZIONE, </w:t>
            </w:r>
          </w:p>
          <w:p w:rsidR="003B74C5" w:rsidRDefault="003B74C5">
            <w:pPr>
              <w:spacing w:after="0" w:line="100" w:lineRule="atLeast"/>
              <w:jc w:val="both"/>
              <w:rPr>
                <w:rFonts w:eastAsia="Times New Roman" w:cs="Times New Roman"/>
              </w:rPr>
            </w:pPr>
            <w:r>
              <w:rPr>
                <w:rFonts w:eastAsia="Times New Roman" w:cs="Times New Roman"/>
              </w:rPr>
              <w:t>USO DELLE TECNICHE, ORDINE FORMALE …..</w:t>
            </w:r>
          </w:p>
        </w:tc>
        <w:tc>
          <w:tcPr>
            <w:tcW w:w="777"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0</w:t>
            </w:r>
          </w:p>
        </w:tc>
        <w:tc>
          <w:tcPr>
            <w:tcW w:w="776"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1</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spacing w:after="0" w:line="100" w:lineRule="atLeast"/>
              <w:jc w:val="both"/>
            </w:pPr>
            <w:r>
              <w:rPr>
                <w:rFonts w:eastAsia="Times New Roman" w:cs="Times New Roman"/>
              </w:rPr>
              <w:t>2</w:t>
            </w:r>
          </w:p>
        </w:tc>
      </w:tr>
      <w:tr w:rsidR="003B74C5">
        <w:trPr>
          <w:trHeight w:val="840"/>
        </w:trPr>
        <w:tc>
          <w:tcPr>
            <w:tcW w:w="7429" w:type="dxa"/>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jc w:val="both"/>
              <w:rPr>
                <w:rFonts w:eastAsia="Times New Roman" w:cs="Times New Roman"/>
              </w:rPr>
            </w:pPr>
          </w:p>
          <w:p w:rsidR="003B74C5" w:rsidRDefault="003B74C5">
            <w:pPr>
              <w:keepNext/>
              <w:spacing w:after="0" w:line="100" w:lineRule="atLeast"/>
              <w:jc w:val="center"/>
              <w:rPr>
                <w:rFonts w:eastAsia="Times New Roman" w:cs="Times New Roman"/>
              </w:rPr>
            </w:pPr>
            <w:r>
              <w:rPr>
                <w:rFonts w:eastAsia="Times New Roman" w:cs="Times New Roman"/>
                <w:b/>
                <w:bCs/>
              </w:rPr>
              <w:t>PUNTEGGIO OTTENUTO</w:t>
            </w:r>
          </w:p>
        </w:tc>
        <w:tc>
          <w:tcPr>
            <w:tcW w:w="2331" w:type="dxa"/>
            <w:gridSpan w:val="3"/>
            <w:tcBorders>
              <w:top w:val="single" w:sz="4" w:space="0" w:color="000000"/>
              <w:left w:val="single" w:sz="4" w:space="0" w:color="000000"/>
              <w:bottom w:val="single" w:sz="4" w:space="0" w:color="000000"/>
              <w:right w:val="single" w:sz="4" w:space="0" w:color="000000"/>
            </w:tcBorders>
            <w:shd w:val="clear" w:color="auto" w:fill="auto"/>
          </w:tcPr>
          <w:p w:rsidR="003B74C5" w:rsidRDefault="003B74C5">
            <w:pPr>
              <w:spacing w:after="0" w:line="100" w:lineRule="atLeast"/>
              <w:rPr>
                <w:rFonts w:eastAsia="Times New Roman" w:cs="Times New Roman"/>
              </w:rPr>
            </w:pPr>
          </w:p>
          <w:p w:rsidR="003B74C5" w:rsidRDefault="003B74C5">
            <w:pPr>
              <w:spacing w:after="0" w:line="100" w:lineRule="atLeast"/>
              <w:jc w:val="center"/>
            </w:pPr>
            <w:r>
              <w:rPr>
                <w:rFonts w:eastAsia="Times New Roman" w:cs="Times New Roman"/>
                <w:b/>
                <w:bCs/>
              </w:rPr>
              <w:t>/15</w:t>
            </w:r>
          </w:p>
        </w:tc>
      </w:tr>
    </w:tbl>
    <w:p w:rsidR="003B74C5" w:rsidRDefault="003B74C5">
      <w:pPr>
        <w:spacing w:after="0" w:line="100" w:lineRule="atLeast"/>
        <w:jc w:val="both"/>
        <w:rPr>
          <w:rFonts w:eastAsia="Times New Roman" w:cs="Times New Roman"/>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92DA8" w:rsidRDefault="00392DA8">
      <w:pPr>
        <w:suppressAutoHyphens w:val="0"/>
        <w:spacing w:after="0" w:line="240" w:lineRule="auto"/>
        <w:rPr>
          <w:rFonts w:eastAsia="Times New Roman" w:cs="Times New Roman"/>
          <w:b/>
          <w:bCs/>
        </w:rPr>
      </w:pPr>
      <w:r>
        <w:rPr>
          <w:rFonts w:eastAsia="Times New Roman" w:cs="Times New Roman"/>
          <w:b/>
          <w:bCs/>
        </w:rPr>
        <w:br w:type="page"/>
      </w:r>
    </w:p>
    <w:p w:rsidR="00392DA8" w:rsidRPr="00365362" w:rsidRDefault="00392DA8" w:rsidP="00392DA8">
      <w:pPr>
        <w:spacing w:line="240" w:lineRule="auto"/>
        <w:jc w:val="center"/>
        <w:rPr>
          <w:b/>
          <w:sz w:val="28"/>
          <w:szCs w:val="28"/>
        </w:rPr>
      </w:pPr>
      <w:r w:rsidRPr="00365362">
        <w:rPr>
          <w:b/>
          <w:sz w:val="28"/>
          <w:szCs w:val="28"/>
        </w:rPr>
        <w:lastRenderedPageBreak/>
        <w:t xml:space="preserve">CRITERI </w:t>
      </w:r>
      <w:proofErr w:type="spellStart"/>
      <w:r w:rsidRPr="00365362">
        <w:rPr>
          <w:b/>
          <w:sz w:val="28"/>
          <w:szCs w:val="28"/>
        </w:rPr>
        <w:t>DI</w:t>
      </w:r>
      <w:proofErr w:type="spellEnd"/>
      <w:r w:rsidRPr="00365362">
        <w:rPr>
          <w:b/>
          <w:sz w:val="28"/>
          <w:szCs w:val="28"/>
        </w:rPr>
        <w:t xml:space="preserve"> VALUTAZIONE TERZA PROVA SCRITTA</w:t>
      </w:r>
    </w:p>
    <w:p w:rsidR="00392DA8" w:rsidRDefault="00392DA8" w:rsidP="00392DA8">
      <w:pPr>
        <w:spacing w:line="240" w:lineRule="auto"/>
        <w:jc w:val="center"/>
        <w:rPr>
          <w:sz w:val="32"/>
          <w:szCs w:val="32"/>
        </w:rPr>
      </w:pPr>
      <w:r w:rsidRPr="00365362">
        <w:rPr>
          <w:b/>
          <w:sz w:val="28"/>
          <w:szCs w:val="28"/>
        </w:rPr>
        <w:t>Tipologia A</w:t>
      </w:r>
    </w:p>
    <w:p w:rsidR="00392DA8" w:rsidRPr="00365362" w:rsidRDefault="00392DA8" w:rsidP="00392DA8">
      <w:pPr>
        <w:spacing w:line="240" w:lineRule="auto"/>
        <w:rPr>
          <w:sz w:val="28"/>
          <w:szCs w:val="28"/>
        </w:rPr>
      </w:pPr>
      <w:r w:rsidRPr="00365362">
        <w:rPr>
          <w:sz w:val="28"/>
          <w:szCs w:val="28"/>
        </w:rPr>
        <w:t xml:space="preserve">Materia: </w:t>
      </w:r>
      <w:proofErr w:type="spellStart"/>
      <w:r w:rsidRPr="00365362">
        <w:rPr>
          <w:sz w:val="28"/>
          <w:szCs w:val="28"/>
        </w:rPr>
        <w:t>………………………………………………</w:t>
      </w:r>
      <w:proofErr w:type="spellEnd"/>
    </w:p>
    <w:p w:rsidR="00392DA8" w:rsidRPr="00365362" w:rsidRDefault="00392DA8" w:rsidP="00392DA8">
      <w:pPr>
        <w:spacing w:line="240" w:lineRule="auto"/>
        <w:rPr>
          <w:sz w:val="28"/>
          <w:szCs w:val="28"/>
        </w:rPr>
      </w:pPr>
      <w:r w:rsidRPr="00365362">
        <w:rPr>
          <w:sz w:val="28"/>
          <w:szCs w:val="28"/>
        </w:rPr>
        <w:t xml:space="preserve">Candidato/a: </w:t>
      </w:r>
      <w:proofErr w:type="spellStart"/>
      <w:r w:rsidRPr="00365362">
        <w:rPr>
          <w:sz w:val="28"/>
          <w:szCs w:val="28"/>
        </w:rPr>
        <w:t>………………………………………</w:t>
      </w:r>
      <w:proofErr w:type="spellEnd"/>
      <w:r w:rsidRPr="00365362">
        <w:rPr>
          <w:sz w:val="28"/>
          <w:szCs w:val="28"/>
        </w:rPr>
        <w:t>..</w:t>
      </w:r>
    </w:p>
    <w:p w:rsidR="00392DA8" w:rsidRPr="00365362" w:rsidRDefault="00392DA8" w:rsidP="00392DA8">
      <w:pPr>
        <w:spacing w:line="240" w:lineRule="auto"/>
        <w:rPr>
          <w:sz w:val="28"/>
          <w:szCs w:val="28"/>
        </w:rPr>
      </w:pPr>
      <w:r w:rsidRPr="00365362">
        <w:rPr>
          <w:sz w:val="28"/>
          <w:szCs w:val="28"/>
        </w:rPr>
        <w:t xml:space="preserve">Classe: </w:t>
      </w:r>
      <w:proofErr w:type="spellStart"/>
      <w:r w:rsidRPr="00365362">
        <w:rPr>
          <w:sz w:val="28"/>
          <w:szCs w:val="28"/>
        </w:rPr>
        <w:t>…………………………………………………</w:t>
      </w:r>
      <w:proofErr w:type="spellEnd"/>
      <w:r w:rsidRPr="00365362">
        <w:rPr>
          <w:sz w:val="28"/>
          <w:szCs w:val="28"/>
        </w:rPr>
        <w:t>.</w:t>
      </w:r>
    </w:p>
    <w:tbl>
      <w:tblPr>
        <w:tblW w:w="0" w:type="auto"/>
        <w:tblInd w:w="-5" w:type="dxa"/>
        <w:tblLayout w:type="fixed"/>
        <w:tblLook w:val="0000"/>
      </w:tblPr>
      <w:tblGrid>
        <w:gridCol w:w="3259"/>
        <w:gridCol w:w="4929"/>
        <w:gridCol w:w="1600"/>
      </w:tblGrid>
      <w:tr w:rsidR="00392DA8" w:rsidRPr="00365362" w:rsidTr="00532FF2">
        <w:tc>
          <w:tcPr>
            <w:tcW w:w="325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jc w:val="center"/>
              <w:rPr>
                <w:b/>
              </w:rPr>
            </w:pPr>
            <w:r w:rsidRPr="00365362">
              <w:rPr>
                <w:b/>
              </w:rPr>
              <w:t>Indicatori</w:t>
            </w: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jc w:val="center"/>
              <w:rPr>
                <w:b/>
              </w:rPr>
            </w:pPr>
            <w:r w:rsidRPr="00365362">
              <w:rPr>
                <w:b/>
              </w:rPr>
              <w:t xml:space="preserve">Descrittori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rPr>
                <w:b/>
              </w:rPr>
              <w:t>Punteggi</w:t>
            </w:r>
          </w:p>
        </w:tc>
      </w:tr>
      <w:tr w:rsidR="00392DA8" w:rsidRPr="00365362" w:rsidTr="00532FF2">
        <w:trPr>
          <w:trHeight w:val="285"/>
        </w:trPr>
        <w:tc>
          <w:tcPr>
            <w:tcW w:w="3259" w:type="dxa"/>
            <w:vMerge w:val="restart"/>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 xml:space="preserve">Il/la candidato/a possiede CONOSCENZE DEI CONTENUTI (essendo sati prestabiliti i contenuti minimi quali </w:t>
            </w:r>
            <w:r w:rsidRPr="00365362">
              <w:rPr>
                <w:i/>
                <w:u w:val="single"/>
              </w:rPr>
              <w:t>criteri di sufficienza</w:t>
            </w:r>
            <w:r w:rsidRPr="00365362">
              <w:t>)</w:t>
            </w: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Assai limitate e molto scorrette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1</w:t>
            </w:r>
          </w:p>
        </w:tc>
      </w:tr>
      <w:tr w:rsidR="00392DA8" w:rsidRPr="00365362" w:rsidTr="00532FF2">
        <w:trPr>
          <w:trHeight w:val="270"/>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 xml:space="preserve">Limitate e scorrette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2</w:t>
            </w:r>
          </w:p>
        </w:tc>
      </w:tr>
      <w:tr w:rsidR="00392DA8" w:rsidRPr="00365362" w:rsidTr="00532FF2">
        <w:trPr>
          <w:trHeight w:val="690"/>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rPr>
                <w:i/>
                <w:u w:val="single"/>
              </w:rPr>
            </w:pPr>
            <w:r w:rsidRPr="00365362">
              <w:rPr>
                <w:i/>
                <w:u w:val="single"/>
              </w:rPr>
              <w:t>Sufficienti e corrette, pur con qualche errore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rPr>
                <w:i/>
                <w:u w:val="single"/>
              </w:rPr>
              <w:t>3</w:t>
            </w:r>
          </w:p>
        </w:tc>
      </w:tr>
      <w:tr w:rsidR="00392DA8" w:rsidRPr="00365362" w:rsidTr="00532FF2">
        <w:trPr>
          <w:trHeight w:val="285"/>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Corrette e abbastanza esaurienti</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4</w:t>
            </w:r>
          </w:p>
        </w:tc>
      </w:tr>
      <w:tr w:rsidR="00392DA8" w:rsidRPr="00365362" w:rsidTr="00532FF2">
        <w:trPr>
          <w:trHeight w:val="465"/>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Corrette e approfondite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5</w:t>
            </w:r>
          </w:p>
        </w:tc>
      </w:tr>
      <w:tr w:rsidR="00392DA8" w:rsidRPr="00365362" w:rsidTr="00532FF2">
        <w:trPr>
          <w:trHeight w:val="660"/>
        </w:trPr>
        <w:tc>
          <w:tcPr>
            <w:tcW w:w="3259" w:type="dxa"/>
            <w:vMerge w:val="restart"/>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Quanto alle COMPETENZE nel saper cogliere i problemi e nel saper organizzare il discorso, il/la candidato/a</w:t>
            </w: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Elenca nozioni poco assimilate e frammentarie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1</w:t>
            </w:r>
          </w:p>
        </w:tc>
      </w:tr>
      <w:tr w:rsidR="00392DA8" w:rsidRPr="00365362" w:rsidTr="00532FF2">
        <w:trPr>
          <w:trHeight w:val="330"/>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Elenca nozioni con parecchi salti logici</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2</w:t>
            </w:r>
          </w:p>
        </w:tc>
      </w:tr>
      <w:tr w:rsidR="00392DA8" w:rsidRPr="00365362" w:rsidTr="00532FF2">
        <w:trPr>
          <w:trHeight w:val="735"/>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rPr>
                <w:i/>
                <w:u w:val="single"/>
              </w:rPr>
            </w:pPr>
            <w:r w:rsidRPr="00365362">
              <w:rPr>
                <w:i/>
                <w:u w:val="single"/>
              </w:rPr>
              <w:t>Coglie i problemi ed organizza i contenuti in modo quasi sempre corretto</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rPr>
                <w:i/>
                <w:u w:val="single"/>
              </w:rPr>
              <w:t>3</w:t>
            </w:r>
          </w:p>
        </w:tc>
      </w:tr>
      <w:tr w:rsidR="00392DA8" w:rsidRPr="00365362" w:rsidTr="00532FF2">
        <w:trPr>
          <w:trHeight w:val="662"/>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Con sicurezza sa cogliere i problemi e organizzare i contenuti</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4</w:t>
            </w:r>
          </w:p>
        </w:tc>
      </w:tr>
      <w:tr w:rsidR="00392DA8" w:rsidRPr="00365362" w:rsidTr="00532FF2">
        <w:trPr>
          <w:trHeight w:val="690"/>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Sa organizzare i contenuti in sintesi efficaci e organiche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5</w:t>
            </w:r>
          </w:p>
        </w:tc>
      </w:tr>
      <w:tr w:rsidR="00392DA8" w:rsidRPr="00365362" w:rsidTr="00532FF2">
        <w:trPr>
          <w:trHeight w:val="630"/>
        </w:trPr>
        <w:tc>
          <w:tcPr>
            <w:tcW w:w="3259" w:type="dxa"/>
            <w:vMerge w:val="restart"/>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 xml:space="preserve">Quanto alle CAPACITA’,(di usare i linguaggi specifici con chiarezza e proprietà), il/la candidato/a </w:t>
            </w: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Non riesce quasi mai a trattare in modo appropriato le questioni proposte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1</w:t>
            </w:r>
          </w:p>
        </w:tc>
      </w:tr>
      <w:tr w:rsidR="00392DA8" w:rsidRPr="00365362" w:rsidTr="00532FF2">
        <w:trPr>
          <w:trHeight w:val="660"/>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Tratta i problemi in forma assai imprecisa</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2</w:t>
            </w:r>
          </w:p>
        </w:tc>
      </w:tr>
      <w:tr w:rsidR="00392DA8" w:rsidRPr="00365362" w:rsidTr="00532FF2">
        <w:trPr>
          <w:trHeight w:val="750"/>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Tratta i problemi con qualche rilevante imprecisione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3</w:t>
            </w:r>
          </w:p>
        </w:tc>
      </w:tr>
      <w:tr w:rsidR="00392DA8" w:rsidRPr="00365362" w:rsidTr="00532FF2">
        <w:trPr>
          <w:trHeight w:val="705"/>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rPr>
                <w:i/>
                <w:u w:val="single"/>
              </w:rPr>
            </w:pPr>
            <w:r w:rsidRPr="00365362">
              <w:rPr>
                <w:i/>
                <w:u w:val="single"/>
              </w:rPr>
              <w:t>Si esprime quasi sempre in modo chiaro, corretto e appropriato</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rPr>
                <w:i/>
                <w:u w:val="single"/>
              </w:rPr>
              <w:t>4</w:t>
            </w:r>
          </w:p>
        </w:tc>
      </w:tr>
      <w:tr w:rsidR="00392DA8" w:rsidRPr="00365362" w:rsidTr="00532FF2">
        <w:trPr>
          <w:trHeight w:val="647"/>
        </w:trPr>
        <w:tc>
          <w:tcPr>
            <w:tcW w:w="3259" w:type="dxa"/>
            <w:vMerge/>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pacing w:line="240" w:lineRule="auto"/>
            </w:pPr>
            <w:r w:rsidRPr="00365362">
              <w:t xml:space="preserve">Si esprime in modo chiaro, corretto e appropriato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Pr="00365362" w:rsidRDefault="00392DA8" w:rsidP="00532FF2">
            <w:pPr>
              <w:spacing w:line="240" w:lineRule="auto"/>
              <w:jc w:val="center"/>
            </w:pPr>
            <w:r w:rsidRPr="00365362">
              <w:t>5</w:t>
            </w:r>
          </w:p>
        </w:tc>
      </w:tr>
      <w:tr w:rsidR="00392DA8" w:rsidRPr="00365362" w:rsidTr="00532FF2">
        <w:tc>
          <w:tcPr>
            <w:tcW w:w="3259" w:type="dxa"/>
            <w:tcBorders>
              <w:top w:val="single" w:sz="4" w:space="0" w:color="000000"/>
              <w:left w:val="single" w:sz="4" w:space="0" w:color="000000"/>
              <w:bottom w:val="single" w:sz="4" w:space="0" w:color="000000"/>
            </w:tcBorders>
            <w:shd w:val="clear" w:color="auto" w:fill="auto"/>
          </w:tcPr>
          <w:p w:rsidR="00392DA8" w:rsidRDefault="00392DA8" w:rsidP="00532FF2">
            <w:pPr>
              <w:spacing w:line="240" w:lineRule="auto"/>
            </w:pPr>
          </w:p>
          <w:p w:rsidR="00392DA8" w:rsidRPr="00365362" w:rsidRDefault="00392DA8" w:rsidP="00532FF2">
            <w:pPr>
              <w:spacing w:line="240" w:lineRule="auto"/>
            </w:pPr>
            <w:r w:rsidRPr="00365362">
              <w:t>PUNTEGGIO</w:t>
            </w:r>
          </w:p>
        </w:tc>
        <w:tc>
          <w:tcPr>
            <w:tcW w:w="4929" w:type="dxa"/>
            <w:tcBorders>
              <w:top w:val="single" w:sz="4" w:space="0" w:color="000000"/>
              <w:left w:val="single" w:sz="4" w:space="0" w:color="000000"/>
              <w:bottom w:val="single" w:sz="4" w:space="0" w:color="000000"/>
            </w:tcBorders>
            <w:shd w:val="clear" w:color="auto" w:fill="auto"/>
          </w:tcPr>
          <w:p w:rsidR="00392DA8" w:rsidRPr="00365362" w:rsidRDefault="00392DA8" w:rsidP="00532FF2">
            <w:pPr>
              <w:snapToGrid w:val="0"/>
              <w:spacing w:line="240" w:lineRule="auto"/>
            </w:pP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92DA8" w:rsidRDefault="00392DA8" w:rsidP="00532FF2">
            <w:pPr>
              <w:spacing w:line="240" w:lineRule="auto"/>
            </w:pPr>
          </w:p>
          <w:p w:rsidR="00392DA8" w:rsidRPr="00365362" w:rsidRDefault="00392DA8" w:rsidP="00532FF2">
            <w:pPr>
              <w:spacing w:line="240" w:lineRule="auto"/>
            </w:pPr>
            <w:proofErr w:type="spellStart"/>
            <w:r w:rsidRPr="00365362">
              <w:t>……</w:t>
            </w:r>
            <w:proofErr w:type="spellEnd"/>
            <w:r w:rsidRPr="00365362">
              <w:t>./15</w:t>
            </w:r>
          </w:p>
        </w:tc>
      </w:tr>
    </w:tbl>
    <w:p w:rsidR="00392DA8" w:rsidRDefault="00035803" w:rsidP="00392DA8">
      <w:pPr>
        <w:spacing w:line="240" w:lineRule="auto"/>
        <w:rPr>
          <w:sz w:val="32"/>
          <w:szCs w:val="32"/>
        </w:rPr>
      </w:pPr>
      <w:r>
        <w:rPr>
          <w:noProof/>
          <w:sz w:val="32"/>
          <w:szCs w:val="32"/>
          <w:lang w:eastAsia="it-IT" w:bidi="ar-SA"/>
        </w:rPr>
        <w:lastRenderedPageBreak/>
        <w:drawing>
          <wp:inline distT="0" distB="0" distL="0" distR="0">
            <wp:extent cx="5958205" cy="9360535"/>
            <wp:effectExtent l="19050" t="0" r="4445" b="0"/>
            <wp:docPr id="13" name="Immagine 12" descr="Griglia 3° prova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3° prova B+C.jpg"/>
                    <pic:cNvPicPr/>
                  </pic:nvPicPr>
                  <pic:blipFill>
                    <a:blip r:embed="rId84" cstate="print"/>
                    <a:stretch>
                      <a:fillRect/>
                    </a:stretch>
                  </pic:blipFill>
                  <pic:spPr>
                    <a:xfrm>
                      <a:off x="0" y="0"/>
                      <a:ext cx="5958205" cy="9360535"/>
                    </a:xfrm>
                    <a:prstGeom prst="rect">
                      <a:avLst/>
                    </a:prstGeom>
                  </pic:spPr>
                </pic:pic>
              </a:graphicData>
            </a:graphic>
          </wp:inline>
        </w:drawing>
      </w:r>
    </w:p>
    <w:p w:rsidR="00392DA8" w:rsidRDefault="00035803">
      <w:pPr>
        <w:suppressAutoHyphens w:val="0"/>
        <w:spacing w:after="0" w:line="240" w:lineRule="auto"/>
        <w:rPr>
          <w:sz w:val="32"/>
          <w:szCs w:val="32"/>
        </w:rPr>
      </w:pPr>
      <w:r>
        <w:rPr>
          <w:noProof/>
          <w:sz w:val="32"/>
          <w:szCs w:val="32"/>
          <w:lang w:eastAsia="it-IT" w:bidi="ar-SA"/>
        </w:rPr>
        <w:lastRenderedPageBreak/>
        <w:drawing>
          <wp:inline distT="0" distB="0" distL="0" distR="0">
            <wp:extent cx="6277610" cy="8635365"/>
            <wp:effectExtent l="19050" t="0" r="8890" b="0"/>
            <wp:docPr id="14" name="Immagine 13" descr="griglia colloqu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colloquio.jpg"/>
                    <pic:cNvPicPr/>
                  </pic:nvPicPr>
                  <pic:blipFill>
                    <a:blip r:embed="rId85" cstate="print"/>
                    <a:stretch>
                      <a:fillRect/>
                    </a:stretch>
                  </pic:blipFill>
                  <pic:spPr>
                    <a:xfrm>
                      <a:off x="0" y="0"/>
                      <a:ext cx="6277610" cy="8635365"/>
                    </a:xfrm>
                    <a:prstGeom prst="rect">
                      <a:avLst/>
                    </a:prstGeom>
                  </pic:spPr>
                </pic:pic>
              </a:graphicData>
            </a:graphic>
          </wp:inline>
        </w:drawing>
      </w:r>
      <w:r w:rsidR="00392DA8">
        <w:rPr>
          <w:sz w:val="32"/>
          <w:szCs w:val="32"/>
        </w:rPr>
        <w:br w:type="page"/>
      </w:r>
    </w:p>
    <w:p w:rsidR="00392DA8" w:rsidRDefault="00392DA8" w:rsidP="00392DA8">
      <w:pPr>
        <w:spacing w:line="240" w:lineRule="auto"/>
        <w:rPr>
          <w:sz w:val="32"/>
          <w:szCs w:val="32"/>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jc w:val="center"/>
        <w:rPr>
          <w:rFonts w:eastAsia="Times New Roman" w:cs="Times New Roman"/>
          <w:b/>
          <w:bCs/>
        </w:rPr>
      </w:pPr>
    </w:p>
    <w:p w:rsidR="003B74C5" w:rsidRDefault="003B74C5">
      <w:pPr>
        <w:spacing w:after="0" w:line="100" w:lineRule="atLeast"/>
        <w:rPr>
          <w:rFonts w:ascii="Arial" w:eastAsia="Times New Roman" w:hAnsi="Arial" w:cs="Arial"/>
          <w:b/>
          <w:bCs/>
          <w:color w:val="000000"/>
        </w:rPr>
      </w:pPr>
    </w:p>
    <w:p w:rsidR="003B74C5" w:rsidRDefault="003B74C5">
      <w:pPr>
        <w:keepNext/>
        <w:spacing w:after="0" w:line="100" w:lineRule="atLeast"/>
        <w:rPr>
          <w:rFonts w:eastAsia="Times New Roman" w:cs="Times New Roman"/>
          <w:b/>
          <w:bCs/>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rPr>
        <w:t xml:space="preserve">  </w:t>
      </w:r>
    </w:p>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p>
    <w:p w:rsidR="003B74C5" w:rsidRDefault="003B74C5"/>
    <w:p w:rsidR="003B74C5" w:rsidRDefault="003B74C5"/>
    <w:p w:rsidR="003B74C5" w:rsidRDefault="003B74C5"/>
    <w:p w:rsidR="003B74C5" w:rsidRDefault="003B74C5"/>
    <w:p w:rsidR="003B74C5" w:rsidRDefault="003B74C5">
      <w:pPr>
        <w:spacing w:after="0" w:line="100" w:lineRule="atLeast"/>
        <w:jc w:val="center"/>
      </w:pPr>
      <w:r>
        <w:rPr>
          <w:rFonts w:eastAsia="Times New Roman" w:cs="Times New Roman"/>
          <w:b/>
          <w:sz w:val="52"/>
          <w:szCs w:val="52"/>
        </w:rPr>
        <w:t>ALLEGATO 4</w:t>
      </w:r>
    </w:p>
    <w:p w:rsidR="003B74C5" w:rsidRDefault="003B74C5"/>
    <w:p w:rsidR="003B74C5" w:rsidRDefault="003B74C5">
      <w:pPr>
        <w:jc w:val="center"/>
      </w:pPr>
      <w:r>
        <w:rPr>
          <w:rFonts w:cs="Times New Roman"/>
          <w:b/>
          <w:sz w:val="44"/>
          <w:szCs w:val="44"/>
        </w:rPr>
        <w:t>PROGRAMMI SVOLTI</w:t>
      </w:r>
    </w:p>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035803" w:rsidRPr="00D02A17" w:rsidRDefault="00035803" w:rsidP="00035803">
      <w:pPr>
        <w:spacing w:line="240" w:lineRule="auto"/>
        <w:jc w:val="center"/>
        <w:rPr>
          <w:b/>
        </w:rPr>
      </w:pPr>
      <w:r w:rsidRPr="00D02A17">
        <w:rPr>
          <w:b/>
        </w:rPr>
        <w:lastRenderedPageBreak/>
        <w:t>ITALIANO</w:t>
      </w:r>
    </w:p>
    <w:p w:rsidR="00035803" w:rsidRDefault="00035803" w:rsidP="00035803">
      <w:pPr>
        <w:spacing w:line="240" w:lineRule="auto"/>
      </w:pPr>
      <w:r>
        <w:t xml:space="preserve">                                                    </w:t>
      </w:r>
      <w:r w:rsidR="00E439FC">
        <w:t xml:space="preserve">                     Classe V B</w:t>
      </w:r>
    </w:p>
    <w:p w:rsidR="00035803" w:rsidRDefault="00035803" w:rsidP="00035803">
      <w:pPr>
        <w:spacing w:line="240" w:lineRule="auto"/>
      </w:pPr>
    </w:p>
    <w:p w:rsidR="00035803" w:rsidRDefault="00035803" w:rsidP="00035803">
      <w:pPr>
        <w:spacing w:line="240" w:lineRule="auto"/>
      </w:pPr>
    </w:p>
    <w:p w:rsidR="00035803" w:rsidRDefault="00035803" w:rsidP="00035803">
      <w:pPr>
        <w:spacing w:line="240" w:lineRule="auto"/>
      </w:pPr>
      <w:r>
        <w:t>Docente:  Violino Cinzia</w:t>
      </w:r>
    </w:p>
    <w:p w:rsidR="00035803" w:rsidRDefault="00035803" w:rsidP="00035803">
      <w:pPr>
        <w:spacing w:line="240" w:lineRule="auto"/>
      </w:pPr>
      <w:r>
        <w:t>Libri  di testo in adozione:</w:t>
      </w:r>
    </w:p>
    <w:p w:rsidR="00035803" w:rsidRDefault="00035803" w:rsidP="00035803">
      <w:pPr>
        <w:spacing w:line="240" w:lineRule="auto"/>
      </w:pPr>
      <w:r>
        <w:t xml:space="preserve">-  Dante Alighieri “Divina Commedia”, a cura di </w:t>
      </w:r>
      <w:proofErr w:type="spellStart"/>
      <w:r>
        <w:t>F.Gnerre</w:t>
      </w:r>
      <w:proofErr w:type="spellEnd"/>
      <w:r>
        <w:t>, Petrini</w:t>
      </w:r>
    </w:p>
    <w:p w:rsidR="00035803" w:rsidRDefault="00035803" w:rsidP="00035803">
      <w:pPr>
        <w:spacing w:line="240" w:lineRule="auto"/>
      </w:pPr>
      <w:r>
        <w:t>- Baldi/</w:t>
      </w:r>
      <w:proofErr w:type="spellStart"/>
      <w:r>
        <w:t>Giusso</w:t>
      </w:r>
      <w:proofErr w:type="spellEnd"/>
      <w:r>
        <w:t>/</w:t>
      </w:r>
      <w:proofErr w:type="spellStart"/>
      <w:r>
        <w:t>Razzetti-Zaccaria</w:t>
      </w:r>
      <w:proofErr w:type="spellEnd"/>
      <w:r>
        <w:t xml:space="preserve"> “Attualità della letteratura”, vol. III, Paravia</w:t>
      </w:r>
    </w:p>
    <w:p w:rsidR="00035803" w:rsidRDefault="00035803" w:rsidP="00035803">
      <w:pPr>
        <w:spacing w:after="0" w:line="240" w:lineRule="auto"/>
      </w:pPr>
    </w:p>
    <w:p w:rsidR="00035803" w:rsidRDefault="00035803" w:rsidP="00035803">
      <w:pPr>
        <w:spacing w:after="0" w:line="240" w:lineRule="auto"/>
        <w:ind w:left="502"/>
      </w:pPr>
    </w:p>
    <w:p w:rsidR="00035803" w:rsidRDefault="00035803" w:rsidP="00035803">
      <w:pPr>
        <w:spacing w:after="0" w:line="240" w:lineRule="auto"/>
      </w:pPr>
    </w:p>
    <w:p w:rsidR="00035803" w:rsidRDefault="00035803" w:rsidP="00035803">
      <w:pPr>
        <w:spacing w:line="240" w:lineRule="auto"/>
      </w:pPr>
      <w:r>
        <w:t xml:space="preserve">                                                             PROGRAMMA SVOLTO A.S. 2014-2015</w:t>
      </w:r>
    </w:p>
    <w:p w:rsidR="00035803" w:rsidRDefault="00035803" w:rsidP="00035803">
      <w:pPr>
        <w:spacing w:line="240" w:lineRule="auto"/>
      </w:pPr>
      <w:r>
        <w:t xml:space="preserve">                                                                                                                                        </w:t>
      </w:r>
    </w:p>
    <w:p w:rsidR="00035803" w:rsidRPr="005911F7" w:rsidRDefault="00035803" w:rsidP="00035803">
      <w:pPr>
        <w:spacing w:line="240" w:lineRule="auto"/>
        <w:rPr>
          <w:b/>
        </w:rPr>
      </w:pPr>
      <w:r w:rsidRPr="005911F7">
        <w:rPr>
          <w:b/>
        </w:rPr>
        <w:t>L’ETA’ POST-UNITARIA</w:t>
      </w:r>
    </w:p>
    <w:p w:rsidR="00035803" w:rsidRDefault="00035803" w:rsidP="00035803">
      <w:pPr>
        <w:pStyle w:val="Paragrafoelenco"/>
        <w:numPr>
          <w:ilvl w:val="0"/>
          <w:numId w:val="55"/>
        </w:numPr>
        <w:suppressAutoHyphens w:val="0"/>
        <w:spacing w:line="240" w:lineRule="auto"/>
        <w:contextualSpacing/>
      </w:pPr>
      <w:r>
        <w:t>Il Positivismo</w:t>
      </w:r>
    </w:p>
    <w:p w:rsidR="00035803" w:rsidRDefault="00035803" w:rsidP="00035803">
      <w:pPr>
        <w:pStyle w:val="Paragrafoelenco"/>
        <w:numPr>
          <w:ilvl w:val="0"/>
          <w:numId w:val="55"/>
        </w:numPr>
        <w:suppressAutoHyphens w:val="0"/>
        <w:spacing w:line="240" w:lineRule="auto"/>
        <w:contextualSpacing/>
      </w:pPr>
      <w:r>
        <w:t>Il Naturalismo</w:t>
      </w:r>
    </w:p>
    <w:p w:rsidR="00035803" w:rsidRDefault="00035803" w:rsidP="00035803">
      <w:pPr>
        <w:pStyle w:val="Paragrafoelenco"/>
        <w:numPr>
          <w:ilvl w:val="0"/>
          <w:numId w:val="55"/>
        </w:numPr>
        <w:suppressAutoHyphens w:val="0"/>
        <w:spacing w:line="240" w:lineRule="auto"/>
        <w:contextualSpacing/>
      </w:pPr>
      <w:r>
        <w:t>Il Verismo</w:t>
      </w:r>
    </w:p>
    <w:p w:rsidR="00035803" w:rsidRDefault="00035803" w:rsidP="00035803">
      <w:pPr>
        <w:spacing w:line="240" w:lineRule="auto"/>
      </w:pPr>
      <w:r>
        <w:t>Lettura ed analisi:</w:t>
      </w:r>
    </w:p>
    <w:p w:rsidR="00035803" w:rsidRDefault="00035803" w:rsidP="00035803">
      <w:pPr>
        <w:spacing w:line="240" w:lineRule="auto"/>
      </w:pPr>
      <w:r>
        <w:t>Zola “L’ambiente e l’ereditarietà” (da “Il romanzo sperimentale”), “L’alcool inonda Parigi” ( da L’</w:t>
      </w:r>
      <w:proofErr w:type="spellStart"/>
      <w:r>
        <w:t>Assommoir</w:t>
      </w:r>
      <w:proofErr w:type="spellEnd"/>
      <w:r>
        <w:t>”, cap. II)</w:t>
      </w:r>
    </w:p>
    <w:p w:rsidR="00035803" w:rsidRDefault="00035803" w:rsidP="00035803">
      <w:pPr>
        <w:spacing w:line="240" w:lineRule="auto"/>
      </w:pPr>
    </w:p>
    <w:p w:rsidR="00035803" w:rsidRDefault="00035803" w:rsidP="00035803">
      <w:pPr>
        <w:pStyle w:val="Paragrafoelenco"/>
        <w:numPr>
          <w:ilvl w:val="0"/>
          <w:numId w:val="55"/>
        </w:numPr>
        <w:suppressAutoHyphens w:val="0"/>
        <w:spacing w:line="240" w:lineRule="auto"/>
        <w:contextualSpacing/>
      </w:pPr>
      <w:proofErr w:type="spellStart"/>
      <w:r>
        <w:t>G.Verga</w:t>
      </w:r>
      <w:proofErr w:type="spellEnd"/>
    </w:p>
    <w:p w:rsidR="00035803" w:rsidRDefault="00035803" w:rsidP="00035803">
      <w:pPr>
        <w:pStyle w:val="Nessunaspaziatura"/>
        <w:numPr>
          <w:ilvl w:val="0"/>
          <w:numId w:val="56"/>
        </w:numPr>
      </w:pPr>
      <w:r>
        <w:t>Biografia</w:t>
      </w:r>
    </w:p>
    <w:p w:rsidR="00035803" w:rsidRDefault="00035803" w:rsidP="00035803">
      <w:pPr>
        <w:pStyle w:val="Nessunaspaziatura"/>
        <w:numPr>
          <w:ilvl w:val="0"/>
          <w:numId w:val="56"/>
        </w:numPr>
      </w:pPr>
      <w:r>
        <w:t xml:space="preserve">I romanzi </w:t>
      </w:r>
      <w:proofErr w:type="spellStart"/>
      <w:r>
        <w:t>preveristi</w:t>
      </w:r>
      <w:proofErr w:type="spellEnd"/>
      <w:r>
        <w:t>: “Storia di una capinera”, “Una peccatrice”,”Eva”, “Tigre reale”</w:t>
      </w:r>
    </w:p>
    <w:p w:rsidR="00035803" w:rsidRDefault="00035803" w:rsidP="00035803">
      <w:pPr>
        <w:pStyle w:val="Nessunaspaziatura"/>
        <w:numPr>
          <w:ilvl w:val="0"/>
          <w:numId w:val="56"/>
        </w:numPr>
      </w:pPr>
      <w:proofErr w:type="spellStart"/>
      <w:r>
        <w:t>Nedda</w:t>
      </w:r>
      <w:proofErr w:type="spellEnd"/>
    </w:p>
    <w:p w:rsidR="00035803" w:rsidRDefault="00035803" w:rsidP="00035803">
      <w:pPr>
        <w:pStyle w:val="Nessunaspaziatura"/>
        <w:numPr>
          <w:ilvl w:val="0"/>
          <w:numId w:val="56"/>
        </w:numPr>
      </w:pPr>
      <w:r>
        <w:t>L’adesione al Verismo: “Vita dei campi” e “Novelle rusticane”</w:t>
      </w:r>
    </w:p>
    <w:p w:rsidR="00035803" w:rsidRDefault="00035803" w:rsidP="00035803">
      <w:pPr>
        <w:pStyle w:val="Nessunaspaziatura"/>
        <w:numPr>
          <w:ilvl w:val="0"/>
          <w:numId w:val="56"/>
        </w:numPr>
      </w:pPr>
      <w:r>
        <w:t>La tecnica dell’impersonalità e il discorso indiretto libero</w:t>
      </w:r>
    </w:p>
    <w:p w:rsidR="00035803" w:rsidRDefault="00035803" w:rsidP="00035803">
      <w:pPr>
        <w:pStyle w:val="Nessunaspaziatura"/>
        <w:numPr>
          <w:ilvl w:val="0"/>
          <w:numId w:val="56"/>
        </w:numPr>
      </w:pPr>
      <w:r>
        <w:t xml:space="preserve">Il “Ciclo dei vinti” e la “fiumana del progresso”: “I Malavoglia” e “Mastro Don </w:t>
      </w:r>
      <w:proofErr w:type="spellStart"/>
      <w:r>
        <w:t>Gesualdo</w:t>
      </w:r>
      <w:proofErr w:type="spellEnd"/>
      <w:r>
        <w:t>”</w:t>
      </w:r>
    </w:p>
    <w:p w:rsidR="00035803" w:rsidRDefault="00035803" w:rsidP="00035803">
      <w:pPr>
        <w:pStyle w:val="Nessunaspaziatura"/>
        <w:numPr>
          <w:ilvl w:val="0"/>
          <w:numId w:val="56"/>
        </w:numPr>
      </w:pPr>
      <w:r>
        <w:t>La lotta per l’esistenza e il pessimismo</w:t>
      </w:r>
    </w:p>
    <w:p w:rsidR="00035803" w:rsidRDefault="00035803" w:rsidP="00035803">
      <w:pPr>
        <w:pStyle w:val="Nessunaspaziatura"/>
      </w:pPr>
    </w:p>
    <w:p w:rsidR="00035803" w:rsidRDefault="00035803" w:rsidP="00035803">
      <w:pPr>
        <w:pStyle w:val="Nessunaspaziatura"/>
      </w:pPr>
    </w:p>
    <w:p w:rsidR="00035803" w:rsidRDefault="00035803" w:rsidP="00035803">
      <w:pPr>
        <w:pStyle w:val="Nessunaspaziatura"/>
      </w:pPr>
    </w:p>
    <w:p w:rsidR="00035803" w:rsidRDefault="00035803" w:rsidP="00035803">
      <w:pPr>
        <w:pStyle w:val="Nessunaspaziatura"/>
      </w:pPr>
    </w:p>
    <w:p w:rsidR="00035803" w:rsidRDefault="00035803" w:rsidP="00035803">
      <w:pPr>
        <w:pStyle w:val="Nessunaspaziatura"/>
      </w:pPr>
      <w:r>
        <w:t>Lettura ed analisi:</w:t>
      </w:r>
    </w:p>
    <w:p w:rsidR="00035803" w:rsidRDefault="00035803" w:rsidP="00035803">
      <w:pPr>
        <w:pStyle w:val="Nessunaspaziatura"/>
      </w:pPr>
    </w:p>
    <w:p w:rsidR="00035803" w:rsidRDefault="00035803" w:rsidP="00035803">
      <w:pPr>
        <w:pStyle w:val="Nessunaspaziatura"/>
      </w:pPr>
      <w:r>
        <w:t>“Fantasticheria” (da “Vita dei campi”)</w:t>
      </w:r>
    </w:p>
    <w:p w:rsidR="00035803" w:rsidRDefault="00035803" w:rsidP="00035803">
      <w:pPr>
        <w:pStyle w:val="Nessunaspaziatura"/>
      </w:pPr>
      <w:r>
        <w:t>“La roba” (da “Novelle rusticane”)</w:t>
      </w:r>
    </w:p>
    <w:p w:rsidR="00035803" w:rsidRDefault="00035803" w:rsidP="00035803">
      <w:pPr>
        <w:pStyle w:val="Nessunaspaziatura"/>
      </w:pPr>
      <w:r>
        <w:t>“I vinti e La fiumana del progresso” (da “I Malavoglia”, Prefazione)</w:t>
      </w:r>
    </w:p>
    <w:p w:rsidR="00035803" w:rsidRDefault="00035803" w:rsidP="00035803">
      <w:pPr>
        <w:pStyle w:val="Nessunaspaziatura"/>
      </w:pPr>
      <w:r>
        <w:t xml:space="preserve">“La morte di </w:t>
      </w:r>
      <w:proofErr w:type="spellStart"/>
      <w:r>
        <w:t>Gesualdo</w:t>
      </w:r>
      <w:proofErr w:type="spellEnd"/>
      <w:r>
        <w:t xml:space="preserve">” (da “Mastro Don </w:t>
      </w:r>
      <w:proofErr w:type="spellStart"/>
      <w:r>
        <w:t>Gesualdo</w:t>
      </w:r>
      <w:proofErr w:type="spellEnd"/>
      <w:r>
        <w:t>”)</w:t>
      </w:r>
    </w:p>
    <w:p w:rsidR="00035803" w:rsidRDefault="00035803" w:rsidP="00035803">
      <w:pPr>
        <w:pStyle w:val="Nessunaspaziatura"/>
      </w:pPr>
    </w:p>
    <w:p w:rsidR="00035803" w:rsidRDefault="00035803" w:rsidP="00035803">
      <w:pPr>
        <w:pStyle w:val="Nessunaspaziatura"/>
      </w:pPr>
    </w:p>
    <w:p w:rsidR="00035803" w:rsidRDefault="00035803" w:rsidP="00035803">
      <w:pPr>
        <w:pStyle w:val="Nessunaspaziatura"/>
        <w:numPr>
          <w:ilvl w:val="0"/>
          <w:numId w:val="57"/>
        </w:numPr>
      </w:pPr>
      <w:proofErr w:type="spellStart"/>
      <w:r>
        <w:t>G.Carducci</w:t>
      </w:r>
      <w:proofErr w:type="spellEnd"/>
    </w:p>
    <w:p w:rsidR="00035803" w:rsidRDefault="00035803" w:rsidP="00035803">
      <w:pPr>
        <w:spacing w:line="240" w:lineRule="auto"/>
      </w:pPr>
    </w:p>
    <w:p w:rsidR="00035803" w:rsidRDefault="00035803" w:rsidP="00035803">
      <w:pPr>
        <w:pStyle w:val="Paragrafoelenco"/>
        <w:numPr>
          <w:ilvl w:val="0"/>
          <w:numId w:val="56"/>
        </w:numPr>
        <w:suppressAutoHyphens w:val="0"/>
        <w:spacing w:line="240" w:lineRule="auto"/>
        <w:contextualSpacing/>
      </w:pPr>
      <w:r>
        <w:t>Biografia ed opere</w:t>
      </w:r>
    </w:p>
    <w:p w:rsidR="00035803" w:rsidRDefault="00035803" w:rsidP="00035803">
      <w:pPr>
        <w:pStyle w:val="Paragrafoelenco"/>
        <w:numPr>
          <w:ilvl w:val="0"/>
          <w:numId w:val="56"/>
        </w:numPr>
        <w:suppressAutoHyphens w:val="0"/>
        <w:spacing w:line="240" w:lineRule="auto"/>
        <w:contextualSpacing/>
      </w:pPr>
      <w:r>
        <w:t>La polemica contro la “viltà” dell’Italia postunitaria</w:t>
      </w:r>
    </w:p>
    <w:p w:rsidR="00035803" w:rsidRDefault="00035803" w:rsidP="00035803">
      <w:pPr>
        <w:pStyle w:val="Paragrafoelenco"/>
        <w:numPr>
          <w:ilvl w:val="0"/>
          <w:numId w:val="56"/>
        </w:numPr>
        <w:suppressAutoHyphens w:val="0"/>
        <w:spacing w:line="240" w:lineRule="auto"/>
        <w:contextualSpacing/>
      </w:pPr>
      <w:r>
        <w:t>L’anticlericalismo</w:t>
      </w:r>
    </w:p>
    <w:p w:rsidR="00035803" w:rsidRDefault="00035803" w:rsidP="00035803">
      <w:pPr>
        <w:pStyle w:val="Paragrafoelenco"/>
        <w:numPr>
          <w:ilvl w:val="0"/>
          <w:numId w:val="56"/>
        </w:numPr>
        <w:suppressAutoHyphens w:val="0"/>
        <w:spacing w:line="240" w:lineRule="auto"/>
        <w:contextualSpacing/>
      </w:pPr>
      <w:r>
        <w:t>L’esaltazione del progresso</w:t>
      </w:r>
    </w:p>
    <w:p w:rsidR="00035803" w:rsidRDefault="00035803" w:rsidP="00035803">
      <w:pPr>
        <w:pStyle w:val="Paragrafoelenco"/>
        <w:numPr>
          <w:ilvl w:val="0"/>
          <w:numId w:val="56"/>
        </w:numPr>
        <w:suppressAutoHyphens w:val="0"/>
        <w:spacing w:line="240" w:lineRule="auto"/>
        <w:contextualSpacing/>
      </w:pPr>
      <w:r>
        <w:t>Il classicismo</w:t>
      </w:r>
    </w:p>
    <w:p w:rsidR="00035803" w:rsidRDefault="00035803" w:rsidP="00035803">
      <w:pPr>
        <w:pStyle w:val="Paragrafoelenco"/>
        <w:numPr>
          <w:ilvl w:val="0"/>
          <w:numId w:val="56"/>
        </w:numPr>
        <w:suppressAutoHyphens w:val="0"/>
        <w:spacing w:line="240" w:lineRule="auto"/>
        <w:contextualSpacing/>
      </w:pPr>
      <w:r>
        <w:t>L’involuzione monarchica e conservatrice</w:t>
      </w:r>
    </w:p>
    <w:p w:rsidR="00035803" w:rsidRDefault="00035803" w:rsidP="00035803">
      <w:pPr>
        <w:pStyle w:val="Paragrafoelenco"/>
        <w:numPr>
          <w:ilvl w:val="0"/>
          <w:numId w:val="56"/>
        </w:numPr>
        <w:suppressAutoHyphens w:val="0"/>
        <w:spacing w:line="240" w:lineRule="auto"/>
        <w:contextualSpacing/>
      </w:pPr>
      <w:r>
        <w:t>Il poeta- vate dell’Italia umbertina</w:t>
      </w:r>
    </w:p>
    <w:p w:rsidR="00035803" w:rsidRDefault="00035803" w:rsidP="00035803">
      <w:pPr>
        <w:pStyle w:val="Paragrafoelenco"/>
        <w:numPr>
          <w:ilvl w:val="0"/>
          <w:numId w:val="56"/>
        </w:numPr>
        <w:suppressAutoHyphens w:val="0"/>
        <w:spacing w:line="240" w:lineRule="auto"/>
        <w:contextualSpacing/>
      </w:pPr>
      <w:r>
        <w:t xml:space="preserve">Il sentimento della natura </w:t>
      </w:r>
    </w:p>
    <w:p w:rsidR="00035803" w:rsidRDefault="00035803" w:rsidP="00035803">
      <w:pPr>
        <w:pStyle w:val="Paragrafoelenco"/>
        <w:numPr>
          <w:ilvl w:val="0"/>
          <w:numId w:val="56"/>
        </w:numPr>
        <w:suppressAutoHyphens w:val="0"/>
        <w:spacing w:line="240" w:lineRule="auto"/>
        <w:contextualSpacing/>
      </w:pPr>
      <w:r>
        <w:t>Il contrasto  tra la pienezza vitale e l’ombra della morte</w:t>
      </w:r>
    </w:p>
    <w:p w:rsidR="00035803" w:rsidRDefault="00035803" w:rsidP="00035803">
      <w:pPr>
        <w:pStyle w:val="Paragrafoelenco"/>
        <w:numPr>
          <w:ilvl w:val="0"/>
          <w:numId w:val="56"/>
        </w:numPr>
        <w:suppressAutoHyphens w:val="0"/>
        <w:spacing w:line="240" w:lineRule="auto"/>
        <w:contextualSpacing/>
      </w:pPr>
      <w:r>
        <w:t>La nostalgia per la giovinezza</w:t>
      </w:r>
    </w:p>
    <w:p w:rsidR="00035803" w:rsidRDefault="00035803" w:rsidP="00035803">
      <w:pPr>
        <w:spacing w:line="240" w:lineRule="auto"/>
      </w:pPr>
      <w:r>
        <w:t>Lettura ed analisi:</w:t>
      </w:r>
    </w:p>
    <w:p w:rsidR="00035803" w:rsidRDefault="00035803" w:rsidP="00035803">
      <w:pPr>
        <w:spacing w:line="240" w:lineRule="auto"/>
      </w:pPr>
      <w:r>
        <w:t>“Pianto antico” (da “Rime nuove”)</w:t>
      </w:r>
    </w:p>
    <w:p w:rsidR="00035803" w:rsidRDefault="00035803" w:rsidP="00035803">
      <w:pPr>
        <w:spacing w:line="240" w:lineRule="auto"/>
      </w:pPr>
      <w:r>
        <w:t>“Alla stazione in una mattina d’autunno” (da “Odi barbare”)</w:t>
      </w:r>
    </w:p>
    <w:p w:rsidR="00035803" w:rsidRDefault="00035803" w:rsidP="00035803">
      <w:pPr>
        <w:spacing w:line="240" w:lineRule="auto"/>
      </w:pPr>
    </w:p>
    <w:p w:rsidR="00035803" w:rsidRDefault="00035803" w:rsidP="00035803">
      <w:pPr>
        <w:pStyle w:val="Paragrafoelenco"/>
        <w:numPr>
          <w:ilvl w:val="0"/>
          <w:numId w:val="58"/>
        </w:numPr>
        <w:suppressAutoHyphens w:val="0"/>
        <w:spacing w:line="240" w:lineRule="auto"/>
        <w:contextualSpacing/>
      </w:pPr>
      <w:r>
        <w:t>La Scapigliatura: temi e contesto storico; i modelli francesi</w:t>
      </w:r>
    </w:p>
    <w:p w:rsidR="00035803" w:rsidRDefault="00035803" w:rsidP="00035803">
      <w:pPr>
        <w:spacing w:line="240" w:lineRule="auto"/>
      </w:pPr>
      <w:r>
        <w:t>Lettura ed analisi:</w:t>
      </w:r>
    </w:p>
    <w:p w:rsidR="00035803" w:rsidRDefault="00035803" w:rsidP="00035803">
      <w:pPr>
        <w:spacing w:line="240" w:lineRule="auto"/>
      </w:pPr>
      <w:r>
        <w:t>“La Scapigliatura e il 6 febbraio” (</w:t>
      </w:r>
      <w:proofErr w:type="spellStart"/>
      <w:r>
        <w:t>Cletto</w:t>
      </w:r>
      <w:proofErr w:type="spellEnd"/>
      <w:r>
        <w:t xml:space="preserve"> Arrighi) </w:t>
      </w:r>
    </w:p>
    <w:p w:rsidR="00035803" w:rsidRDefault="00035803" w:rsidP="00035803">
      <w:pPr>
        <w:spacing w:line="240" w:lineRule="auto"/>
      </w:pPr>
      <w:r>
        <w:t xml:space="preserve">“Preludio” di </w:t>
      </w:r>
      <w:proofErr w:type="spellStart"/>
      <w:r>
        <w:t>E.Praga</w:t>
      </w:r>
      <w:proofErr w:type="spellEnd"/>
      <w:r>
        <w:t xml:space="preserve"> (da “Penombre”)</w:t>
      </w:r>
    </w:p>
    <w:p w:rsidR="00035803" w:rsidRDefault="00035803" w:rsidP="00035803">
      <w:pPr>
        <w:spacing w:line="240" w:lineRule="auto"/>
      </w:pPr>
      <w:r>
        <w:t xml:space="preserve">“Dualismo” di </w:t>
      </w:r>
      <w:proofErr w:type="spellStart"/>
      <w:r>
        <w:t>A.Boito</w:t>
      </w:r>
      <w:proofErr w:type="spellEnd"/>
      <w:r>
        <w:t xml:space="preserve"> (da “Libro dei versi”), </w:t>
      </w:r>
      <w:proofErr w:type="spellStart"/>
      <w:r>
        <w:t>vv</w:t>
      </w:r>
      <w:proofErr w:type="spellEnd"/>
      <w:r>
        <w:t>.1 - 8</w:t>
      </w:r>
    </w:p>
    <w:p w:rsidR="00035803" w:rsidRPr="005911F7" w:rsidRDefault="00035803" w:rsidP="00035803">
      <w:pPr>
        <w:spacing w:line="240" w:lineRule="auto"/>
        <w:rPr>
          <w:b/>
        </w:rPr>
      </w:pPr>
      <w:r w:rsidRPr="005911F7">
        <w:rPr>
          <w:b/>
        </w:rPr>
        <w:t>L’ETA’ DEL DECADENTISMO</w:t>
      </w:r>
    </w:p>
    <w:p w:rsidR="00035803" w:rsidRDefault="00035803" w:rsidP="00035803">
      <w:pPr>
        <w:pStyle w:val="Paragrafoelenco"/>
        <w:numPr>
          <w:ilvl w:val="0"/>
          <w:numId w:val="59"/>
        </w:numPr>
        <w:suppressAutoHyphens w:val="0"/>
        <w:spacing w:line="240" w:lineRule="auto"/>
        <w:contextualSpacing/>
        <w:jc w:val="both"/>
      </w:pPr>
      <w:r>
        <w:t xml:space="preserve">I temi: rifiuto del Positivismo, la perdita dell’”aureola” dell’intellettuale, la critica ai valori della nascente civiltà industriale, il poeta veggente, il Simbolismo, l’estetismo (“Il ritratto di </w:t>
      </w:r>
      <w:proofErr w:type="spellStart"/>
      <w:r>
        <w:t>Dorian</w:t>
      </w:r>
      <w:proofErr w:type="spellEnd"/>
      <w:r>
        <w:t xml:space="preserve"> </w:t>
      </w:r>
      <w:proofErr w:type="spellStart"/>
      <w:r>
        <w:t>Gray</w:t>
      </w:r>
      <w:proofErr w:type="spellEnd"/>
      <w:r>
        <w:t xml:space="preserve">” di </w:t>
      </w:r>
      <w:proofErr w:type="spellStart"/>
      <w:r>
        <w:t>O.Wilde</w:t>
      </w:r>
      <w:proofErr w:type="spellEnd"/>
      <w:r>
        <w:t xml:space="preserve">, “Controcorrente” di </w:t>
      </w:r>
      <w:proofErr w:type="spellStart"/>
      <w:r>
        <w:t>Huysmans</w:t>
      </w:r>
      <w:proofErr w:type="spellEnd"/>
      <w:r>
        <w:t xml:space="preserve">, “Il Piacere” di </w:t>
      </w:r>
      <w:proofErr w:type="spellStart"/>
      <w:r>
        <w:t>G.D’Annunzio</w:t>
      </w:r>
      <w:proofErr w:type="spellEnd"/>
      <w:r>
        <w:t>”)</w:t>
      </w:r>
    </w:p>
    <w:p w:rsidR="00035803" w:rsidRDefault="00035803" w:rsidP="00035803">
      <w:pPr>
        <w:pStyle w:val="Paragrafoelenco"/>
        <w:numPr>
          <w:ilvl w:val="0"/>
          <w:numId w:val="59"/>
        </w:numPr>
        <w:suppressAutoHyphens w:val="0"/>
        <w:spacing w:line="240" w:lineRule="auto"/>
        <w:contextualSpacing/>
        <w:jc w:val="both"/>
      </w:pPr>
      <w:r>
        <w:t>Gli “eroi” del Decadentismo: il” maledetto”-profanatore dei valori, “l’esteta”-cultore del Bello, il “superuomo dannunziano”-rigeneratore delle masse, “l’inetto”-escluso dalla vita per mancanza di energie vitali, “il fanciullino”</w:t>
      </w:r>
    </w:p>
    <w:p w:rsidR="00035803" w:rsidRDefault="00035803" w:rsidP="00035803">
      <w:pPr>
        <w:pStyle w:val="Paragrafoelenco"/>
        <w:numPr>
          <w:ilvl w:val="0"/>
          <w:numId w:val="59"/>
        </w:numPr>
        <w:suppressAutoHyphens w:val="0"/>
        <w:spacing w:line="240" w:lineRule="auto"/>
        <w:contextualSpacing/>
        <w:jc w:val="both"/>
      </w:pPr>
      <w:r>
        <w:t xml:space="preserve">La cultura filosofica: il volontarismo di </w:t>
      </w:r>
      <w:proofErr w:type="spellStart"/>
      <w:r>
        <w:t>A.Schopenhauer</w:t>
      </w:r>
      <w:proofErr w:type="spellEnd"/>
      <w:r>
        <w:t xml:space="preserve">, il superomismo di </w:t>
      </w:r>
      <w:proofErr w:type="spellStart"/>
      <w:r>
        <w:t>F.Nietzsche</w:t>
      </w:r>
      <w:proofErr w:type="spellEnd"/>
    </w:p>
    <w:p w:rsidR="00035803" w:rsidRDefault="00035803" w:rsidP="00035803">
      <w:pPr>
        <w:pStyle w:val="Paragrafoelenco"/>
        <w:numPr>
          <w:ilvl w:val="0"/>
          <w:numId w:val="59"/>
        </w:numPr>
        <w:suppressAutoHyphens w:val="0"/>
        <w:spacing w:line="240" w:lineRule="auto"/>
        <w:contextualSpacing/>
        <w:jc w:val="both"/>
      </w:pPr>
      <w:r>
        <w:t xml:space="preserve"> </w:t>
      </w:r>
      <w:proofErr w:type="spellStart"/>
      <w:r>
        <w:t>C.Baudelaire</w:t>
      </w:r>
      <w:proofErr w:type="spellEnd"/>
      <w:r>
        <w:t xml:space="preserve"> e i poeti maledetti</w:t>
      </w:r>
    </w:p>
    <w:p w:rsidR="00035803" w:rsidRDefault="00035803" w:rsidP="00035803">
      <w:pPr>
        <w:spacing w:line="240" w:lineRule="auto"/>
      </w:pPr>
      <w:r>
        <w:t>Lettura ed analisi:</w:t>
      </w:r>
    </w:p>
    <w:p w:rsidR="00035803" w:rsidRDefault="00035803" w:rsidP="00035803">
      <w:pPr>
        <w:spacing w:line="240" w:lineRule="auto"/>
      </w:pPr>
      <w:r>
        <w:t xml:space="preserve"> “Corrispondenze”, “Spleen”, “L’albatro” (da “I fiori del male”) di </w:t>
      </w:r>
      <w:proofErr w:type="spellStart"/>
      <w:r>
        <w:t>C.Baudelaire</w:t>
      </w:r>
      <w:proofErr w:type="spellEnd"/>
    </w:p>
    <w:p w:rsidR="00035803" w:rsidRDefault="00035803" w:rsidP="00035803">
      <w:pPr>
        <w:spacing w:line="240" w:lineRule="auto"/>
      </w:pPr>
      <w:r>
        <w:t xml:space="preserve">“Il poeta veggente”(dalla “lettera del veggente”) di </w:t>
      </w:r>
      <w:proofErr w:type="spellStart"/>
      <w:r>
        <w:t>A.Rimbaud</w:t>
      </w:r>
      <w:proofErr w:type="spellEnd"/>
    </w:p>
    <w:p w:rsidR="00035803" w:rsidRDefault="00035803" w:rsidP="00035803">
      <w:pPr>
        <w:spacing w:line="240" w:lineRule="auto"/>
      </w:pPr>
      <w:r>
        <w:t>“Le vocali” (</w:t>
      </w:r>
      <w:proofErr w:type="spellStart"/>
      <w:r>
        <w:t>A.Rimbaud</w:t>
      </w:r>
      <w:proofErr w:type="spellEnd"/>
      <w:r>
        <w:t>)</w:t>
      </w:r>
    </w:p>
    <w:p w:rsidR="00035803" w:rsidRDefault="00035803" w:rsidP="00035803">
      <w:pPr>
        <w:spacing w:line="240" w:lineRule="auto"/>
      </w:pPr>
      <w:r>
        <w:t xml:space="preserve">Lettura integrale de: “Il ritratto di </w:t>
      </w:r>
      <w:proofErr w:type="spellStart"/>
      <w:r>
        <w:t>Dorian</w:t>
      </w:r>
      <w:proofErr w:type="spellEnd"/>
      <w:r>
        <w:t xml:space="preserve"> </w:t>
      </w:r>
      <w:proofErr w:type="spellStart"/>
      <w:r>
        <w:t>Gray</w:t>
      </w:r>
      <w:proofErr w:type="spellEnd"/>
      <w:r>
        <w:t>” (O. Wilde)</w:t>
      </w:r>
    </w:p>
    <w:p w:rsidR="00035803" w:rsidRDefault="00035803" w:rsidP="00035803">
      <w:pPr>
        <w:pStyle w:val="Paragrafoelenco"/>
        <w:numPr>
          <w:ilvl w:val="0"/>
          <w:numId w:val="60"/>
        </w:numPr>
        <w:suppressAutoHyphens w:val="0"/>
        <w:spacing w:line="240" w:lineRule="auto"/>
        <w:contextualSpacing/>
      </w:pPr>
      <w:proofErr w:type="spellStart"/>
      <w:r>
        <w:t>G.D’Annunzio</w:t>
      </w:r>
      <w:proofErr w:type="spellEnd"/>
    </w:p>
    <w:p w:rsidR="00035803" w:rsidRDefault="00035803" w:rsidP="00035803">
      <w:pPr>
        <w:pStyle w:val="Paragrafoelenco"/>
        <w:spacing w:line="240" w:lineRule="auto"/>
      </w:pPr>
    </w:p>
    <w:p w:rsidR="00035803" w:rsidRDefault="00035803" w:rsidP="00035803">
      <w:pPr>
        <w:pStyle w:val="Paragrafoelenco"/>
        <w:numPr>
          <w:ilvl w:val="0"/>
          <w:numId w:val="56"/>
        </w:numPr>
        <w:suppressAutoHyphens w:val="0"/>
        <w:spacing w:line="240" w:lineRule="auto"/>
        <w:contextualSpacing/>
      </w:pPr>
      <w:r>
        <w:lastRenderedPageBreak/>
        <w:t>Biografia</w:t>
      </w:r>
    </w:p>
    <w:p w:rsidR="00035803" w:rsidRDefault="00035803" w:rsidP="00035803">
      <w:pPr>
        <w:pStyle w:val="Paragrafoelenco"/>
        <w:numPr>
          <w:ilvl w:val="0"/>
          <w:numId w:val="56"/>
        </w:numPr>
        <w:suppressAutoHyphens w:val="0"/>
        <w:spacing w:line="240" w:lineRule="auto"/>
        <w:contextualSpacing/>
      </w:pPr>
      <w:r>
        <w:t>La fase estetica e “Il Piacere”</w:t>
      </w:r>
    </w:p>
    <w:p w:rsidR="00035803" w:rsidRDefault="00035803" w:rsidP="00035803">
      <w:pPr>
        <w:pStyle w:val="Paragrafoelenco"/>
        <w:numPr>
          <w:ilvl w:val="0"/>
          <w:numId w:val="56"/>
        </w:numPr>
        <w:suppressAutoHyphens w:val="0"/>
        <w:spacing w:line="240" w:lineRule="auto"/>
        <w:contextualSpacing/>
      </w:pPr>
      <w:r>
        <w:t>La fase supero mistica e i romanzi-manifesto del Superuomo: “Il trionfo della morte”, “Le Vergini delle rocce”, “Il fuoco”</w:t>
      </w:r>
    </w:p>
    <w:p w:rsidR="00035803" w:rsidRDefault="00035803" w:rsidP="00035803">
      <w:pPr>
        <w:pStyle w:val="Paragrafoelenco"/>
        <w:numPr>
          <w:ilvl w:val="0"/>
          <w:numId w:val="56"/>
        </w:numPr>
        <w:suppressAutoHyphens w:val="0"/>
        <w:spacing w:line="240" w:lineRule="auto"/>
        <w:contextualSpacing/>
      </w:pPr>
      <w:r>
        <w:t xml:space="preserve">La fase </w:t>
      </w:r>
      <w:proofErr w:type="spellStart"/>
      <w:r>
        <w:t>panica</w:t>
      </w:r>
      <w:proofErr w:type="spellEnd"/>
      <w:r>
        <w:t xml:space="preserve"> e “Le Laudi”</w:t>
      </w:r>
    </w:p>
    <w:p w:rsidR="00035803" w:rsidRDefault="00035803" w:rsidP="00035803">
      <w:pPr>
        <w:pStyle w:val="Paragrafoelenco"/>
        <w:numPr>
          <w:ilvl w:val="0"/>
          <w:numId w:val="56"/>
        </w:numPr>
        <w:suppressAutoHyphens w:val="0"/>
        <w:spacing w:line="240" w:lineRule="auto"/>
        <w:contextualSpacing/>
      </w:pPr>
      <w:r>
        <w:t>La fase notturna</w:t>
      </w:r>
    </w:p>
    <w:p w:rsidR="00035803" w:rsidRDefault="00035803" w:rsidP="00035803">
      <w:pPr>
        <w:spacing w:line="240" w:lineRule="auto"/>
      </w:pPr>
      <w:r>
        <w:t>Lettura ed analisi:</w:t>
      </w:r>
    </w:p>
    <w:p w:rsidR="00035803" w:rsidRDefault="00035803" w:rsidP="00035803">
      <w:pPr>
        <w:spacing w:line="240" w:lineRule="auto"/>
      </w:pPr>
      <w:r>
        <w:t xml:space="preserve">“Il  ritratto di Andrea </w:t>
      </w:r>
      <w:proofErr w:type="spellStart"/>
      <w:r>
        <w:t>Sperelli</w:t>
      </w:r>
      <w:proofErr w:type="spellEnd"/>
      <w:r>
        <w:t>” (da “Il piacere”)</w:t>
      </w:r>
    </w:p>
    <w:p w:rsidR="00035803" w:rsidRDefault="00035803" w:rsidP="00035803">
      <w:pPr>
        <w:spacing w:line="240" w:lineRule="auto"/>
      </w:pPr>
      <w:r>
        <w:t>“Il programma del Superuomo” (da “Le Vergini delle rocce”)</w:t>
      </w:r>
    </w:p>
    <w:p w:rsidR="00035803" w:rsidRDefault="00035803" w:rsidP="00035803">
      <w:pPr>
        <w:spacing w:line="240" w:lineRule="auto"/>
      </w:pPr>
      <w:r>
        <w:t>“La pioggia nel pineto” (da “</w:t>
      </w:r>
      <w:proofErr w:type="spellStart"/>
      <w:r>
        <w:t>Alcyone</w:t>
      </w:r>
      <w:proofErr w:type="spellEnd"/>
      <w:r>
        <w:t>”)</w:t>
      </w:r>
    </w:p>
    <w:p w:rsidR="00035803" w:rsidRDefault="00035803" w:rsidP="00035803">
      <w:pPr>
        <w:spacing w:line="240" w:lineRule="auto"/>
      </w:pPr>
    </w:p>
    <w:p w:rsidR="00035803" w:rsidRDefault="00035803" w:rsidP="00035803">
      <w:pPr>
        <w:pStyle w:val="Paragrafoelenco"/>
        <w:numPr>
          <w:ilvl w:val="0"/>
          <w:numId w:val="61"/>
        </w:numPr>
        <w:suppressAutoHyphens w:val="0"/>
        <w:spacing w:line="240" w:lineRule="auto"/>
        <w:contextualSpacing/>
      </w:pPr>
      <w:proofErr w:type="spellStart"/>
      <w:r>
        <w:t>G.PASCOLI</w:t>
      </w:r>
      <w:proofErr w:type="spellEnd"/>
    </w:p>
    <w:p w:rsidR="00035803" w:rsidRDefault="00035803" w:rsidP="00035803">
      <w:pPr>
        <w:pStyle w:val="Paragrafoelenco"/>
        <w:spacing w:line="240" w:lineRule="auto"/>
      </w:pPr>
    </w:p>
    <w:p w:rsidR="00035803" w:rsidRDefault="00035803" w:rsidP="00035803">
      <w:pPr>
        <w:pStyle w:val="Paragrafoelenco"/>
        <w:numPr>
          <w:ilvl w:val="0"/>
          <w:numId w:val="56"/>
        </w:numPr>
        <w:suppressAutoHyphens w:val="0"/>
        <w:spacing w:line="240" w:lineRule="auto"/>
        <w:contextualSpacing/>
      </w:pPr>
      <w:r>
        <w:t>Biografia</w:t>
      </w:r>
    </w:p>
    <w:p w:rsidR="00035803" w:rsidRDefault="00035803" w:rsidP="00035803">
      <w:pPr>
        <w:pStyle w:val="Paragrafoelenco"/>
        <w:numPr>
          <w:ilvl w:val="0"/>
          <w:numId w:val="56"/>
        </w:numPr>
        <w:suppressAutoHyphens w:val="0"/>
        <w:spacing w:line="240" w:lineRule="auto"/>
        <w:contextualSpacing/>
      </w:pPr>
      <w:r>
        <w:t>La poetica del fanciullino</w:t>
      </w:r>
    </w:p>
    <w:p w:rsidR="00035803" w:rsidRDefault="00035803" w:rsidP="00035803">
      <w:pPr>
        <w:pStyle w:val="Paragrafoelenco"/>
        <w:numPr>
          <w:ilvl w:val="0"/>
          <w:numId w:val="56"/>
        </w:numPr>
        <w:suppressAutoHyphens w:val="0"/>
        <w:spacing w:line="240" w:lineRule="auto"/>
        <w:contextualSpacing/>
      </w:pPr>
      <w:r>
        <w:t>Il nido</w:t>
      </w:r>
    </w:p>
    <w:p w:rsidR="00035803" w:rsidRDefault="00035803" w:rsidP="00035803">
      <w:pPr>
        <w:pStyle w:val="Paragrafoelenco"/>
        <w:numPr>
          <w:ilvl w:val="0"/>
          <w:numId w:val="56"/>
        </w:numPr>
        <w:suppressAutoHyphens w:val="0"/>
        <w:spacing w:line="240" w:lineRule="auto"/>
        <w:contextualSpacing/>
      </w:pPr>
      <w:r>
        <w:t>Il simbolismo e le scelte linguistiche</w:t>
      </w:r>
    </w:p>
    <w:p w:rsidR="00035803" w:rsidRDefault="00035803" w:rsidP="00035803">
      <w:pPr>
        <w:pStyle w:val="Paragrafoelenco"/>
        <w:numPr>
          <w:ilvl w:val="0"/>
          <w:numId w:val="56"/>
        </w:numPr>
        <w:suppressAutoHyphens w:val="0"/>
        <w:spacing w:line="240" w:lineRule="auto"/>
        <w:contextualSpacing/>
      </w:pPr>
      <w:r>
        <w:t>Il socialismo umanitario</w:t>
      </w:r>
    </w:p>
    <w:p w:rsidR="00035803" w:rsidRDefault="00035803" w:rsidP="00035803">
      <w:pPr>
        <w:pStyle w:val="Paragrafoelenco"/>
        <w:numPr>
          <w:ilvl w:val="0"/>
          <w:numId w:val="56"/>
        </w:numPr>
        <w:suppressAutoHyphens w:val="0"/>
        <w:spacing w:line="240" w:lineRule="auto"/>
        <w:contextualSpacing/>
      </w:pPr>
      <w:r>
        <w:t>Le raccolte poetiche</w:t>
      </w:r>
    </w:p>
    <w:p w:rsidR="00035803" w:rsidRDefault="00035803" w:rsidP="00035803">
      <w:pPr>
        <w:spacing w:line="240" w:lineRule="auto"/>
      </w:pPr>
    </w:p>
    <w:p w:rsidR="00035803" w:rsidRDefault="00035803" w:rsidP="00035803">
      <w:pPr>
        <w:spacing w:line="240" w:lineRule="auto"/>
      </w:pPr>
      <w:r>
        <w:t>Lettura ed analisi:</w:t>
      </w:r>
    </w:p>
    <w:p w:rsidR="00035803" w:rsidRDefault="00035803" w:rsidP="00035803">
      <w:pPr>
        <w:spacing w:line="240" w:lineRule="auto"/>
      </w:pPr>
      <w:r>
        <w:t>“Il poeta non arringa e non trascina” (da “Il fanciullino”)</w:t>
      </w:r>
    </w:p>
    <w:p w:rsidR="00035803" w:rsidRDefault="00035803" w:rsidP="00035803">
      <w:pPr>
        <w:spacing w:line="240" w:lineRule="auto"/>
      </w:pPr>
      <w:r>
        <w:t>“X Agosto”, “Il lampo” (da “</w:t>
      </w:r>
      <w:proofErr w:type="spellStart"/>
      <w:r>
        <w:t>Myricae</w:t>
      </w:r>
      <w:proofErr w:type="spellEnd"/>
      <w:r>
        <w:t>”)</w:t>
      </w:r>
    </w:p>
    <w:p w:rsidR="00035803" w:rsidRDefault="00035803" w:rsidP="00035803">
      <w:pPr>
        <w:spacing w:line="240" w:lineRule="auto"/>
      </w:pPr>
      <w:r>
        <w:t>“Il gelsomino notturno” (da “Canti di Castelvecchio)</w:t>
      </w:r>
    </w:p>
    <w:p w:rsidR="00035803" w:rsidRDefault="00035803" w:rsidP="00035803">
      <w:pPr>
        <w:spacing w:line="240" w:lineRule="auto"/>
      </w:pPr>
    </w:p>
    <w:p w:rsidR="00035803" w:rsidRPr="00647899" w:rsidRDefault="00035803" w:rsidP="00035803">
      <w:pPr>
        <w:pStyle w:val="Paragrafoelenco"/>
        <w:numPr>
          <w:ilvl w:val="0"/>
          <w:numId w:val="62"/>
        </w:numPr>
        <w:suppressAutoHyphens w:val="0"/>
        <w:spacing w:line="240" w:lineRule="auto"/>
        <w:contextualSpacing/>
        <w:rPr>
          <w:b/>
        </w:rPr>
      </w:pPr>
      <w:r w:rsidRPr="00647899">
        <w:rPr>
          <w:b/>
        </w:rPr>
        <w:t xml:space="preserve"> FUTURISMO E CREPUSCOLARISMO: TEMI E SCELTE ESPRESSIVE</w:t>
      </w:r>
    </w:p>
    <w:p w:rsidR="00035803" w:rsidRDefault="00035803" w:rsidP="00035803">
      <w:pPr>
        <w:spacing w:line="240" w:lineRule="auto"/>
      </w:pPr>
      <w:r>
        <w:t>Lettura ed analisi:</w:t>
      </w:r>
    </w:p>
    <w:p w:rsidR="00035803" w:rsidRDefault="00035803" w:rsidP="00035803">
      <w:pPr>
        <w:spacing w:line="240" w:lineRule="auto"/>
      </w:pPr>
      <w:r>
        <w:t xml:space="preserve">“L’amica di nonna Speranza” </w:t>
      </w:r>
      <w:proofErr w:type="spellStart"/>
      <w:r>
        <w:t>vv</w:t>
      </w:r>
      <w:proofErr w:type="spellEnd"/>
      <w:r>
        <w:t xml:space="preserve">.1-14     (da “I colloqui”) di </w:t>
      </w:r>
      <w:proofErr w:type="spellStart"/>
      <w:r>
        <w:t>G.Gozzano</w:t>
      </w:r>
      <w:proofErr w:type="spellEnd"/>
    </w:p>
    <w:p w:rsidR="00035803" w:rsidRDefault="00035803" w:rsidP="00035803">
      <w:pPr>
        <w:spacing w:line="240" w:lineRule="auto"/>
      </w:pPr>
      <w:r>
        <w:t>“Desolazione del povero poeta sentimentale” (da “Piccolo libro inutile”, I-VIII) di S. Corazzini</w:t>
      </w:r>
    </w:p>
    <w:p w:rsidR="00035803" w:rsidRDefault="00035803" w:rsidP="00035803">
      <w:pPr>
        <w:spacing w:line="240" w:lineRule="auto"/>
      </w:pPr>
    </w:p>
    <w:p w:rsidR="00035803" w:rsidRPr="00647899" w:rsidRDefault="00035803" w:rsidP="00035803">
      <w:pPr>
        <w:pStyle w:val="Paragrafoelenco"/>
        <w:numPr>
          <w:ilvl w:val="0"/>
          <w:numId w:val="63"/>
        </w:numPr>
        <w:suppressAutoHyphens w:val="0"/>
        <w:spacing w:line="240" w:lineRule="auto"/>
        <w:contextualSpacing/>
        <w:rPr>
          <w:b/>
        </w:rPr>
      </w:pPr>
      <w:r w:rsidRPr="00647899">
        <w:rPr>
          <w:b/>
        </w:rPr>
        <w:t>IL ROMANZO EUROPEO DELLA CRISI</w:t>
      </w:r>
    </w:p>
    <w:p w:rsidR="00035803" w:rsidRDefault="00035803" w:rsidP="00035803">
      <w:pPr>
        <w:pStyle w:val="Paragrafoelenco"/>
        <w:numPr>
          <w:ilvl w:val="0"/>
          <w:numId w:val="56"/>
        </w:numPr>
        <w:suppressAutoHyphens w:val="0"/>
        <w:spacing w:line="240" w:lineRule="auto"/>
        <w:contextualSpacing/>
      </w:pPr>
      <w:r>
        <w:t xml:space="preserve">L’influsso del tempo come durata di </w:t>
      </w:r>
      <w:proofErr w:type="spellStart"/>
      <w:r>
        <w:t>Bergson</w:t>
      </w:r>
      <w:proofErr w:type="spellEnd"/>
    </w:p>
    <w:p w:rsidR="00035803" w:rsidRDefault="00035803" w:rsidP="00035803">
      <w:pPr>
        <w:pStyle w:val="Paragrafoelenco"/>
        <w:numPr>
          <w:ilvl w:val="0"/>
          <w:numId w:val="56"/>
        </w:numPr>
        <w:suppressAutoHyphens w:val="0"/>
        <w:spacing w:line="240" w:lineRule="auto"/>
        <w:contextualSpacing/>
      </w:pPr>
      <w:r>
        <w:t>La psicoanalisi di Freud</w:t>
      </w:r>
    </w:p>
    <w:p w:rsidR="00035803" w:rsidRDefault="00035803" w:rsidP="00035803">
      <w:pPr>
        <w:pStyle w:val="Paragrafoelenco"/>
        <w:numPr>
          <w:ilvl w:val="0"/>
          <w:numId w:val="56"/>
        </w:numPr>
        <w:suppressAutoHyphens w:val="0"/>
        <w:spacing w:line="240" w:lineRule="auto"/>
        <w:contextualSpacing/>
      </w:pPr>
      <w:r>
        <w:t>L’antieroe narratore-protagonista</w:t>
      </w:r>
    </w:p>
    <w:p w:rsidR="00035803" w:rsidRDefault="00035803" w:rsidP="00035803">
      <w:pPr>
        <w:pStyle w:val="Paragrafoelenco"/>
        <w:numPr>
          <w:ilvl w:val="0"/>
          <w:numId w:val="56"/>
        </w:numPr>
        <w:suppressAutoHyphens w:val="0"/>
        <w:spacing w:line="240" w:lineRule="auto"/>
        <w:contextualSpacing/>
      </w:pPr>
      <w:r>
        <w:t>Rottura dell’esposizione logica e cronologica dei fatti</w:t>
      </w:r>
    </w:p>
    <w:p w:rsidR="00035803" w:rsidRDefault="00035803" w:rsidP="00035803">
      <w:pPr>
        <w:pStyle w:val="Paragrafoelenco"/>
        <w:numPr>
          <w:ilvl w:val="0"/>
          <w:numId w:val="56"/>
        </w:numPr>
        <w:suppressAutoHyphens w:val="0"/>
        <w:spacing w:line="240" w:lineRule="auto"/>
        <w:contextualSpacing/>
      </w:pPr>
      <w:r>
        <w:t>Frantumazione della struttura sintattica delle frasi nel labirintico svolgersi dei pensieri</w:t>
      </w:r>
    </w:p>
    <w:p w:rsidR="00035803" w:rsidRDefault="00035803" w:rsidP="00035803">
      <w:pPr>
        <w:pStyle w:val="Paragrafoelenco"/>
        <w:numPr>
          <w:ilvl w:val="0"/>
          <w:numId w:val="56"/>
        </w:numPr>
        <w:suppressAutoHyphens w:val="0"/>
        <w:spacing w:line="240" w:lineRule="auto"/>
        <w:contextualSpacing/>
      </w:pPr>
      <w:r>
        <w:t>Temi: malattia, memoria, inettitudine, indagine interiore</w:t>
      </w:r>
    </w:p>
    <w:p w:rsidR="00035803" w:rsidRDefault="00035803" w:rsidP="00035803">
      <w:pPr>
        <w:pStyle w:val="Paragrafoelenco"/>
        <w:numPr>
          <w:ilvl w:val="0"/>
          <w:numId w:val="56"/>
        </w:numPr>
        <w:suppressAutoHyphens w:val="0"/>
        <w:spacing w:line="240" w:lineRule="auto"/>
        <w:contextualSpacing/>
      </w:pPr>
      <w:r>
        <w:lastRenderedPageBreak/>
        <w:t>La memoria involontaria nella “</w:t>
      </w:r>
      <w:proofErr w:type="spellStart"/>
      <w:r>
        <w:t>Recerche</w:t>
      </w:r>
      <w:proofErr w:type="spellEnd"/>
      <w:r>
        <w:t xml:space="preserve"> </w:t>
      </w:r>
      <w:proofErr w:type="spellStart"/>
      <w:r>
        <w:t>du</w:t>
      </w:r>
      <w:proofErr w:type="spellEnd"/>
      <w:r>
        <w:t xml:space="preserve"> </w:t>
      </w:r>
      <w:proofErr w:type="spellStart"/>
      <w:r>
        <w:t>temp</w:t>
      </w:r>
      <w:proofErr w:type="spellEnd"/>
      <w:r>
        <w:t xml:space="preserve"> </w:t>
      </w:r>
      <w:proofErr w:type="spellStart"/>
      <w:r>
        <w:t>perdu</w:t>
      </w:r>
      <w:proofErr w:type="spellEnd"/>
      <w:r>
        <w:t xml:space="preserve">” di </w:t>
      </w:r>
      <w:proofErr w:type="spellStart"/>
      <w:r>
        <w:t>M.Proust</w:t>
      </w:r>
      <w:proofErr w:type="spellEnd"/>
    </w:p>
    <w:p w:rsidR="00035803" w:rsidRDefault="00035803" w:rsidP="00035803">
      <w:pPr>
        <w:pStyle w:val="Paragrafoelenco"/>
        <w:numPr>
          <w:ilvl w:val="0"/>
          <w:numId w:val="56"/>
        </w:numPr>
        <w:suppressAutoHyphens w:val="0"/>
        <w:spacing w:line="240" w:lineRule="auto"/>
        <w:contextualSpacing/>
      </w:pPr>
      <w:r>
        <w:t>Le tecniche narrative: discorso diretto libero con esclamazioni, interrogazioni; monologo interiore e flusso di coscienza</w:t>
      </w:r>
    </w:p>
    <w:p w:rsidR="00035803" w:rsidRDefault="00035803" w:rsidP="00035803">
      <w:pPr>
        <w:spacing w:line="240" w:lineRule="auto"/>
      </w:pPr>
      <w:r>
        <w:t>Lettura ed analisi:</w:t>
      </w:r>
    </w:p>
    <w:p w:rsidR="00035803" w:rsidRDefault="00035803" w:rsidP="00035803">
      <w:pPr>
        <w:spacing w:line="240" w:lineRule="auto"/>
      </w:pPr>
      <w:r>
        <w:t xml:space="preserve">“La </w:t>
      </w:r>
      <w:proofErr w:type="spellStart"/>
      <w:r>
        <w:t>madelaine</w:t>
      </w:r>
      <w:proofErr w:type="spellEnd"/>
      <w:r>
        <w:t xml:space="preserve">” (da “Alla ricerca del tempo perduto”) di </w:t>
      </w:r>
      <w:proofErr w:type="spellStart"/>
      <w:r>
        <w:t>M.Proust</w:t>
      </w:r>
      <w:proofErr w:type="spellEnd"/>
    </w:p>
    <w:p w:rsidR="00035803" w:rsidRDefault="00035803" w:rsidP="00035803">
      <w:pPr>
        <w:spacing w:line="240" w:lineRule="auto"/>
      </w:pPr>
      <w:r>
        <w:t>“Il dormiveglia di Molly” (da “Ulisse”) di Joyce</w:t>
      </w:r>
    </w:p>
    <w:p w:rsidR="00035803" w:rsidRDefault="00035803" w:rsidP="00035803">
      <w:pPr>
        <w:spacing w:line="240" w:lineRule="auto"/>
      </w:pPr>
      <w:r>
        <w:t>“La metamorfosi”  di Kafka</w:t>
      </w:r>
    </w:p>
    <w:p w:rsidR="00035803" w:rsidRDefault="00035803" w:rsidP="00035803">
      <w:pPr>
        <w:pStyle w:val="Paragrafoelenco"/>
        <w:numPr>
          <w:ilvl w:val="0"/>
          <w:numId w:val="64"/>
        </w:numPr>
        <w:suppressAutoHyphens w:val="0"/>
        <w:spacing w:line="240" w:lineRule="auto"/>
        <w:contextualSpacing/>
      </w:pPr>
      <w:proofErr w:type="spellStart"/>
      <w:r>
        <w:t>L.PIRANDELLO</w:t>
      </w:r>
      <w:proofErr w:type="spellEnd"/>
    </w:p>
    <w:p w:rsidR="00035803" w:rsidRDefault="00035803" w:rsidP="00035803">
      <w:pPr>
        <w:pStyle w:val="Paragrafoelenco"/>
        <w:spacing w:line="240" w:lineRule="auto"/>
      </w:pPr>
    </w:p>
    <w:p w:rsidR="00035803" w:rsidRDefault="00035803" w:rsidP="00035803">
      <w:pPr>
        <w:pStyle w:val="Paragrafoelenco"/>
        <w:numPr>
          <w:ilvl w:val="0"/>
          <w:numId w:val="65"/>
        </w:numPr>
        <w:suppressAutoHyphens w:val="0"/>
        <w:spacing w:line="240" w:lineRule="auto"/>
        <w:contextualSpacing/>
      </w:pPr>
      <w:r>
        <w:t>Biografia</w:t>
      </w:r>
    </w:p>
    <w:p w:rsidR="00035803" w:rsidRDefault="00035803" w:rsidP="00035803">
      <w:pPr>
        <w:pStyle w:val="Paragrafoelenco"/>
        <w:numPr>
          <w:ilvl w:val="0"/>
          <w:numId w:val="65"/>
        </w:numPr>
        <w:suppressAutoHyphens w:val="0"/>
        <w:spacing w:line="240" w:lineRule="auto"/>
        <w:contextualSpacing/>
      </w:pPr>
      <w:r>
        <w:t>Le novelle</w:t>
      </w:r>
    </w:p>
    <w:p w:rsidR="00035803" w:rsidRDefault="00035803" w:rsidP="00035803">
      <w:pPr>
        <w:pStyle w:val="Paragrafoelenco"/>
        <w:numPr>
          <w:ilvl w:val="0"/>
          <w:numId w:val="65"/>
        </w:numPr>
        <w:suppressAutoHyphens w:val="0"/>
        <w:spacing w:line="240" w:lineRule="auto"/>
        <w:contextualSpacing/>
      </w:pPr>
      <w:r>
        <w:t>I romanzi: “L’esclusa”, “Il turno”, “I quaderni di Serafino Gubbio”, “Il fu Mattia Pascal”, “Uno, nessuno, centomila”</w:t>
      </w:r>
    </w:p>
    <w:p w:rsidR="00035803" w:rsidRDefault="00035803" w:rsidP="00035803">
      <w:pPr>
        <w:pStyle w:val="Paragrafoelenco"/>
        <w:numPr>
          <w:ilvl w:val="0"/>
          <w:numId w:val="65"/>
        </w:numPr>
        <w:suppressAutoHyphens w:val="0"/>
        <w:spacing w:line="240" w:lineRule="auto"/>
        <w:contextualSpacing/>
      </w:pPr>
      <w:r>
        <w:t>Il contrasto Vita-Forma</w:t>
      </w:r>
    </w:p>
    <w:p w:rsidR="00035803" w:rsidRDefault="00035803" w:rsidP="00035803">
      <w:pPr>
        <w:pStyle w:val="Paragrafoelenco"/>
        <w:numPr>
          <w:ilvl w:val="0"/>
          <w:numId w:val="65"/>
        </w:numPr>
        <w:suppressAutoHyphens w:val="0"/>
        <w:spacing w:line="240" w:lineRule="auto"/>
        <w:contextualSpacing/>
      </w:pPr>
      <w:r>
        <w:t>L’umorismo</w:t>
      </w:r>
    </w:p>
    <w:p w:rsidR="00035803" w:rsidRDefault="00035803" w:rsidP="00035803">
      <w:pPr>
        <w:pStyle w:val="Paragrafoelenco"/>
        <w:numPr>
          <w:ilvl w:val="0"/>
          <w:numId w:val="65"/>
        </w:numPr>
        <w:suppressAutoHyphens w:val="0"/>
        <w:spacing w:line="240" w:lineRule="auto"/>
        <w:contextualSpacing/>
      </w:pPr>
      <w:r>
        <w:t>Il relativismo conoscitivo</w:t>
      </w:r>
    </w:p>
    <w:p w:rsidR="00035803" w:rsidRDefault="00035803" w:rsidP="00035803">
      <w:pPr>
        <w:pStyle w:val="Paragrafoelenco"/>
        <w:numPr>
          <w:ilvl w:val="0"/>
          <w:numId w:val="65"/>
        </w:numPr>
        <w:suppressAutoHyphens w:val="0"/>
        <w:spacing w:line="240" w:lineRule="auto"/>
        <w:contextualSpacing/>
      </w:pPr>
      <w:r>
        <w:t>L’incomunicabilità</w:t>
      </w:r>
    </w:p>
    <w:p w:rsidR="00035803" w:rsidRDefault="00035803" w:rsidP="00035803">
      <w:pPr>
        <w:pStyle w:val="Paragrafoelenco"/>
        <w:numPr>
          <w:ilvl w:val="0"/>
          <w:numId w:val="65"/>
        </w:numPr>
        <w:suppressAutoHyphens w:val="0"/>
        <w:spacing w:line="240" w:lineRule="auto"/>
        <w:contextualSpacing/>
      </w:pPr>
      <w:r>
        <w:t>Il “teatro nel teatro”: “Cosi è, se vi pare”, “Enrico IV”, Sei personaggi in cerca d’autore”(trama)</w:t>
      </w:r>
    </w:p>
    <w:p w:rsidR="00035803" w:rsidRDefault="00035803" w:rsidP="00035803">
      <w:pPr>
        <w:spacing w:line="240" w:lineRule="auto"/>
      </w:pPr>
      <w:r>
        <w:t>Lettura ed analisi:</w:t>
      </w:r>
    </w:p>
    <w:p w:rsidR="00035803" w:rsidRDefault="00035803" w:rsidP="00035803">
      <w:pPr>
        <w:spacing w:line="240" w:lineRule="auto"/>
      </w:pPr>
      <w:r>
        <w:t>“Il sentimento del contrario” (da “L’umorismo”)</w:t>
      </w:r>
    </w:p>
    <w:p w:rsidR="00035803" w:rsidRDefault="00035803" w:rsidP="00035803">
      <w:pPr>
        <w:spacing w:line="240" w:lineRule="auto"/>
      </w:pPr>
      <w:r>
        <w:t>“Il treno ha fischiato” dalle “Novelle per un anno”</w:t>
      </w:r>
    </w:p>
    <w:p w:rsidR="00035803" w:rsidRDefault="00035803" w:rsidP="00035803">
      <w:pPr>
        <w:spacing w:line="240" w:lineRule="auto"/>
      </w:pPr>
      <w:r>
        <w:t>“Uno, nessuno, centomila”: lettura integrale</w:t>
      </w:r>
    </w:p>
    <w:p w:rsidR="00035803" w:rsidRDefault="00035803" w:rsidP="00035803">
      <w:pPr>
        <w:spacing w:line="240" w:lineRule="auto"/>
      </w:pPr>
    </w:p>
    <w:p w:rsidR="00035803" w:rsidRDefault="00035803" w:rsidP="00035803">
      <w:pPr>
        <w:pStyle w:val="Paragrafoelenco"/>
        <w:numPr>
          <w:ilvl w:val="0"/>
          <w:numId w:val="66"/>
        </w:numPr>
        <w:suppressAutoHyphens w:val="0"/>
        <w:spacing w:line="240" w:lineRule="auto"/>
        <w:contextualSpacing/>
      </w:pPr>
      <w:proofErr w:type="spellStart"/>
      <w:r>
        <w:t>I.SVEVO</w:t>
      </w:r>
      <w:proofErr w:type="spellEnd"/>
    </w:p>
    <w:p w:rsidR="00035803" w:rsidRDefault="00035803" w:rsidP="00035803">
      <w:pPr>
        <w:pStyle w:val="Paragrafoelenco"/>
        <w:suppressAutoHyphens w:val="0"/>
        <w:spacing w:line="240" w:lineRule="auto"/>
        <w:contextualSpacing/>
      </w:pPr>
    </w:p>
    <w:p w:rsidR="00035803" w:rsidRDefault="00035803" w:rsidP="00035803">
      <w:pPr>
        <w:pStyle w:val="Paragrafoelenco"/>
        <w:numPr>
          <w:ilvl w:val="0"/>
          <w:numId w:val="65"/>
        </w:numPr>
        <w:suppressAutoHyphens w:val="0"/>
        <w:spacing w:line="240" w:lineRule="auto"/>
        <w:contextualSpacing/>
      </w:pPr>
      <w:r>
        <w:t>Biografia</w:t>
      </w:r>
    </w:p>
    <w:p w:rsidR="00035803" w:rsidRDefault="00035803" w:rsidP="00035803">
      <w:pPr>
        <w:pStyle w:val="Paragrafoelenco"/>
        <w:numPr>
          <w:ilvl w:val="0"/>
          <w:numId w:val="65"/>
        </w:numPr>
        <w:suppressAutoHyphens w:val="0"/>
        <w:spacing w:line="240" w:lineRule="auto"/>
        <w:contextualSpacing/>
      </w:pPr>
      <w:r>
        <w:t>Malattia e sanità</w:t>
      </w:r>
    </w:p>
    <w:p w:rsidR="00035803" w:rsidRDefault="00035803" w:rsidP="00035803">
      <w:pPr>
        <w:pStyle w:val="Paragrafoelenco"/>
        <w:numPr>
          <w:ilvl w:val="0"/>
          <w:numId w:val="65"/>
        </w:numPr>
        <w:suppressAutoHyphens w:val="0"/>
        <w:spacing w:line="240" w:lineRule="auto"/>
        <w:contextualSpacing/>
      </w:pPr>
      <w:r>
        <w:t>L’interesse per la psicoanalisi</w:t>
      </w:r>
    </w:p>
    <w:p w:rsidR="00035803" w:rsidRDefault="00035803" w:rsidP="00035803">
      <w:pPr>
        <w:pStyle w:val="Paragrafoelenco"/>
        <w:numPr>
          <w:ilvl w:val="0"/>
          <w:numId w:val="65"/>
        </w:numPr>
        <w:suppressAutoHyphens w:val="0"/>
        <w:spacing w:line="240" w:lineRule="auto"/>
        <w:contextualSpacing/>
      </w:pPr>
      <w:r>
        <w:t xml:space="preserve">L’influsso di Schopenhauer: </w:t>
      </w:r>
      <w:proofErr w:type="spellStart"/>
      <w:r>
        <w:t>voluntas</w:t>
      </w:r>
      <w:proofErr w:type="spellEnd"/>
      <w:r>
        <w:t xml:space="preserve"> e </w:t>
      </w:r>
      <w:proofErr w:type="spellStart"/>
      <w:r>
        <w:t>noluntas</w:t>
      </w:r>
      <w:proofErr w:type="spellEnd"/>
    </w:p>
    <w:p w:rsidR="00035803" w:rsidRDefault="00035803" w:rsidP="00035803">
      <w:pPr>
        <w:pStyle w:val="Paragrafoelenco"/>
        <w:numPr>
          <w:ilvl w:val="0"/>
          <w:numId w:val="65"/>
        </w:numPr>
        <w:suppressAutoHyphens w:val="0"/>
        <w:spacing w:line="240" w:lineRule="auto"/>
        <w:contextualSpacing/>
      </w:pPr>
      <w:r>
        <w:t>La letteratura e la vita</w:t>
      </w:r>
    </w:p>
    <w:p w:rsidR="00035803" w:rsidRDefault="00035803" w:rsidP="00035803">
      <w:pPr>
        <w:pStyle w:val="Paragrafoelenco"/>
        <w:numPr>
          <w:ilvl w:val="0"/>
          <w:numId w:val="65"/>
        </w:numPr>
        <w:suppressAutoHyphens w:val="0"/>
        <w:spacing w:line="240" w:lineRule="auto"/>
        <w:contextualSpacing/>
      </w:pPr>
      <w:r>
        <w:t>I romanzi: “Una vita”, “Senilità”, “La coscienza di Zeno”</w:t>
      </w:r>
    </w:p>
    <w:p w:rsidR="00035803" w:rsidRDefault="00035803" w:rsidP="00035803">
      <w:pPr>
        <w:spacing w:line="240" w:lineRule="auto"/>
      </w:pPr>
      <w:r>
        <w:t>Lettura integrale  de: “La Coscienza di Zeno”</w:t>
      </w:r>
    </w:p>
    <w:p w:rsidR="00035803" w:rsidRDefault="00035803" w:rsidP="00035803">
      <w:pPr>
        <w:spacing w:line="240" w:lineRule="auto"/>
      </w:pPr>
    </w:p>
    <w:p w:rsidR="00035803" w:rsidRPr="00116866" w:rsidRDefault="00035803" w:rsidP="00035803">
      <w:pPr>
        <w:spacing w:line="240" w:lineRule="auto"/>
        <w:rPr>
          <w:b/>
        </w:rPr>
      </w:pPr>
      <w:r w:rsidRPr="00116866">
        <w:rPr>
          <w:b/>
        </w:rPr>
        <w:t>L’ERM</w:t>
      </w:r>
      <w:r>
        <w:rPr>
          <w:b/>
        </w:rPr>
        <w:t>ETISMO: Temi e scelte espressivi</w:t>
      </w:r>
    </w:p>
    <w:p w:rsidR="00035803" w:rsidRDefault="00035803" w:rsidP="00035803">
      <w:pPr>
        <w:pStyle w:val="Paragrafoelenco"/>
        <w:numPr>
          <w:ilvl w:val="0"/>
          <w:numId w:val="66"/>
        </w:numPr>
        <w:suppressAutoHyphens w:val="0"/>
        <w:spacing w:line="240" w:lineRule="auto"/>
        <w:contextualSpacing/>
      </w:pPr>
      <w:proofErr w:type="spellStart"/>
      <w:r>
        <w:t>G.UNGARETTI</w:t>
      </w:r>
      <w:proofErr w:type="spellEnd"/>
    </w:p>
    <w:p w:rsidR="00035803" w:rsidRDefault="00035803" w:rsidP="00035803">
      <w:pPr>
        <w:pStyle w:val="Paragrafoelenco"/>
        <w:spacing w:line="240" w:lineRule="auto"/>
      </w:pPr>
      <w:r>
        <w:t>Biografia</w:t>
      </w:r>
    </w:p>
    <w:p w:rsidR="00035803" w:rsidRDefault="00035803" w:rsidP="00035803">
      <w:pPr>
        <w:pStyle w:val="Paragrafoelenco"/>
        <w:numPr>
          <w:ilvl w:val="0"/>
          <w:numId w:val="65"/>
        </w:numPr>
        <w:suppressAutoHyphens w:val="0"/>
        <w:spacing w:line="240" w:lineRule="auto"/>
        <w:contextualSpacing/>
      </w:pPr>
      <w:r>
        <w:t>Contingente ed Assoluto</w:t>
      </w:r>
    </w:p>
    <w:p w:rsidR="00035803" w:rsidRDefault="00035803" w:rsidP="00035803">
      <w:pPr>
        <w:pStyle w:val="Paragrafoelenco"/>
        <w:numPr>
          <w:ilvl w:val="0"/>
          <w:numId w:val="65"/>
        </w:numPr>
        <w:suppressAutoHyphens w:val="0"/>
        <w:spacing w:line="240" w:lineRule="auto"/>
        <w:contextualSpacing/>
      </w:pPr>
      <w:r>
        <w:lastRenderedPageBreak/>
        <w:t>La parola “scavata” nell’interiorità</w:t>
      </w:r>
    </w:p>
    <w:p w:rsidR="00035803" w:rsidRDefault="00035803" w:rsidP="00035803">
      <w:pPr>
        <w:pStyle w:val="Paragrafoelenco"/>
        <w:numPr>
          <w:ilvl w:val="0"/>
          <w:numId w:val="65"/>
        </w:numPr>
        <w:suppressAutoHyphens w:val="0"/>
        <w:spacing w:line="240" w:lineRule="auto"/>
        <w:contextualSpacing/>
      </w:pPr>
      <w:r>
        <w:t xml:space="preserve">Guerra, fragilità e fratellanza </w:t>
      </w:r>
    </w:p>
    <w:p w:rsidR="00035803" w:rsidRDefault="00035803" w:rsidP="00035803">
      <w:pPr>
        <w:pStyle w:val="Paragrafoelenco"/>
        <w:numPr>
          <w:ilvl w:val="0"/>
          <w:numId w:val="65"/>
        </w:numPr>
        <w:suppressAutoHyphens w:val="0"/>
        <w:spacing w:line="240" w:lineRule="auto"/>
        <w:contextualSpacing/>
      </w:pPr>
      <w:r>
        <w:t>Le raccolte</w:t>
      </w:r>
    </w:p>
    <w:p w:rsidR="00035803" w:rsidRDefault="00035803" w:rsidP="00035803">
      <w:pPr>
        <w:pStyle w:val="Paragrafoelenco"/>
        <w:spacing w:line="240" w:lineRule="auto"/>
      </w:pPr>
    </w:p>
    <w:p w:rsidR="00035803" w:rsidRDefault="00035803" w:rsidP="00035803">
      <w:pPr>
        <w:spacing w:line="240" w:lineRule="auto"/>
      </w:pPr>
      <w:r>
        <w:t>Lettura ed analisi:</w:t>
      </w:r>
    </w:p>
    <w:p w:rsidR="00035803" w:rsidRDefault="00035803" w:rsidP="00035803">
      <w:pPr>
        <w:spacing w:line="240" w:lineRule="auto"/>
      </w:pPr>
      <w:r>
        <w:t>“Veglia”, “I fiumi”, “, “Mattina”, “Soldati”, “Sono una creatura”, “San Martino del Carso” (da “L’Allegria”)</w:t>
      </w:r>
    </w:p>
    <w:p w:rsidR="00035803" w:rsidRDefault="00035803" w:rsidP="00035803">
      <w:pPr>
        <w:spacing w:line="240" w:lineRule="auto"/>
      </w:pPr>
    </w:p>
    <w:p w:rsidR="00035803" w:rsidRDefault="00035803" w:rsidP="00035803">
      <w:pPr>
        <w:pStyle w:val="Paragrafoelenco"/>
        <w:numPr>
          <w:ilvl w:val="0"/>
          <w:numId w:val="67"/>
        </w:numPr>
        <w:suppressAutoHyphens w:val="0"/>
        <w:spacing w:line="240" w:lineRule="auto"/>
        <w:contextualSpacing/>
      </w:pPr>
      <w:proofErr w:type="spellStart"/>
      <w:r>
        <w:t>E.MONTALE</w:t>
      </w:r>
      <w:proofErr w:type="spellEnd"/>
    </w:p>
    <w:p w:rsidR="00035803" w:rsidRDefault="00035803" w:rsidP="00035803">
      <w:pPr>
        <w:pStyle w:val="Paragrafoelenco"/>
        <w:spacing w:line="240" w:lineRule="auto"/>
      </w:pPr>
    </w:p>
    <w:p w:rsidR="00035803" w:rsidRDefault="00035803" w:rsidP="00035803">
      <w:pPr>
        <w:pStyle w:val="Paragrafoelenco"/>
        <w:numPr>
          <w:ilvl w:val="0"/>
          <w:numId w:val="65"/>
        </w:numPr>
        <w:suppressAutoHyphens w:val="0"/>
        <w:spacing w:line="240" w:lineRule="auto"/>
        <w:contextualSpacing/>
      </w:pPr>
      <w:r>
        <w:t>Il male di vivere</w:t>
      </w:r>
    </w:p>
    <w:p w:rsidR="00035803" w:rsidRDefault="00035803" w:rsidP="00035803">
      <w:pPr>
        <w:pStyle w:val="Paragrafoelenco"/>
        <w:numPr>
          <w:ilvl w:val="0"/>
          <w:numId w:val="65"/>
        </w:numPr>
        <w:suppressAutoHyphens w:val="0"/>
        <w:spacing w:line="240" w:lineRule="auto"/>
        <w:contextualSpacing/>
      </w:pPr>
      <w:r>
        <w:t>Il correlativo oggettivo</w:t>
      </w:r>
    </w:p>
    <w:p w:rsidR="00035803" w:rsidRDefault="00035803" w:rsidP="00035803">
      <w:pPr>
        <w:pStyle w:val="Paragrafoelenco"/>
        <w:numPr>
          <w:ilvl w:val="0"/>
          <w:numId w:val="65"/>
        </w:numPr>
        <w:suppressAutoHyphens w:val="0"/>
        <w:spacing w:line="240" w:lineRule="auto"/>
        <w:contextualSpacing/>
      </w:pPr>
      <w:r>
        <w:t>La figura femminile: “</w:t>
      </w:r>
      <w:proofErr w:type="spellStart"/>
      <w:r>
        <w:t>visiting</w:t>
      </w:r>
      <w:proofErr w:type="spellEnd"/>
      <w:r>
        <w:t xml:space="preserve"> </w:t>
      </w:r>
      <w:proofErr w:type="spellStart"/>
      <w:r>
        <w:t>angel</w:t>
      </w:r>
      <w:proofErr w:type="spellEnd"/>
      <w:r>
        <w:t>”</w:t>
      </w:r>
    </w:p>
    <w:p w:rsidR="00035803" w:rsidRDefault="00035803" w:rsidP="00035803">
      <w:pPr>
        <w:pStyle w:val="Paragrafoelenco"/>
        <w:numPr>
          <w:ilvl w:val="0"/>
          <w:numId w:val="65"/>
        </w:numPr>
        <w:suppressAutoHyphens w:val="0"/>
        <w:spacing w:line="240" w:lineRule="auto"/>
        <w:contextualSpacing/>
      </w:pPr>
      <w:r>
        <w:t>Le raccolte</w:t>
      </w:r>
    </w:p>
    <w:p w:rsidR="00035803" w:rsidRDefault="00035803" w:rsidP="00035803">
      <w:pPr>
        <w:spacing w:line="240" w:lineRule="auto"/>
      </w:pPr>
    </w:p>
    <w:p w:rsidR="00035803" w:rsidRDefault="00035803" w:rsidP="00035803">
      <w:pPr>
        <w:spacing w:line="240" w:lineRule="auto"/>
      </w:pPr>
      <w:r>
        <w:t>Lettura ed analisi:</w:t>
      </w:r>
    </w:p>
    <w:p w:rsidR="00035803" w:rsidRDefault="00035803" w:rsidP="00035803">
      <w:pPr>
        <w:spacing w:line="240" w:lineRule="auto"/>
      </w:pPr>
      <w:r>
        <w:t>“Meriggiare pallido ed assorto”, “Spesso il male di vivere” , “I limoni”, “Non chiederci la parola”, “Forse un mattino andando in un’aria di vetro” (da “Ossi di seppia”)</w:t>
      </w:r>
    </w:p>
    <w:p w:rsidR="00035803" w:rsidRDefault="00035803" w:rsidP="00035803">
      <w:pPr>
        <w:spacing w:line="240" w:lineRule="auto"/>
      </w:pPr>
      <w:r>
        <w:t>“Non recidere, forbice, quel volto” (da “Le occasioni”)</w:t>
      </w:r>
    </w:p>
    <w:p w:rsidR="00035803" w:rsidRDefault="00035803" w:rsidP="00035803">
      <w:pPr>
        <w:spacing w:line="240" w:lineRule="auto"/>
      </w:pPr>
      <w:r>
        <w:t>“Ho sceso, dandoti il braccio” (da “Satura”)</w:t>
      </w:r>
    </w:p>
    <w:p w:rsidR="00035803" w:rsidRDefault="00035803" w:rsidP="00035803">
      <w:pPr>
        <w:spacing w:line="240" w:lineRule="auto"/>
      </w:pPr>
    </w:p>
    <w:p w:rsidR="00035803" w:rsidRDefault="00035803" w:rsidP="00035803">
      <w:pPr>
        <w:spacing w:line="240" w:lineRule="auto"/>
      </w:pPr>
    </w:p>
    <w:p w:rsidR="00035803" w:rsidRPr="00116866" w:rsidRDefault="00035803" w:rsidP="00035803">
      <w:pPr>
        <w:spacing w:line="240" w:lineRule="auto"/>
      </w:pPr>
      <w:r w:rsidRPr="00647899">
        <w:rPr>
          <w:b/>
        </w:rPr>
        <w:t>“PARADISO”</w:t>
      </w:r>
      <w:r>
        <w:rPr>
          <w:b/>
        </w:rPr>
        <w:t xml:space="preserve">  (</w:t>
      </w:r>
      <w:r w:rsidRPr="00647899">
        <w:rPr>
          <w:b/>
        </w:rPr>
        <w:t>Dante Alighieri</w:t>
      </w:r>
      <w:r>
        <w:rPr>
          <w:b/>
        </w:rPr>
        <w:t>)</w:t>
      </w:r>
    </w:p>
    <w:p w:rsidR="00035803" w:rsidRDefault="00035803" w:rsidP="00035803">
      <w:pPr>
        <w:spacing w:line="240" w:lineRule="auto"/>
        <w:rPr>
          <w:b/>
        </w:rPr>
      </w:pPr>
      <w:r>
        <w:rPr>
          <w:b/>
        </w:rPr>
        <w:t xml:space="preserve">        - Struttura della Cantica</w:t>
      </w:r>
    </w:p>
    <w:p w:rsidR="00035803" w:rsidRDefault="00035803" w:rsidP="00035803">
      <w:pPr>
        <w:spacing w:line="240" w:lineRule="auto"/>
      </w:pPr>
      <w:r>
        <w:rPr>
          <w:b/>
        </w:rPr>
        <w:t xml:space="preserve">        </w:t>
      </w:r>
      <w:r>
        <w:t xml:space="preserve">- Lettura ed analisi dei Canti: I,  III,  </w:t>
      </w:r>
      <w:proofErr w:type="spellStart"/>
      <w:r>
        <w:t>VI</w:t>
      </w:r>
      <w:proofErr w:type="spellEnd"/>
      <w:r>
        <w:t xml:space="preserve">,  VIII,  XI,  XV,  XVII,  </w:t>
      </w:r>
      <w:proofErr w:type="spellStart"/>
      <w:r>
        <w:t>XXXIII</w:t>
      </w:r>
      <w:proofErr w:type="spellEnd"/>
    </w:p>
    <w:p w:rsidR="00035803" w:rsidRDefault="00035803" w:rsidP="00035803">
      <w:pPr>
        <w:spacing w:line="240" w:lineRule="auto"/>
      </w:pPr>
    </w:p>
    <w:p w:rsidR="00035803" w:rsidRDefault="00035803" w:rsidP="00035803">
      <w:pPr>
        <w:spacing w:line="240" w:lineRule="auto"/>
      </w:pPr>
      <w:proofErr w:type="spellStart"/>
      <w:r>
        <w:t>Acqui</w:t>
      </w:r>
      <w:proofErr w:type="spellEnd"/>
      <w:r>
        <w:t xml:space="preserve"> Terme, 15/5/2015                                                                L’insegnante: Prof.ssa Cinzia Violino</w:t>
      </w:r>
    </w:p>
    <w:p w:rsidR="00035803" w:rsidRDefault="00035803" w:rsidP="00035803">
      <w:pPr>
        <w:spacing w:line="240" w:lineRule="auto"/>
      </w:pPr>
      <w:r>
        <w:t>Alunni</w:t>
      </w:r>
    </w:p>
    <w:p w:rsidR="00035803" w:rsidRDefault="00035803" w:rsidP="00035803">
      <w:pPr>
        <w:suppressAutoHyphens w:val="0"/>
        <w:spacing w:after="0" w:line="240" w:lineRule="auto"/>
        <w:rPr>
          <w:b/>
        </w:rPr>
      </w:pPr>
      <w:r>
        <w:rPr>
          <w:b/>
        </w:rPr>
        <w:br w:type="page"/>
      </w:r>
    </w:p>
    <w:p w:rsidR="00035803" w:rsidRPr="00D02A17" w:rsidRDefault="00035803" w:rsidP="00035803">
      <w:pPr>
        <w:spacing w:line="240" w:lineRule="auto"/>
        <w:jc w:val="center"/>
      </w:pPr>
      <w:r w:rsidRPr="00D02A17">
        <w:rPr>
          <w:b/>
        </w:rPr>
        <w:lastRenderedPageBreak/>
        <w:t>STORIA</w:t>
      </w:r>
    </w:p>
    <w:p w:rsidR="00035803" w:rsidRDefault="00035803" w:rsidP="00035803">
      <w:pPr>
        <w:spacing w:line="240" w:lineRule="auto"/>
      </w:pPr>
      <w:r>
        <w:t xml:space="preserve">                                                                          Classe V B</w:t>
      </w:r>
    </w:p>
    <w:p w:rsidR="00035803" w:rsidRDefault="00035803" w:rsidP="00035803">
      <w:pPr>
        <w:spacing w:line="240" w:lineRule="auto"/>
      </w:pPr>
      <w:r>
        <w:t xml:space="preserve">                                                                                  </w:t>
      </w:r>
    </w:p>
    <w:p w:rsidR="00035803" w:rsidRDefault="00035803" w:rsidP="00035803">
      <w:pPr>
        <w:spacing w:line="240" w:lineRule="auto"/>
      </w:pPr>
      <w:r>
        <w:t>Docente: Violino Cinzia</w:t>
      </w:r>
    </w:p>
    <w:p w:rsidR="00035803" w:rsidRDefault="00035803" w:rsidP="00035803">
      <w:pPr>
        <w:spacing w:line="240" w:lineRule="auto"/>
      </w:pPr>
      <w:r>
        <w:t>Testo in adozione:</w:t>
      </w:r>
    </w:p>
    <w:p w:rsidR="00035803" w:rsidRDefault="00035803" w:rsidP="00035803">
      <w:pPr>
        <w:spacing w:line="240" w:lineRule="auto"/>
      </w:pPr>
      <w:r>
        <w:t xml:space="preserve">- </w:t>
      </w:r>
      <w:proofErr w:type="spellStart"/>
      <w:r>
        <w:t>Calvani</w:t>
      </w:r>
      <w:proofErr w:type="spellEnd"/>
      <w:r>
        <w:t>, “Spazio storia: il Novecento e oggi”, vol. III, A: Mondadori</w:t>
      </w:r>
    </w:p>
    <w:p w:rsidR="00035803" w:rsidRDefault="00035803" w:rsidP="00035803">
      <w:pPr>
        <w:spacing w:line="240" w:lineRule="auto"/>
      </w:pPr>
      <w:r>
        <w:t xml:space="preserve">                       </w:t>
      </w:r>
    </w:p>
    <w:p w:rsidR="00035803" w:rsidRDefault="00035803" w:rsidP="00035803">
      <w:pPr>
        <w:spacing w:line="240" w:lineRule="auto"/>
      </w:pPr>
      <w:r>
        <w:t xml:space="preserve">                                                     PROGRAMMA SVOLTO A.S. 2014/2015   </w:t>
      </w:r>
    </w:p>
    <w:p w:rsidR="00035803" w:rsidRDefault="00035803" w:rsidP="00035803">
      <w:pPr>
        <w:spacing w:line="240" w:lineRule="auto"/>
      </w:pPr>
    </w:p>
    <w:p w:rsidR="00035803" w:rsidRDefault="00035803" w:rsidP="00035803">
      <w:pPr>
        <w:spacing w:line="240" w:lineRule="auto"/>
      </w:pPr>
      <w:r>
        <w:t>1)L’ETA GIOLITTIANA</w:t>
      </w:r>
    </w:p>
    <w:p w:rsidR="00035803" w:rsidRDefault="00035803" w:rsidP="00035803">
      <w:pPr>
        <w:spacing w:line="240" w:lineRule="auto"/>
      </w:pPr>
    </w:p>
    <w:p w:rsidR="00035803" w:rsidRDefault="00035803" w:rsidP="00035803">
      <w:pPr>
        <w:pStyle w:val="Paragrafoelenco"/>
        <w:numPr>
          <w:ilvl w:val="0"/>
          <w:numId w:val="42"/>
        </w:numPr>
        <w:suppressAutoHyphens w:val="0"/>
        <w:spacing w:line="240" w:lineRule="auto"/>
        <w:contextualSpacing/>
      </w:pPr>
      <w:r>
        <w:t>Politica interna e riforme</w:t>
      </w:r>
    </w:p>
    <w:p w:rsidR="00035803" w:rsidRDefault="00035803" w:rsidP="00035803">
      <w:pPr>
        <w:pStyle w:val="Paragrafoelenco"/>
        <w:numPr>
          <w:ilvl w:val="0"/>
          <w:numId w:val="42"/>
        </w:numPr>
        <w:suppressAutoHyphens w:val="0"/>
        <w:spacing w:line="240" w:lineRule="auto"/>
        <w:contextualSpacing/>
      </w:pPr>
      <w:r>
        <w:t>Il decollo industriale</w:t>
      </w:r>
    </w:p>
    <w:p w:rsidR="00035803" w:rsidRDefault="00035803" w:rsidP="00035803">
      <w:pPr>
        <w:pStyle w:val="Paragrafoelenco"/>
        <w:numPr>
          <w:ilvl w:val="0"/>
          <w:numId w:val="42"/>
        </w:numPr>
        <w:suppressAutoHyphens w:val="0"/>
        <w:spacing w:line="240" w:lineRule="auto"/>
        <w:contextualSpacing/>
      </w:pPr>
      <w:r>
        <w:t>La guerra di Libia</w:t>
      </w:r>
    </w:p>
    <w:p w:rsidR="00035803" w:rsidRDefault="00035803" w:rsidP="00035803">
      <w:pPr>
        <w:spacing w:line="240" w:lineRule="auto"/>
      </w:pPr>
    </w:p>
    <w:p w:rsidR="00035803" w:rsidRDefault="00035803" w:rsidP="00035803">
      <w:pPr>
        <w:spacing w:line="240" w:lineRule="auto"/>
      </w:pPr>
      <w:r>
        <w:t>3)LA PRIMA GUERRA MONDIALE</w:t>
      </w:r>
    </w:p>
    <w:p w:rsidR="00035803" w:rsidRDefault="00035803" w:rsidP="00035803">
      <w:pPr>
        <w:pStyle w:val="Paragrafoelenco"/>
        <w:numPr>
          <w:ilvl w:val="0"/>
          <w:numId w:val="43"/>
        </w:numPr>
        <w:suppressAutoHyphens w:val="0"/>
        <w:spacing w:line="240" w:lineRule="auto"/>
        <w:contextualSpacing/>
      </w:pPr>
      <w:r>
        <w:t>Le cause remote del conflitto</w:t>
      </w:r>
    </w:p>
    <w:p w:rsidR="00035803" w:rsidRDefault="00035803" w:rsidP="00035803">
      <w:pPr>
        <w:pStyle w:val="Paragrafoelenco"/>
        <w:numPr>
          <w:ilvl w:val="0"/>
          <w:numId w:val="43"/>
        </w:numPr>
        <w:suppressAutoHyphens w:val="0"/>
        <w:spacing w:line="240" w:lineRule="auto"/>
        <w:contextualSpacing/>
      </w:pPr>
      <w:r>
        <w:t>Lo scoppio delle ostilità e gli schieramenti di forze</w:t>
      </w:r>
    </w:p>
    <w:p w:rsidR="00035803" w:rsidRDefault="00035803" w:rsidP="00035803">
      <w:pPr>
        <w:pStyle w:val="Paragrafoelenco"/>
        <w:numPr>
          <w:ilvl w:val="0"/>
          <w:numId w:val="43"/>
        </w:numPr>
        <w:suppressAutoHyphens w:val="0"/>
        <w:spacing w:line="240" w:lineRule="auto"/>
        <w:contextualSpacing/>
      </w:pPr>
      <w:r>
        <w:t>Dalla guerra di movimento alla guerra di logoramento</w:t>
      </w:r>
    </w:p>
    <w:p w:rsidR="00035803" w:rsidRDefault="00035803" w:rsidP="00035803">
      <w:pPr>
        <w:pStyle w:val="Paragrafoelenco"/>
        <w:numPr>
          <w:ilvl w:val="0"/>
          <w:numId w:val="43"/>
        </w:numPr>
        <w:suppressAutoHyphens w:val="0"/>
        <w:spacing w:line="240" w:lineRule="auto"/>
        <w:contextualSpacing/>
      </w:pPr>
      <w:r>
        <w:t>L’Italia dalla neutralità all’intervento: il Patto di Londra</w:t>
      </w:r>
    </w:p>
    <w:p w:rsidR="00035803" w:rsidRDefault="00035803" w:rsidP="00035803">
      <w:pPr>
        <w:pStyle w:val="Paragrafoelenco"/>
        <w:numPr>
          <w:ilvl w:val="0"/>
          <w:numId w:val="43"/>
        </w:numPr>
        <w:suppressAutoHyphens w:val="0"/>
        <w:spacing w:line="240" w:lineRule="auto"/>
        <w:contextualSpacing/>
      </w:pPr>
      <w:r>
        <w:t>1915-1916</w:t>
      </w:r>
    </w:p>
    <w:p w:rsidR="00035803" w:rsidRDefault="00035803" w:rsidP="00035803">
      <w:pPr>
        <w:pStyle w:val="Paragrafoelenco"/>
        <w:numPr>
          <w:ilvl w:val="0"/>
          <w:numId w:val="43"/>
        </w:numPr>
        <w:suppressAutoHyphens w:val="0"/>
        <w:spacing w:line="240" w:lineRule="auto"/>
        <w:contextualSpacing/>
      </w:pPr>
      <w:r>
        <w:t>1917: guerra sottomarina, intervento U.S.A., sconfitta della Russia, Caporetto</w:t>
      </w:r>
    </w:p>
    <w:p w:rsidR="00035803" w:rsidRDefault="00035803" w:rsidP="00035803">
      <w:pPr>
        <w:pStyle w:val="Paragrafoelenco"/>
        <w:numPr>
          <w:ilvl w:val="0"/>
          <w:numId w:val="43"/>
        </w:numPr>
        <w:suppressAutoHyphens w:val="0"/>
        <w:spacing w:line="240" w:lineRule="auto"/>
        <w:contextualSpacing/>
      </w:pPr>
      <w:r>
        <w:t xml:space="preserve">1918: la pace di </w:t>
      </w:r>
      <w:proofErr w:type="spellStart"/>
      <w:r>
        <w:t>Brest-Litovsk</w:t>
      </w:r>
      <w:proofErr w:type="spellEnd"/>
      <w:r>
        <w:t>, il fallimento delle offensive tedesche, il crollo degli Imperi centrali</w:t>
      </w:r>
    </w:p>
    <w:p w:rsidR="00035803" w:rsidRDefault="00035803" w:rsidP="00035803">
      <w:pPr>
        <w:pStyle w:val="Paragrafoelenco"/>
        <w:numPr>
          <w:ilvl w:val="0"/>
          <w:numId w:val="43"/>
        </w:numPr>
        <w:suppressAutoHyphens w:val="0"/>
        <w:spacing w:line="240" w:lineRule="auto"/>
        <w:contextualSpacing/>
      </w:pPr>
      <w:r>
        <w:t>La nuova Europa dei trattati di pace</w:t>
      </w:r>
    </w:p>
    <w:p w:rsidR="00035803" w:rsidRDefault="00035803" w:rsidP="00035803">
      <w:pPr>
        <w:pStyle w:val="Paragrafoelenco"/>
        <w:numPr>
          <w:ilvl w:val="0"/>
          <w:numId w:val="43"/>
        </w:numPr>
        <w:suppressAutoHyphens w:val="0"/>
        <w:spacing w:line="240" w:lineRule="auto"/>
        <w:contextualSpacing/>
      </w:pPr>
      <w:r>
        <w:t xml:space="preserve">La </w:t>
      </w:r>
      <w:proofErr w:type="spellStart"/>
      <w:r>
        <w:t>Societa’</w:t>
      </w:r>
      <w:proofErr w:type="spellEnd"/>
      <w:r>
        <w:t xml:space="preserve"> delle Nazioni</w:t>
      </w:r>
    </w:p>
    <w:p w:rsidR="00035803" w:rsidRDefault="00035803" w:rsidP="00035803">
      <w:pPr>
        <w:spacing w:line="240" w:lineRule="auto"/>
      </w:pPr>
    </w:p>
    <w:p w:rsidR="00035803" w:rsidRDefault="00035803" w:rsidP="00035803">
      <w:pPr>
        <w:spacing w:line="240" w:lineRule="auto"/>
      </w:pPr>
      <w:r>
        <w:t>4)LA RIVOLUZIONE RUSSA</w:t>
      </w:r>
    </w:p>
    <w:p w:rsidR="00035803" w:rsidRDefault="00035803" w:rsidP="00035803">
      <w:pPr>
        <w:pStyle w:val="Paragrafoelenco"/>
        <w:numPr>
          <w:ilvl w:val="0"/>
          <w:numId w:val="44"/>
        </w:numPr>
        <w:suppressAutoHyphens w:val="0"/>
        <w:spacing w:line="240" w:lineRule="auto"/>
        <w:contextualSpacing/>
      </w:pPr>
      <w:r>
        <w:t>La rivoluzione di febbraio</w:t>
      </w:r>
    </w:p>
    <w:p w:rsidR="00035803" w:rsidRDefault="00035803" w:rsidP="00035803">
      <w:pPr>
        <w:pStyle w:val="Paragrafoelenco"/>
        <w:numPr>
          <w:ilvl w:val="0"/>
          <w:numId w:val="44"/>
        </w:numPr>
        <w:suppressAutoHyphens w:val="0"/>
        <w:spacing w:line="240" w:lineRule="auto"/>
        <w:contextualSpacing/>
      </w:pPr>
      <w:r>
        <w:t>Menscevichi, Bolscevichi, Cadetti</w:t>
      </w:r>
    </w:p>
    <w:p w:rsidR="00035803" w:rsidRDefault="00035803" w:rsidP="00035803">
      <w:pPr>
        <w:pStyle w:val="Paragrafoelenco"/>
        <w:numPr>
          <w:ilvl w:val="0"/>
          <w:numId w:val="44"/>
        </w:numPr>
        <w:suppressAutoHyphens w:val="0"/>
        <w:spacing w:line="240" w:lineRule="auto"/>
        <w:contextualSpacing/>
      </w:pPr>
      <w:r>
        <w:t>Le “Tesi di Aprile” di Lenin</w:t>
      </w:r>
    </w:p>
    <w:p w:rsidR="00035803" w:rsidRDefault="00035803" w:rsidP="00035803">
      <w:pPr>
        <w:pStyle w:val="Paragrafoelenco"/>
        <w:numPr>
          <w:ilvl w:val="0"/>
          <w:numId w:val="44"/>
        </w:numPr>
        <w:suppressAutoHyphens w:val="0"/>
        <w:spacing w:line="240" w:lineRule="auto"/>
        <w:contextualSpacing/>
      </w:pPr>
      <w:r>
        <w:t>La rivoluzione d’ottobre</w:t>
      </w:r>
    </w:p>
    <w:p w:rsidR="00035803" w:rsidRDefault="00035803" w:rsidP="00035803">
      <w:pPr>
        <w:pStyle w:val="Paragrafoelenco"/>
        <w:numPr>
          <w:ilvl w:val="0"/>
          <w:numId w:val="44"/>
        </w:numPr>
        <w:suppressAutoHyphens w:val="0"/>
        <w:spacing w:line="240" w:lineRule="auto"/>
        <w:contextualSpacing/>
      </w:pPr>
      <w:r>
        <w:t xml:space="preserve">La pace di </w:t>
      </w:r>
      <w:proofErr w:type="spellStart"/>
      <w:r>
        <w:t>Brest-Litovsk</w:t>
      </w:r>
      <w:proofErr w:type="spellEnd"/>
    </w:p>
    <w:p w:rsidR="00035803" w:rsidRDefault="00035803" w:rsidP="00035803">
      <w:pPr>
        <w:pStyle w:val="Paragrafoelenco"/>
        <w:numPr>
          <w:ilvl w:val="0"/>
          <w:numId w:val="44"/>
        </w:numPr>
        <w:suppressAutoHyphens w:val="0"/>
        <w:spacing w:line="240" w:lineRule="auto"/>
        <w:contextualSpacing/>
      </w:pPr>
      <w:r>
        <w:t>Il comunismo di guerra</w:t>
      </w:r>
    </w:p>
    <w:p w:rsidR="00035803" w:rsidRDefault="00035803" w:rsidP="00035803">
      <w:pPr>
        <w:pStyle w:val="Paragrafoelenco"/>
        <w:numPr>
          <w:ilvl w:val="0"/>
          <w:numId w:val="44"/>
        </w:numPr>
        <w:suppressAutoHyphens w:val="0"/>
        <w:spacing w:line="240" w:lineRule="auto"/>
        <w:contextualSpacing/>
      </w:pPr>
      <w:r>
        <w:t>La guerra civile</w:t>
      </w:r>
    </w:p>
    <w:p w:rsidR="00035803" w:rsidRDefault="00035803" w:rsidP="00035803">
      <w:pPr>
        <w:pStyle w:val="Paragrafoelenco"/>
        <w:numPr>
          <w:ilvl w:val="0"/>
          <w:numId w:val="44"/>
        </w:numPr>
        <w:suppressAutoHyphens w:val="0"/>
        <w:spacing w:line="240" w:lineRule="auto"/>
        <w:contextualSpacing/>
      </w:pPr>
      <w:r>
        <w:t xml:space="preserve">La </w:t>
      </w:r>
      <w:proofErr w:type="spellStart"/>
      <w:r>
        <w:t>N.E.P.</w:t>
      </w:r>
      <w:proofErr w:type="spellEnd"/>
    </w:p>
    <w:p w:rsidR="00035803" w:rsidRDefault="00035803" w:rsidP="00035803">
      <w:pPr>
        <w:pStyle w:val="Paragrafoelenco"/>
        <w:numPr>
          <w:ilvl w:val="0"/>
          <w:numId w:val="44"/>
        </w:numPr>
        <w:suppressAutoHyphens w:val="0"/>
        <w:spacing w:line="240" w:lineRule="auto"/>
        <w:contextualSpacing/>
      </w:pPr>
      <w:r>
        <w:t>La nascita dell’U.R.S.S.</w:t>
      </w:r>
    </w:p>
    <w:p w:rsidR="00035803" w:rsidRDefault="00035803" w:rsidP="00035803">
      <w:pPr>
        <w:pStyle w:val="Paragrafoelenco"/>
        <w:numPr>
          <w:ilvl w:val="0"/>
          <w:numId w:val="44"/>
        </w:numPr>
        <w:suppressAutoHyphens w:val="0"/>
        <w:spacing w:line="240" w:lineRule="auto"/>
        <w:contextualSpacing/>
      </w:pPr>
      <w:r>
        <w:lastRenderedPageBreak/>
        <w:t>La III Internazionale</w:t>
      </w:r>
    </w:p>
    <w:p w:rsidR="00035803" w:rsidRDefault="00035803" w:rsidP="00035803">
      <w:pPr>
        <w:spacing w:line="240" w:lineRule="auto"/>
      </w:pPr>
      <w:r>
        <w:t>5)IL NAZISMO</w:t>
      </w:r>
    </w:p>
    <w:p w:rsidR="00035803" w:rsidRDefault="00035803" w:rsidP="00035803">
      <w:pPr>
        <w:pStyle w:val="Paragrafoelenco"/>
        <w:numPr>
          <w:ilvl w:val="0"/>
          <w:numId w:val="45"/>
        </w:numPr>
        <w:suppressAutoHyphens w:val="0"/>
        <w:spacing w:line="240" w:lineRule="auto"/>
        <w:contextualSpacing/>
      </w:pPr>
      <w:r>
        <w:t>La Repubblica di Weimar</w:t>
      </w:r>
    </w:p>
    <w:p w:rsidR="00035803" w:rsidRDefault="00035803" w:rsidP="00035803">
      <w:pPr>
        <w:pStyle w:val="Paragrafoelenco"/>
        <w:numPr>
          <w:ilvl w:val="0"/>
          <w:numId w:val="45"/>
        </w:numPr>
        <w:suppressAutoHyphens w:val="0"/>
        <w:spacing w:line="240" w:lineRule="auto"/>
        <w:contextualSpacing/>
      </w:pPr>
      <w:r>
        <w:t>L’”onta” di Versailles</w:t>
      </w:r>
    </w:p>
    <w:p w:rsidR="00035803" w:rsidRDefault="00035803" w:rsidP="00035803">
      <w:pPr>
        <w:pStyle w:val="Paragrafoelenco"/>
        <w:numPr>
          <w:ilvl w:val="0"/>
          <w:numId w:val="45"/>
        </w:numPr>
        <w:suppressAutoHyphens w:val="0"/>
        <w:spacing w:line="240" w:lineRule="auto"/>
        <w:contextualSpacing/>
      </w:pPr>
      <w:r>
        <w:t>Repressione dello Spartachismo</w:t>
      </w:r>
    </w:p>
    <w:p w:rsidR="00035803" w:rsidRDefault="00035803" w:rsidP="00035803">
      <w:pPr>
        <w:pStyle w:val="Paragrafoelenco"/>
        <w:numPr>
          <w:ilvl w:val="0"/>
          <w:numId w:val="45"/>
        </w:numPr>
        <w:suppressAutoHyphens w:val="0"/>
        <w:spacing w:line="240" w:lineRule="auto"/>
        <w:contextualSpacing/>
      </w:pPr>
      <w:r>
        <w:t>Il Partito Nazionalsocialista di A. Hitler</w:t>
      </w:r>
    </w:p>
    <w:p w:rsidR="00035803" w:rsidRDefault="00035803" w:rsidP="00035803">
      <w:pPr>
        <w:pStyle w:val="Paragrafoelenco"/>
        <w:numPr>
          <w:ilvl w:val="0"/>
          <w:numId w:val="45"/>
        </w:numPr>
        <w:suppressAutoHyphens w:val="0"/>
        <w:spacing w:line="240" w:lineRule="auto"/>
        <w:contextualSpacing/>
      </w:pPr>
      <w:r>
        <w:t xml:space="preserve">Gli anni venti: la questione delle riparazioni di guerra e la conseguente inflazione e svalutazione del marco e le crescenti violenze dei gruppi </w:t>
      </w:r>
      <w:proofErr w:type="spellStart"/>
      <w:r>
        <w:t>paramilitari-nazionalisti</w:t>
      </w:r>
      <w:proofErr w:type="spellEnd"/>
      <w:r>
        <w:t xml:space="preserve"> contro i comunisti e il governo </w:t>
      </w:r>
    </w:p>
    <w:p w:rsidR="00035803" w:rsidRDefault="00035803" w:rsidP="00035803">
      <w:pPr>
        <w:pStyle w:val="Paragrafoelenco"/>
        <w:numPr>
          <w:ilvl w:val="0"/>
          <w:numId w:val="45"/>
        </w:numPr>
        <w:suppressAutoHyphens w:val="0"/>
        <w:spacing w:line="240" w:lineRule="auto"/>
        <w:contextualSpacing/>
      </w:pPr>
      <w:r>
        <w:t xml:space="preserve">Il piano </w:t>
      </w:r>
      <w:proofErr w:type="spellStart"/>
      <w:r>
        <w:t>Dawes</w:t>
      </w:r>
      <w:proofErr w:type="spellEnd"/>
    </w:p>
    <w:p w:rsidR="00035803" w:rsidRDefault="00035803" w:rsidP="00035803">
      <w:pPr>
        <w:pStyle w:val="Paragrafoelenco"/>
        <w:numPr>
          <w:ilvl w:val="0"/>
          <w:numId w:val="45"/>
        </w:numPr>
        <w:suppressAutoHyphens w:val="0"/>
        <w:spacing w:line="240" w:lineRule="auto"/>
        <w:contextualSpacing/>
      </w:pPr>
      <w:r>
        <w:t>Il “putsch” di Monaco; il “</w:t>
      </w:r>
      <w:proofErr w:type="spellStart"/>
      <w:r>
        <w:t>Mein</w:t>
      </w:r>
      <w:proofErr w:type="spellEnd"/>
      <w:r>
        <w:t xml:space="preserve"> </w:t>
      </w:r>
      <w:proofErr w:type="spellStart"/>
      <w:r>
        <w:t>Kampf</w:t>
      </w:r>
      <w:proofErr w:type="spellEnd"/>
      <w:r>
        <w:t>” di Hitler</w:t>
      </w:r>
    </w:p>
    <w:p w:rsidR="00035803" w:rsidRDefault="00035803" w:rsidP="00035803">
      <w:pPr>
        <w:pStyle w:val="Paragrafoelenco"/>
        <w:numPr>
          <w:ilvl w:val="0"/>
          <w:numId w:val="45"/>
        </w:numPr>
        <w:suppressAutoHyphens w:val="0"/>
        <w:spacing w:line="240" w:lineRule="auto"/>
        <w:contextualSpacing/>
      </w:pPr>
      <w:r>
        <w:t>La crisi del 1929</w:t>
      </w:r>
    </w:p>
    <w:p w:rsidR="00035803" w:rsidRDefault="00035803" w:rsidP="00035803">
      <w:pPr>
        <w:pStyle w:val="Paragrafoelenco"/>
        <w:numPr>
          <w:ilvl w:val="0"/>
          <w:numId w:val="45"/>
        </w:numPr>
        <w:suppressAutoHyphens w:val="0"/>
        <w:spacing w:line="240" w:lineRule="auto"/>
        <w:contextualSpacing/>
      </w:pPr>
      <w:r>
        <w:t>Hitler al potere: la legge dei pieni poteri</w:t>
      </w:r>
    </w:p>
    <w:p w:rsidR="00035803" w:rsidRDefault="00035803" w:rsidP="00035803">
      <w:pPr>
        <w:pStyle w:val="Paragrafoelenco"/>
        <w:numPr>
          <w:ilvl w:val="0"/>
          <w:numId w:val="45"/>
        </w:numPr>
        <w:suppressAutoHyphens w:val="0"/>
        <w:spacing w:line="240" w:lineRule="auto"/>
        <w:contextualSpacing/>
      </w:pPr>
      <w:r>
        <w:t>Società, economia, cultura</w:t>
      </w:r>
    </w:p>
    <w:p w:rsidR="00035803" w:rsidRDefault="00035803" w:rsidP="00035803">
      <w:pPr>
        <w:pStyle w:val="Paragrafoelenco"/>
        <w:numPr>
          <w:ilvl w:val="0"/>
          <w:numId w:val="45"/>
        </w:numPr>
        <w:suppressAutoHyphens w:val="0"/>
        <w:spacing w:line="240" w:lineRule="auto"/>
        <w:contextualSpacing/>
      </w:pPr>
      <w:r>
        <w:t xml:space="preserve">Le fasi dell’antisemitismo: esclusione, espulsione; la Conferenza di </w:t>
      </w:r>
      <w:proofErr w:type="spellStart"/>
      <w:r>
        <w:t>Wansee</w:t>
      </w:r>
      <w:proofErr w:type="spellEnd"/>
      <w:r>
        <w:t xml:space="preserve"> e la “soluzione finale”</w:t>
      </w:r>
    </w:p>
    <w:p w:rsidR="00035803" w:rsidRDefault="00035803" w:rsidP="00035803">
      <w:pPr>
        <w:pStyle w:val="Paragrafoelenco"/>
        <w:numPr>
          <w:ilvl w:val="0"/>
          <w:numId w:val="45"/>
        </w:numPr>
        <w:suppressAutoHyphens w:val="0"/>
        <w:spacing w:line="240" w:lineRule="auto"/>
        <w:contextualSpacing/>
      </w:pPr>
      <w:r>
        <w:t xml:space="preserve">Le altre vittime del Nazismo: i malati di mente e l’eutanasia sociale, gli omosessuali, i testimoni di Geova, i Rom, gli Africani </w:t>
      </w:r>
    </w:p>
    <w:p w:rsidR="00035803" w:rsidRDefault="00035803" w:rsidP="00035803">
      <w:pPr>
        <w:pStyle w:val="Paragrafoelenco"/>
        <w:numPr>
          <w:ilvl w:val="0"/>
          <w:numId w:val="45"/>
        </w:numPr>
        <w:suppressAutoHyphens w:val="0"/>
        <w:spacing w:line="240" w:lineRule="auto"/>
        <w:contextualSpacing/>
      </w:pPr>
      <w:r>
        <w:t>L’</w:t>
      </w:r>
      <w:proofErr w:type="spellStart"/>
      <w:r>
        <w:t>Anschluss</w:t>
      </w:r>
      <w:proofErr w:type="spellEnd"/>
      <w:r>
        <w:t xml:space="preserve"> dell’Austria e la Conferenza di Monaco</w:t>
      </w:r>
    </w:p>
    <w:p w:rsidR="00035803" w:rsidRDefault="00035803" w:rsidP="00035803">
      <w:pPr>
        <w:pStyle w:val="Paragrafoelenco"/>
        <w:numPr>
          <w:ilvl w:val="0"/>
          <w:numId w:val="45"/>
        </w:numPr>
        <w:suppressAutoHyphens w:val="0"/>
        <w:spacing w:line="240" w:lineRule="auto"/>
        <w:contextualSpacing/>
      </w:pPr>
      <w:r>
        <w:t xml:space="preserve">Il Patto d’Acciaio e  Il Patto </w:t>
      </w:r>
      <w:proofErr w:type="spellStart"/>
      <w:r>
        <w:t>Ribbentropp-Molotov</w:t>
      </w:r>
      <w:proofErr w:type="spellEnd"/>
    </w:p>
    <w:p w:rsidR="00035803" w:rsidRDefault="00035803" w:rsidP="00035803">
      <w:pPr>
        <w:spacing w:line="240" w:lineRule="auto"/>
      </w:pPr>
      <w:r>
        <w:t>6)L’AMERICA DAGLI ANNI “RUGGENTI” AL  NEW DEAL</w:t>
      </w:r>
    </w:p>
    <w:p w:rsidR="00035803" w:rsidRDefault="00035803" w:rsidP="00035803">
      <w:pPr>
        <w:pStyle w:val="Paragrafoelenco"/>
        <w:numPr>
          <w:ilvl w:val="0"/>
          <w:numId w:val="50"/>
        </w:numPr>
        <w:suppressAutoHyphens w:val="0"/>
        <w:spacing w:line="240" w:lineRule="auto"/>
        <w:contextualSpacing/>
      </w:pPr>
      <w:r>
        <w:t xml:space="preserve">La crescita economica e  l’American Way </w:t>
      </w:r>
      <w:proofErr w:type="spellStart"/>
      <w:r>
        <w:t>of</w:t>
      </w:r>
      <w:proofErr w:type="spellEnd"/>
      <w:r>
        <w:t xml:space="preserve"> life</w:t>
      </w:r>
    </w:p>
    <w:p w:rsidR="00035803" w:rsidRDefault="00035803" w:rsidP="00035803">
      <w:pPr>
        <w:pStyle w:val="Paragrafoelenco"/>
        <w:numPr>
          <w:ilvl w:val="0"/>
          <w:numId w:val="50"/>
        </w:numPr>
        <w:suppressAutoHyphens w:val="0"/>
        <w:spacing w:line="240" w:lineRule="auto"/>
        <w:contextualSpacing/>
      </w:pPr>
      <w:r>
        <w:t xml:space="preserve">Il proibizionismo e la </w:t>
      </w:r>
      <w:proofErr w:type="spellStart"/>
      <w:r>
        <w:t>criminalita’</w:t>
      </w:r>
      <w:proofErr w:type="spellEnd"/>
    </w:p>
    <w:p w:rsidR="00035803" w:rsidRDefault="00035803" w:rsidP="00035803">
      <w:pPr>
        <w:pStyle w:val="Paragrafoelenco"/>
        <w:numPr>
          <w:ilvl w:val="0"/>
          <w:numId w:val="50"/>
        </w:numPr>
        <w:suppressAutoHyphens w:val="0"/>
        <w:spacing w:line="240" w:lineRule="auto"/>
        <w:contextualSpacing/>
      </w:pPr>
      <w:r>
        <w:t xml:space="preserve">L’intolleranza e la xenofobia nei confronti dei non americani  </w:t>
      </w:r>
    </w:p>
    <w:p w:rsidR="00035803" w:rsidRDefault="00035803" w:rsidP="00035803">
      <w:pPr>
        <w:pStyle w:val="Paragrafoelenco"/>
        <w:numPr>
          <w:ilvl w:val="0"/>
          <w:numId w:val="50"/>
        </w:numPr>
        <w:suppressAutoHyphens w:val="0"/>
        <w:spacing w:line="240" w:lineRule="auto"/>
        <w:contextualSpacing/>
      </w:pPr>
      <w:r>
        <w:t>La crisi del 1929</w:t>
      </w:r>
    </w:p>
    <w:p w:rsidR="00035803" w:rsidRDefault="00035803" w:rsidP="00035803">
      <w:pPr>
        <w:pStyle w:val="Paragrafoelenco"/>
        <w:numPr>
          <w:ilvl w:val="0"/>
          <w:numId w:val="50"/>
        </w:numPr>
        <w:suppressAutoHyphens w:val="0"/>
        <w:spacing w:line="240" w:lineRule="auto"/>
        <w:contextualSpacing/>
      </w:pPr>
      <w:r>
        <w:t xml:space="preserve">Il “ New Deal “di Roosevelt </w:t>
      </w:r>
    </w:p>
    <w:p w:rsidR="00035803" w:rsidRDefault="00035803" w:rsidP="00035803">
      <w:pPr>
        <w:spacing w:line="240" w:lineRule="auto"/>
      </w:pPr>
      <w:r>
        <w:t>7)L’ITALIA DAL DOPOGUERRA  AL  FASCISMO</w:t>
      </w:r>
    </w:p>
    <w:p w:rsidR="00035803" w:rsidRDefault="00035803" w:rsidP="00035803">
      <w:pPr>
        <w:pStyle w:val="Paragrafoelenco"/>
        <w:numPr>
          <w:ilvl w:val="0"/>
          <w:numId w:val="46"/>
        </w:numPr>
        <w:suppressAutoHyphens w:val="0"/>
        <w:spacing w:line="240" w:lineRule="auto"/>
        <w:contextualSpacing/>
      </w:pPr>
      <w:r>
        <w:t>La “vittoria mutilata” e l’impresa di Fiume</w:t>
      </w:r>
    </w:p>
    <w:p w:rsidR="00035803" w:rsidRDefault="00035803" w:rsidP="00035803">
      <w:pPr>
        <w:pStyle w:val="Paragrafoelenco"/>
        <w:numPr>
          <w:ilvl w:val="0"/>
          <w:numId w:val="46"/>
        </w:numPr>
        <w:suppressAutoHyphens w:val="0"/>
        <w:spacing w:line="240" w:lineRule="auto"/>
        <w:contextualSpacing/>
      </w:pPr>
      <w:r>
        <w:t xml:space="preserve">La nascita dei partiti di massa: </w:t>
      </w:r>
      <w:proofErr w:type="spellStart"/>
      <w:r>
        <w:t>P.P.I</w:t>
      </w:r>
      <w:proofErr w:type="spellEnd"/>
      <w:r>
        <w:t xml:space="preserve"> di Don Sturzo, </w:t>
      </w:r>
      <w:proofErr w:type="spellStart"/>
      <w:r>
        <w:t>P.C.I</w:t>
      </w:r>
      <w:proofErr w:type="spellEnd"/>
      <w:r>
        <w:t xml:space="preserve"> di Gramsci, Fasci di combattimento/Partito Nazionale Fascista di Mussolini</w:t>
      </w:r>
    </w:p>
    <w:p w:rsidR="00035803" w:rsidRDefault="00035803" w:rsidP="00035803">
      <w:pPr>
        <w:pStyle w:val="Paragrafoelenco"/>
        <w:numPr>
          <w:ilvl w:val="0"/>
          <w:numId w:val="46"/>
        </w:numPr>
        <w:suppressAutoHyphens w:val="0"/>
        <w:spacing w:line="240" w:lineRule="auto"/>
        <w:contextualSpacing/>
      </w:pPr>
      <w:r>
        <w:t>Il biennio rosso</w:t>
      </w:r>
    </w:p>
    <w:p w:rsidR="00035803" w:rsidRDefault="00035803" w:rsidP="00035803">
      <w:pPr>
        <w:pStyle w:val="Paragrafoelenco"/>
        <w:numPr>
          <w:ilvl w:val="0"/>
          <w:numId w:val="46"/>
        </w:numPr>
        <w:suppressAutoHyphens w:val="0"/>
        <w:spacing w:line="240" w:lineRule="auto"/>
        <w:contextualSpacing/>
      </w:pPr>
      <w:r>
        <w:t>Lo squadrismo fascista e la marcia su Roma</w:t>
      </w:r>
    </w:p>
    <w:p w:rsidR="00035803" w:rsidRDefault="00035803" w:rsidP="00035803">
      <w:pPr>
        <w:pStyle w:val="Paragrafoelenco"/>
        <w:numPr>
          <w:ilvl w:val="0"/>
          <w:numId w:val="46"/>
        </w:numPr>
        <w:suppressAutoHyphens w:val="0"/>
        <w:spacing w:line="240" w:lineRule="auto"/>
        <w:contextualSpacing/>
      </w:pPr>
      <w:r>
        <w:t>Il progressivo affermarsi della dittatura: la “normalizzazione”, la legge Acerbo, il delitto Matteotti, l’Aventino, le leggi “</w:t>
      </w:r>
      <w:proofErr w:type="spellStart"/>
      <w:r>
        <w:t>fascistissime</w:t>
      </w:r>
      <w:proofErr w:type="spellEnd"/>
      <w:r>
        <w:t>”</w:t>
      </w:r>
    </w:p>
    <w:p w:rsidR="00035803" w:rsidRDefault="00035803" w:rsidP="00035803">
      <w:pPr>
        <w:pStyle w:val="Paragrafoelenco"/>
        <w:numPr>
          <w:ilvl w:val="0"/>
          <w:numId w:val="46"/>
        </w:numPr>
        <w:suppressAutoHyphens w:val="0"/>
        <w:spacing w:line="240" w:lineRule="auto"/>
        <w:contextualSpacing/>
      </w:pPr>
      <w:r>
        <w:t>I Patti Lateranensi</w:t>
      </w:r>
    </w:p>
    <w:p w:rsidR="00035803" w:rsidRDefault="00035803" w:rsidP="00035803">
      <w:pPr>
        <w:pStyle w:val="Paragrafoelenco"/>
        <w:numPr>
          <w:ilvl w:val="0"/>
          <w:numId w:val="46"/>
        </w:numPr>
        <w:suppressAutoHyphens w:val="0"/>
        <w:spacing w:line="240" w:lineRule="auto"/>
        <w:contextualSpacing/>
      </w:pPr>
      <w:r>
        <w:t>Società, economia e cultura nell’età fascista</w:t>
      </w:r>
    </w:p>
    <w:p w:rsidR="00035803" w:rsidRDefault="00035803" w:rsidP="00035803">
      <w:pPr>
        <w:pStyle w:val="Paragrafoelenco"/>
        <w:numPr>
          <w:ilvl w:val="0"/>
          <w:numId w:val="46"/>
        </w:numPr>
        <w:suppressAutoHyphens w:val="0"/>
        <w:spacing w:line="240" w:lineRule="auto"/>
        <w:contextualSpacing/>
      </w:pPr>
      <w:r>
        <w:t>La politica estera: dall’allineamento con Gran Bretagna e Francia all’avvicinamento alla Germania di Hitler; la guerra d’Etiopia e l’intervento nella guerra civile spagnola</w:t>
      </w:r>
    </w:p>
    <w:p w:rsidR="00035803" w:rsidRDefault="00035803" w:rsidP="00035803">
      <w:pPr>
        <w:pStyle w:val="Paragrafoelenco"/>
        <w:numPr>
          <w:ilvl w:val="0"/>
          <w:numId w:val="46"/>
        </w:numPr>
        <w:suppressAutoHyphens w:val="0"/>
        <w:spacing w:line="240" w:lineRule="auto"/>
        <w:contextualSpacing/>
      </w:pPr>
      <w:r>
        <w:t>Le leggi razziali</w:t>
      </w:r>
    </w:p>
    <w:p w:rsidR="00035803" w:rsidRDefault="00035803" w:rsidP="00035803">
      <w:pPr>
        <w:spacing w:line="240" w:lineRule="auto"/>
      </w:pPr>
      <w:r>
        <w:t>8)LO STALINISMO</w:t>
      </w:r>
    </w:p>
    <w:p w:rsidR="00035803" w:rsidRDefault="00035803" w:rsidP="00035803">
      <w:pPr>
        <w:pStyle w:val="Paragrafoelenco"/>
        <w:numPr>
          <w:ilvl w:val="0"/>
          <w:numId w:val="47"/>
        </w:numPr>
        <w:suppressAutoHyphens w:val="0"/>
        <w:spacing w:line="240" w:lineRule="auto"/>
        <w:contextualSpacing/>
      </w:pPr>
      <w:r>
        <w:t xml:space="preserve">Lo scontro tra Stalin e </w:t>
      </w:r>
      <w:proofErr w:type="spellStart"/>
      <w:r>
        <w:t>Trotsky</w:t>
      </w:r>
      <w:proofErr w:type="spellEnd"/>
    </w:p>
    <w:p w:rsidR="00035803" w:rsidRDefault="00035803" w:rsidP="00035803">
      <w:pPr>
        <w:pStyle w:val="Paragrafoelenco"/>
        <w:numPr>
          <w:ilvl w:val="0"/>
          <w:numId w:val="47"/>
        </w:numPr>
        <w:suppressAutoHyphens w:val="0"/>
        <w:spacing w:line="240" w:lineRule="auto"/>
        <w:contextualSpacing/>
      </w:pPr>
      <w:r>
        <w:t xml:space="preserve"> Collettivizzazione forzata ed annientamento dei </w:t>
      </w:r>
      <w:proofErr w:type="spellStart"/>
      <w:r>
        <w:t>Kulaki</w:t>
      </w:r>
      <w:proofErr w:type="spellEnd"/>
    </w:p>
    <w:p w:rsidR="00035803" w:rsidRDefault="00035803" w:rsidP="00035803">
      <w:pPr>
        <w:pStyle w:val="Paragrafoelenco"/>
        <w:numPr>
          <w:ilvl w:val="0"/>
          <w:numId w:val="47"/>
        </w:numPr>
        <w:suppressAutoHyphens w:val="0"/>
        <w:spacing w:line="240" w:lineRule="auto"/>
        <w:contextualSpacing/>
      </w:pPr>
      <w:r>
        <w:t>I piani quinquennali e lo sviluppo industriale</w:t>
      </w:r>
    </w:p>
    <w:p w:rsidR="00035803" w:rsidRDefault="00035803" w:rsidP="00035803">
      <w:pPr>
        <w:pStyle w:val="Paragrafoelenco"/>
        <w:numPr>
          <w:ilvl w:val="0"/>
          <w:numId w:val="47"/>
        </w:numPr>
        <w:suppressAutoHyphens w:val="0"/>
        <w:spacing w:line="240" w:lineRule="auto"/>
        <w:contextualSpacing/>
      </w:pPr>
      <w:r>
        <w:lastRenderedPageBreak/>
        <w:t>Le “purghe” contro i “nemici del popolo”</w:t>
      </w:r>
    </w:p>
    <w:p w:rsidR="00035803" w:rsidRDefault="00035803" w:rsidP="00035803">
      <w:pPr>
        <w:pStyle w:val="Paragrafoelenco"/>
        <w:numPr>
          <w:ilvl w:val="0"/>
          <w:numId w:val="47"/>
        </w:numPr>
        <w:suppressAutoHyphens w:val="0"/>
        <w:spacing w:line="240" w:lineRule="auto"/>
        <w:contextualSpacing/>
      </w:pPr>
      <w:r>
        <w:t>I Gulag</w:t>
      </w:r>
    </w:p>
    <w:p w:rsidR="00035803" w:rsidRDefault="00035803" w:rsidP="00035803">
      <w:pPr>
        <w:spacing w:line="240" w:lineRule="auto"/>
      </w:pPr>
    </w:p>
    <w:p w:rsidR="00035803" w:rsidRDefault="00035803" w:rsidP="00035803">
      <w:pPr>
        <w:spacing w:line="240" w:lineRule="auto"/>
      </w:pPr>
      <w:r>
        <w:t xml:space="preserve">9)LA CINA dal 1900 alla nascita della Repubblica Sovietica </w:t>
      </w:r>
    </w:p>
    <w:p w:rsidR="00035803" w:rsidRDefault="00035803" w:rsidP="00035803">
      <w:pPr>
        <w:pStyle w:val="Paragrafoelenco"/>
        <w:numPr>
          <w:ilvl w:val="0"/>
          <w:numId w:val="49"/>
        </w:numPr>
        <w:suppressAutoHyphens w:val="0"/>
        <w:spacing w:line="240" w:lineRule="auto"/>
        <w:contextualSpacing/>
      </w:pPr>
      <w:r>
        <w:t xml:space="preserve">Dai “Protocolli” del 1901 alla Repubblica di </w:t>
      </w:r>
      <w:proofErr w:type="spellStart"/>
      <w:r>
        <w:t>Sun</w:t>
      </w:r>
      <w:proofErr w:type="spellEnd"/>
      <w:r>
        <w:t xml:space="preserve"> </w:t>
      </w:r>
      <w:proofErr w:type="spellStart"/>
      <w:r>
        <w:t>Yat</w:t>
      </w:r>
      <w:proofErr w:type="spellEnd"/>
      <w:r>
        <w:t xml:space="preserve"> Sen</w:t>
      </w:r>
    </w:p>
    <w:p w:rsidR="00035803" w:rsidRDefault="00035803" w:rsidP="00035803">
      <w:pPr>
        <w:pStyle w:val="Paragrafoelenco"/>
        <w:numPr>
          <w:ilvl w:val="0"/>
          <w:numId w:val="49"/>
        </w:numPr>
        <w:suppressAutoHyphens w:val="0"/>
        <w:spacing w:line="240" w:lineRule="auto"/>
        <w:contextualSpacing/>
      </w:pPr>
      <w:r>
        <w:t xml:space="preserve">Il </w:t>
      </w:r>
      <w:proofErr w:type="spellStart"/>
      <w:r>
        <w:t>Kuomintang</w:t>
      </w:r>
      <w:proofErr w:type="spellEnd"/>
    </w:p>
    <w:p w:rsidR="00035803" w:rsidRDefault="00035803" w:rsidP="00035803">
      <w:pPr>
        <w:pStyle w:val="Paragrafoelenco"/>
        <w:numPr>
          <w:ilvl w:val="0"/>
          <w:numId w:val="49"/>
        </w:numPr>
        <w:suppressAutoHyphens w:val="0"/>
        <w:spacing w:line="240" w:lineRule="auto"/>
        <w:contextualSpacing/>
      </w:pPr>
      <w:r>
        <w:t>La diffusione del comunismo</w:t>
      </w:r>
    </w:p>
    <w:p w:rsidR="00035803" w:rsidRDefault="00035803" w:rsidP="00035803">
      <w:pPr>
        <w:pStyle w:val="Paragrafoelenco"/>
        <w:numPr>
          <w:ilvl w:val="0"/>
          <w:numId w:val="49"/>
        </w:numPr>
        <w:suppressAutoHyphens w:val="0"/>
        <w:spacing w:line="240" w:lineRule="auto"/>
        <w:contextualSpacing/>
      </w:pPr>
      <w:r>
        <w:t>I “Signori della guerra” e gli attacchi giapponesi</w:t>
      </w:r>
    </w:p>
    <w:p w:rsidR="00035803" w:rsidRDefault="00035803" w:rsidP="00035803">
      <w:pPr>
        <w:pStyle w:val="Paragrafoelenco"/>
        <w:numPr>
          <w:ilvl w:val="0"/>
          <w:numId w:val="49"/>
        </w:numPr>
        <w:suppressAutoHyphens w:val="0"/>
        <w:spacing w:line="240" w:lineRule="auto"/>
        <w:contextualSpacing/>
      </w:pPr>
      <w:r>
        <w:t xml:space="preserve">Il </w:t>
      </w:r>
      <w:proofErr w:type="spellStart"/>
      <w:r>
        <w:t>Kuomintang</w:t>
      </w:r>
      <w:proofErr w:type="spellEnd"/>
      <w:r>
        <w:t xml:space="preserve"> di </w:t>
      </w:r>
      <w:proofErr w:type="spellStart"/>
      <w:r>
        <w:t>Chang</w:t>
      </w:r>
      <w:proofErr w:type="spellEnd"/>
      <w:r>
        <w:t xml:space="preserve"> </w:t>
      </w:r>
      <w:proofErr w:type="spellStart"/>
      <w:r>
        <w:t>Kai</w:t>
      </w:r>
      <w:proofErr w:type="spellEnd"/>
      <w:r>
        <w:t xml:space="preserve"> </w:t>
      </w:r>
      <w:proofErr w:type="spellStart"/>
      <w:r>
        <w:t>Shech</w:t>
      </w:r>
      <w:proofErr w:type="spellEnd"/>
      <w:r>
        <w:t xml:space="preserve"> e “le campagne di annientamento” contro i comunisti</w:t>
      </w:r>
    </w:p>
    <w:p w:rsidR="00035803" w:rsidRDefault="00035803" w:rsidP="00035803">
      <w:pPr>
        <w:spacing w:line="240" w:lineRule="auto"/>
      </w:pPr>
    </w:p>
    <w:p w:rsidR="00035803" w:rsidRDefault="00035803" w:rsidP="00035803">
      <w:pPr>
        <w:spacing w:line="240" w:lineRule="auto"/>
      </w:pPr>
      <w:r>
        <w:t>10)LA SECONDA GUERRA MONDIALE</w:t>
      </w:r>
    </w:p>
    <w:p w:rsidR="00035803" w:rsidRDefault="00035803" w:rsidP="00035803">
      <w:pPr>
        <w:pStyle w:val="Paragrafoelenco"/>
        <w:numPr>
          <w:ilvl w:val="0"/>
          <w:numId w:val="54"/>
        </w:numPr>
        <w:suppressAutoHyphens w:val="0"/>
        <w:spacing w:line="240" w:lineRule="auto"/>
        <w:contextualSpacing/>
      </w:pPr>
      <w:r>
        <w:t>L’invasione della Polonia</w:t>
      </w:r>
    </w:p>
    <w:p w:rsidR="00035803" w:rsidRDefault="00035803" w:rsidP="00035803">
      <w:pPr>
        <w:pStyle w:val="Paragrafoelenco"/>
        <w:numPr>
          <w:ilvl w:val="0"/>
          <w:numId w:val="48"/>
        </w:numPr>
        <w:suppressAutoHyphens w:val="0"/>
        <w:spacing w:line="240" w:lineRule="auto"/>
        <w:contextualSpacing/>
      </w:pPr>
      <w:r>
        <w:t>La guerra-lampo: capitolazione della Francia e governo collaborazionista di Vichy</w:t>
      </w:r>
    </w:p>
    <w:p w:rsidR="00035803" w:rsidRDefault="00035803" w:rsidP="00035803">
      <w:pPr>
        <w:pStyle w:val="Paragrafoelenco"/>
        <w:numPr>
          <w:ilvl w:val="0"/>
          <w:numId w:val="48"/>
        </w:numPr>
        <w:suppressAutoHyphens w:val="0"/>
        <w:spacing w:line="240" w:lineRule="auto"/>
        <w:contextualSpacing/>
      </w:pPr>
      <w:r>
        <w:t>La guerra parallela dell’Italia</w:t>
      </w:r>
    </w:p>
    <w:p w:rsidR="00035803" w:rsidRDefault="00035803" w:rsidP="00035803">
      <w:pPr>
        <w:pStyle w:val="Paragrafoelenco"/>
        <w:numPr>
          <w:ilvl w:val="0"/>
          <w:numId w:val="48"/>
        </w:numPr>
        <w:suppressAutoHyphens w:val="0"/>
        <w:spacing w:line="240" w:lineRule="auto"/>
        <w:contextualSpacing/>
      </w:pPr>
      <w:r>
        <w:t>La battaglia d’Inghilterra</w:t>
      </w:r>
    </w:p>
    <w:p w:rsidR="00035803" w:rsidRDefault="00035803" w:rsidP="00035803">
      <w:pPr>
        <w:pStyle w:val="Paragrafoelenco"/>
        <w:numPr>
          <w:ilvl w:val="0"/>
          <w:numId w:val="48"/>
        </w:numPr>
        <w:suppressAutoHyphens w:val="0"/>
        <w:spacing w:line="240" w:lineRule="auto"/>
        <w:contextualSpacing/>
      </w:pPr>
      <w:r>
        <w:t>Entrata in guerra degli Stati Uniti</w:t>
      </w:r>
    </w:p>
    <w:p w:rsidR="00035803" w:rsidRDefault="00035803" w:rsidP="00035803">
      <w:pPr>
        <w:pStyle w:val="Paragrafoelenco"/>
        <w:numPr>
          <w:ilvl w:val="0"/>
          <w:numId w:val="48"/>
        </w:numPr>
        <w:suppressAutoHyphens w:val="0"/>
        <w:spacing w:line="240" w:lineRule="auto"/>
        <w:contextualSpacing/>
      </w:pPr>
      <w:r>
        <w:t>Operazione Barbarossa contro l’Unione Sovietica</w:t>
      </w:r>
    </w:p>
    <w:p w:rsidR="00035803" w:rsidRDefault="00035803" w:rsidP="00035803">
      <w:pPr>
        <w:pStyle w:val="Paragrafoelenco"/>
        <w:numPr>
          <w:ilvl w:val="0"/>
          <w:numId w:val="48"/>
        </w:numPr>
        <w:suppressAutoHyphens w:val="0"/>
        <w:spacing w:line="240" w:lineRule="auto"/>
        <w:contextualSpacing/>
      </w:pPr>
      <w:r>
        <w:t>Il “ Nuovo ordine” mondiale</w:t>
      </w:r>
    </w:p>
    <w:p w:rsidR="00035803" w:rsidRDefault="00035803" w:rsidP="00035803">
      <w:pPr>
        <w:pStyle w:val="Paragrafoelenco"/>
        <w:numPr>
          <w:ilvl w:val="0"/>
          <w:numId w:val="48"/>
        </w:numPr>
        <w:suppressAutoHyphens w:val="0"/>
        <w:spacing w:line="240" w:lineRule="auto"/>
        <w:contextualSpacing/>
      </w:pPr>
      <w:r>
        <w:t>L’Olocausto</w:t>
      </w:r>
    </w:p>
    <w:p w:rsidR="00035803" w:rsidRDefault="00035803" w:rsidP="00035803">
      <w:pPr>
        <w:pStyle w:val="Paragrafoelenco"/>
        <w:numPr>
          <w:ilvl w:val="0"/>
          <w:numId w:val="48"/>
        </w:numPr>
        <w:suppressAutoHyphens w:val="0"/>
        <w:spacing w:line="240" w:lineRule="auto"/>
        <w:contextualSpacing/>
      </w:pPr>
      <w:r>
        <w:t>La guerra nel Pacifico tra Stati Uniti e Giappone</w:t>
      </w:r>
    </w:p>
    <w:p w:rsidR="00035803" w:rsidRDefault="00035803" w:rsidP="00035803">
      <w:pPr>
        <w:pStyle w:val="Paragrafoelenco"/>
        <w:numPr>
          <w:ilvl w:val="0"/>
          <w:numId w:val="48"/>
        </w:numPr>
        <w:suppressAutoHyphens w:val="0"/>
        <w:spacing w:line="240" w:lineRule="auto"/>
        <w:contextualSpacing/>
      </w:pPr>
      <w:r>
        <w:t xml:space="preserve">La sconfitta dei nazi-fascisti ad </w:t>
      </w:r>
      <w:proofErr w:type="spellStart"/>
      <w:r>
        <w:t>El-Alamein</w:t>
      </w:r>
      <w:proofErr w:type="spellEnd"/>
    </w:p>
    <w:p w:rsidR="00035803" w:rsidRDefault="00035803" w:rsidP="00035803">
      <w:pPr>
        <w:pStyle w:val="Paragrafoelenco"/>
        <w:numPr>
          <w:ilvl w:val="0"/>
          <w:numId w:val="48"/>
        </w:numPr>
        <w:suppressAutoHyphens w:val="0"/>
        <w:spacing w:line="240" w:lineRule="auto"/>
        <w:contextualSpacing/>
      </w:pPr>
      <w:r>
        <w:t>1943: l’8 settembre, arresto e fuga di Mussolini; la Repubblica di Salò; lo sbarco alleato in Sicilia</w:t>
      </w:r>
    </w:p>
    <w:p w:rsidR="00035803" w:rsidRDefault="00035803" w:rsidP="00035803">
      <w:pPr>
        <w:pStyle w:val="Paragrafoelenco"/>
        <w:numPr>
          <w:ilvl w:val="0"/>
          <w:numId w:val="48"/>
        </w:numPr>
        <w:suppressAutoHyphens w:val="0"/>
        <w:spacing w:line="240" w:lineRule="auto"/>
        <w:contextualSpacing/>
      </w:pPr>
      <w:r>
        <w:t>La “svolta di Salerno”</w:t>
      </w:r>
    </w:p>
    <w:p w:rsidR="00035803" w:rsidRDefault="00035803" w:rsidP="00035803">
      <w:pPr>
        <w:pStyle w:val="Paragrafoelenco"/>
        <w:numPr>
          <w:ilvl w:val="0"/>
          <w:numId w:val="48"/>
        </w:numPr>
        <w:suppressAutoHyphens w:val="0"/>
        <w:spacing w:line="240" w:lineRule="auto"/>
        <w:contextualSpacing/>
      </w:pPr>
      <w:r>
        <w:t>La Resistenza e le brigate partigiane</w:t>
      </w:r>
    </w:p>
    <w:p w:rsidR="00035803" w:rsidRDefault="00035803" w:rsidP="00035803">
      <w:pPr>
        <w:pStyle w:val="Paragrafoelenco"/>
        <w:numPr>
          <w:ilvl w:val="0"/>
          <w:numId w:val="48"/>
        </w:numPr>
        <w:suppressAutoHyphens w:val="0"/>
        <w:spacing w:line="240" w:lineRule="auto"/>
        <w:contextualSpacing/>
      </w:pPr>
      <w:r>
        <w:t>1944: sbarco in Normandia. L’avanzata dell’Armata rossa ad est</w:t>
      </w:r>
    </w:p>
    <w:p w:rsidR="00035803" w:rsidRDefault="00035803" w:rsidP="00035803">
      <w:pPr>
        <w:pStyle w:val="Paragrafoelenco"/>
        <w:numPr>
          <w:ilvl w:val="0"/>
          <w:numId w:val="48"/>
        </w:numPr>
        <w:suppressAutoHyphens w:val="0"/>
        <w:spacing w:line="240" w:lineRule="auto"/>
        <w:contextualSpacing/>
      </w:pPr>
      <w:r>
        <w:t>Conferenza di Yalta e di Potsdam</w:t>
      </w:r>
    </w:p>
    <w:p w:rsidR="00035803" w:rsidRDefault="00035803" w:rsidP="00035803">
      <w:pPr>
        <w:pStyle w:val="Paragrafoelenco"/>
        <w:numPr>
          <w:ilvl w:val="0"/>
          <w:numId w:val="48"/>
        </w:numPr>
        <w:suppressAutoHyphens w:val="0"/>
        <w:spacing w:line="240" w:lineRule="auto"/>
        <w:contextualSpacing/>
      </w:pPr>
      <w:r>
        <w:t xml:space="preserve">Gli accordi di </w:t>
      </w:r>
      <w:proofErr w:type="spellStart"/>
      <w:r>
        <w:t>Bretton</w:t>
      </w:r>
      <w:proofErr w:type="spellEnd"/>
      <w:r>
        <w:t xml:space="preserve">  Woods </w:t>
      </w:r>
    </w:p>
    <w:p w:rsidR="00035803" w:rsidRDefault="00035803" w:rsidP="00035803">
      <w:pPr>
        <w:pStyle w:val="Paragrafoelenco"/>
        <w:numPr>
          <w:ilvl w:val="0"/>
          <w:numId w:val="48"/>
        </w:numPr>
        <w:suppressAutoHyphens w:val="0"/>
        <w:spacing w:line="240" w:lineRule="auto"/>
        <w:contextualSpacing/>
      </w:pPr>
      <w:r>
        <w:t>La liberazione dell’Italia, l’uccisione di Mussolini</w:t>
      </w:r>
    </w:p>
    <w:p w:rsidR="00035803" w:rsidRDefault="00035803" w:rsidP="00035803">
      <w:pPr>
        <w:pStyle w:val="Paragrafoelenco"/>
        <w:numPr>
          <w:ilvl w:val="0"/>
          <w:numId w:val="48"/>
        </w:numPr>
        <w:suppressAutoHyphens w:val="0"/>
        <w:spacing w:line="240" w:lineRule="auto"/>
        <w:contextualSpacing/>
      </w:pPr>
      <w:r>
        <w:t>Il crollo del  III Reich e la morte di Hitler resa della Germania</w:t>
      </w:r>
    </w:p>
    <w:p w:rsidR="00035803" w:rsidRDefault="00035803" w:rsidP="00035803">
      <w:pPr>
        <w:pStyle w:val="Paragrafoelenco"/>
        <w:numPr>
          <w:ilvl w:val="0"/>
          <w:numId w:val="48"/>
        </w:numPr>
        <w:suppressAutoHyphens w:val="0"/>
        <w:spacing w:line="240" w:lineRule="auto"/>
        <w:contextualSpacing/>
      </w:pPr>
      <w:r>
        <w:t xml:space="preserve">Resa incondizionata del Giappone </w:t>
      </w:r>
    </w:p>
    <w:p w:rsidR="00035803" w:rsidRDefault="00035803" w:rsidP="00035803">
      <w:pPr>
        <w:pStyle w:val="Paragrafoelenco"/>
        <w:numPr>
          <w:ilvl w:val="0"/>
          <w:numId w:val="48"/>
        </w:numPr>
        <w:suppressAutoHyphens w:val="0"/>
        <w:spacing w:line="240" w:lineRule="auto"/>
        <w:contextualSpacing/>
      </w:pPr>
      <w:r>
        <w:t>L’O.N.U.</w:t>
      </w:r>
    </w:p>
    <w:p w:rsidR="00035803" w:rsidRDefault="00035803" w:rsidP="00035803">
      <w:pPr>
        <w:pStyle w:val="Paragrafoelenco"/>
        <w:numPr>
          <w:ilvl w:val="0"/>
          <w:numId w:val="48"/>
        </w:numPr>
        <w:suppressAutoHyphens w:val="0"/>
        <w:spacing w:line="240" w:lineRule="auto"/>
        <w:contextualSpacing/>
      </w:pPr>
      <w:r>
        <w:t>Il trattato di Parigi con l’Italia</w:t>
      </w:r>
    </w:p>
    <w:p w:rsidR="00035803" w:rsidRDefault="00035803" w:rsidP="00035803">
      <w:pPr>
        <w:spacing w:line="240" w:lineRule="auto"/>
      </w:pPr>
      <w:r>
        <w:t>11)LA “GUERRA FREDDA” E IL MONDO BIPOLARE</w:t>
      </w:r>
    </w:p>
    <w:p w:rsidR="00035803" w:rsidRDefault="00035803" w:rsidP="00035803">
      <w:pPr>
        <w:pStyle w:val="Paragrafoelenco"/>
        <w:numPr>
          <w:ilvl w:val="0"/>
          <w:numId w:val="51"/>
        </w:numPr>
        <w:suppressAutoHyphens w:val="0"/>
        <w:spacing w:line="240" w:lineRule="auto"/>
        <w:contextualSpacing/>
      </w:pPr>
      <w:r>
        <w:t>Le democrazie occidentali e le democrazie popolari</w:t>
      </w:r>
    </w:p>
    <w:p w:rsidR="00035803" w:rsidRDefault="00035803" w:rsidP="00035803">
      <w:pPr>
        <w:pStyle w:val="Paragrafoelenco"/>
        <w:numPr>
          <w:ilvl w:val="0"/>
          <w:numId w:val="51"/>
        </w:numPr>
        <w:suppressAutoHyphens w:val="0"/>
        <w:spacing w:line="240" w:lineRule="auto"/>
        <w:contextualSpacing/>
      </w:pPr>
      <w:r>
        <w:t>Il “deviazionismo” di Tito; le foibe</w:t>
      </w:r>
    </w:p>
    <w:p w:rsidR="00035803" w:rsidRDefault="00035803" w:rsidP="00035803">
      <w:pPr>
        <w:pStyle w:val="Paragrafoelenco"/>
        <w:numPr>
          <w:ilvl w:val="0"/>
          <w:numId w:val="51"/>
        </w:numPr>
        <w:suppressAutoHyphens w:val="0"/>
        <w:spacing w:line="240" w:lineRule="auto"/>
        <w:contextualSpacing/>
      </w:pPr>
      <w:r>
        <w:t xml:space="preserve">Il piano Marshall e la </w:t>
      </w:r>
      <w:proofErr w:type="spellStart"/>
      <w:r>
        <w:t>N.A.T.O</w:t>
      </w:r>
      <w:proofErr w:type="spellEnd"/>
    </w:p>
    <w:p w:rsidR="00035803" w:rsidRDefault="00035803" w:rsidP="00035803">
      <w:pPr>
        <w:pStyle w:val="Paragrafoelenco"/>
        <w:numPr>
          <w:ilvl w:val="0"/>
          <w:numId w:val="51"/>
        </w:numPr>
        <w:suppressAutoHyphens w:val="0"/>
        <w:spacing w:line="240" w:lineRule="auto"/>
        <w:contextualSpacing/>
      </w:pPr>
      <w:r>
        <w:t>Il maccartismo negli Stati Uniti: i coniugi Rosenberg</w:t>
      </w:r>
    </w:p>
    <w:p w:rsidR="00035803" w:rsidRDefault="00035803" w:rsidP="00035803">
      <w:pPr>
        <w:pStyle w:val="Paragrafoelenco"/>
        <w:numPr>
          <w:ilvl w:val="0"/>
          <w:numId w:val="51"/>
        </w:numPr>
        <w:suppressAutoHyphens w:val="0"/>
        <w:spacing w:line="240" w:lineRule="auto"/>
        <w:contextualSpacing/>
      </w:pPr>
      <w:r>
        <w:t xml:space="preserve">Il patto di Varsavia, il </w:t>
      </w:r>
      <w:proofErr w:type="spellStart"/>
      <w:r>
        <w:t>Comecon</w:t>
      </w:r>
      <w:proofErr w:type="spellEnd"/>
    </w:p>
    <w:p w:rsidR="00035803" w:rsidRDefault="00035803" w:rsidP="00035803">
      <w:pPr>
        <w:pStyle w:val="Paragrafoelenco"/>
        <w:numPr>
          <w:ilvl w:val="0"/>
          <w:numId w:val="51"/>
        </w:numPr>
        <w:suppressAutoHyphens w:val="0"/>
        <w:spacing w:line="240" w:lineRule="auto"/>
        <w:contextualSpacing/>
      </w:pPr>
      <w:r>
        <w:t xml:space="preserve">Il processo di Norimberga e di </w:t>
      </w:r>
      <w:proofErr w:type="spellStart"/>
      <w:r>
        <w:t>Tokjo</w:t>
      </w:r>
      <w:proofErr w:type="spellEnd"/>
    </w:p>
    <w:p w:rsidR="00035803" w:rsidRDefault="00035803" w:rsidP="00035803">
      <w:pPr>
        <w:pStyle w:val="Paragrafoelenco"/>
        <w:numPr>
          <w:ilvl w:val="0"/>
          <w:numId w:val="51"/>
        </w:numPr>
        <w:suppressAutoHyphens w:val="0"/>
        <w:spacing w:line="240" w:lineRule="auto"/>
        <w:contextualSpacing/>
      </w:pPr>
      <w:r>
        <w:t>Dal blocco di Berlino alla divisione della Germania</w:t>
      </w:r>
    </w:p>
    <w:p w:rsidR="00035803" w:rsidRDefault="00035803" w:rsidP="00035803">
      <w:pPr>
        <w:pStyle w:val="Paragrafoelenco"/>
        <w:numPr>
          <w:ilvl w:val="0"/>
          <w:numId w:val="51"/>
        </w:numPr>
        <w:suppressAutoHyphens w:val="0"/>
        <w:spacing w:line="240" w:lineRule="auto"/>
        <w:contextualSpacing/>
      </w:pPr>
      <w:r>
        <w:t>La guerra di Corea</w:t>
      </w:r>
    </w:p>
    <w:p w:rsidR="00035803" w:rsidRDefault="00035803" w:rsidP="00035803">
      <w:pPr>
        <w:pStyle w:val="Paragrafoelenco"/>
        <w:numPr>
          <w:ilvl w:val="0"/>
          <w:numId w:val="51"/>
        </w:numPr>
        <w:suppressAutoHyphens w:val="0"/>
        <w:spacing w:line="240" w:lineRule="auto"/>
        <w:contextualSpacing/>
      </w:pPr>
      <w:r>
        <w:t>La guerra del Vietnam</w:t>
      </w:r>
    </w:p>
    <w:p w:rsidR="00035803" w:rsidRDefault="00035803" w:rsidP="00035803">
      <w:pPr>
        <w:pStyle w:val="Paragrafoelenco"/>
        <w:numPr>
          <w:ilvl w:val="0"/>
          <w:numId w:val="51"/>
        </w:numPr>
        <w:suppressAutoHyphens w:val="0"/>
        <w:spacing w:line="240" w:lineRule="auto"/>
        <w:contextualSpacing/>
      </w:pPr>
      <w:r>
        <w:lastRenderedPageBreak/>
        <w:t>La crisi di Cuba</w:t>
      </w:r>
    </w:p>
    <w:p w:rsidR="00035803" w:rsidRDefault="00035803" w:rsidP="00035803">
      <w:pPr>
        <w:pStyle w:val="Paragrafoelenco"/>
        <w:numPr>
          <w:ilvl w:val="0"/>
          <w:numId w:val="51"/>
        </w:numPr>
        <w:suppressAutoHyphens w:val="0"/>
        <w:spacing w:line="240" w:lineRule="auto"/>
        <w:contextualSpacing/>
      </w:pPr>
      <w:r>
        <w:t xml:space="preserve">La destalinizzazione in Russia </w:t>
      </w:r>
    </w:p>
    <w:p w:rsidR="00035803" w:rsidRDefault="00035803" w:rsidP="00035803">
      <w:pPr>
        <w:pStyle w:val="Paragrafoelenco"/>
        <w:numPr>
          <w:ilvl w:val="0"/>
          <w:numId w:val="51"/>
        </w:numPr>
        <w:suppressAutoHyphens w:val="0"/>
        <w:spacing w:line="240" w:lineRule="auto"/>
        <w:contextualSpacing/>
      </w:pPr>
      <w:r>
        <w:t>Il Maccartismo in America</w:t>
      </w:r>
    </w:p>
    <w:p w:rsidR="00035803" w:rsidRDefault="00035803" w:rsidP="00035803">
      <w:pPr>
        <w:pStyle w:val="Paragrafoelenco"/>
        <w:numPr>
          <w:ilvl w:val="0"/>
          <w:numId w:val="51"/>
        </w:numPr>
        <w:suppressAutoHyphens w:val="0"/>
        <w:spacing w:line="240" w:lineRule="auto"/>
        <w:contextualSpacing/>
      </w:pPr>
      <w:r>
        <w:t>Il Giappone dall’occupazione americana  alla rinascita economica</w:t>
      </w:r>
    </w:p>
    <w:p w:rsidR="00035803" w:rsidRDefault="00035803" w:rsidP="00035803">
      <w:pPr>
        <w:pStyle w:val="Paragrafoelenco"/>
        <w:numPr>
          <w:ilvl w:val="0"/>
          <w:numId w:val="51"/>
        </w:numPr>
        <w:suppressAutoHyphens w:val="0"/>
        <w:spacing w:line="240" w:lineRule="auto"/>
        <w:contextualSpacing/>
      </w:pPr>
      <w:r>
        <w:t xml:space="preserve">L’avvio al processo di integrazione europea: il Manifesto di </w:t>
      </w:r>
      <w:proofErr w:type="spellStart"/>
      <w:r>
        <w:t>Ventotene</w:t>
      </w:r>
      <w:proofErr w:type="spellEnd"/>
      <w:r>
        <w:t>, CECA, EURATOM. CEE</w:t>
      </w:r>
    </w:p>
    <w:p w:rsidR="00035803" w:rsidRDefault="00035803" w:rsidP="00035803">
      <w:pPr>
        <w:spacing w:line="240" w:lineRule="auto"/>
      </w:pPr>
    </w:p>
    <w:p w:rsidR="00035803" w:rsidRDefault="00035803" w:rsidP="00035803">
      <w:pPr>
        <w:spacing w:line="240" w:lineRule="auto"/>
      </w:pPr>
      <w:r>
        <w:t>12)IL MONDO TRA GLI ANNI SESSANTA ED OTTANTA</w:t>
      </w:r>
    </w:p>
    <w:p w:rsidR="00035803" w:rsidRDefault="00035803" w:rsidP="00035803">
      <w:pPr>
        <w:pStyle w:val="Paragrafoelenco"/>
        <w:numPr>
          <w:ilvl w:val="0"/>
          <w:numId w:val="52"/>
        </w:numPr>
        <w:suppressAutoHyphens w:val="0"/>
        <w:spacing w:line="240" w:lineRule="auto"/>
        <w:contextualSpacing/>
      </w:pPr>
      <w:r>
        <w:t xml:space="preserve">La Russia di Gorbaciov: la “Perestrojka” </w:t>
      </w:r>
    </w:p>
    <w:p w:rsidR="00035803" w:rsidRDefault="00035803" w:rsidP="00035803">
      <w:pPr>
        <w:pStyle w:val="Paragrafoelenco"/>
        <w:numPr>
          <w:ilvl w:val="0"/>
          <w:numId w:val="52"/>
        </w:numPr>
        <w:suppressAutoHyphens w:val="0"/>
        <w:spacing w:line="240" w:lineRule="auto"/>
        <w:contextualSpacing/>
      </w:pPr>
      <w:r>
        <w:t xml:space="preserve">La Polonia di </w:t>
      </w:r>
      <w:proofErr w:type="spellStart"/>
      <w:r>
        <w:t>Solidarnosc</w:t>
      </w:r>
      <w:proofErr w:type="spellEnd"/>
    </w:p>
    <w:p w:rsidR="00035803" w:rsidRDefault="00035803" w:rsidP="00035803">
      <w:pPr>
        <w:pStyle w:val="Paragrafoelenco"/>
        <w:numPr>
          <w:ilvl w:val="0"/>
          <w:numId w:val="52"/>
        </w:numPr>
        <w:suppressAutoHyphens w:val="0"/>
        <w:spacing w:line="240" w:lineRule="auto"/>
        <w:contextualSpacing/>
      </w:pPr>
      <w:r>
        <w:t>La riunificazione della Germania</w:t>
      </w:r>
    </w:p>
    <w:p w:rsidR="00035803" w:rsidRDefault="00035803" w:rsidP="00035803">
      <w:pPr>
        <w:pStyle w:val="Paragrafoelenco"/>
        <w:numPr>
          <w:ilvl w:val="0"/>
          <w:numId w:val="52"/>
        </w:numPr>
        <w:suppressAutoHyphens w:val="0"/>
        <w:spacing w:line="240" w:lineRule="auto"/>
        <w:contextualSpacing/>
      </w:pPr>
      <w:r>
        <w:t>Il crollo del comunismo</w:t>
      </w:r>
    </w:p>
    <w:p w:rsidR="00035803" w:rsidRDefault="00035803" w:rsidP="00035803">
      <w:pPr>
        <w:pStyle w:val="Paragrafoelenco"/>
        <w:numPr>
          <w:ilvl w:val="0"/>
          <w:numId w:val="52"/>
        </w:numPr>
        <w:suppressAutoHyphens w:val="0"/>
        <w:spacing w:line="240" w:lineRule="auto"/>
        <w:contextualSpacing/>
      </w:pPr>
      <w:r>
        <w:t>La Jugoslavia dopo Tito: la “pulizia etnica” e la guerra del Kosovo</w:t>
      </w:r>
    </w:p>
    <w:p w:rsidR="00035803" w:rsidRDefault="00035803" w:rsidP="00035803">
      <w:pPr>
        <w:spacing w:line="240" w:lineRule="auto"/>
      </w:pPr>
      <w:r>
        <w:t xml:space="preserve">13)L’ITALIA DAL GOVERNO PARRI AGLI “ANNI </w:t>
      </w:r>
      <w:proofErr w:type="spellStart"/>
      <w:r>
        <w:t>DI</w:t>
      </w:r>
      <w:proofErr w:type="spellEnd"/>
      <w:r>
        <w:t xml:space="preserve"> PIOMBO”</w:t>
      </w:r>
    </w:p>
    <w:p w:rsidR="00035803" w:rsidRDefault="00035803" w:rsidP="00035803">
      <w:pPr>
        <w:pStyle w:val="Paragrafoelenco"/>
        <w:numPr>
          <w:ilvl w:val="0"/>
          <w:numId w:val="53"/>
        </w:numPr>
        <w:suppressAutoHyphens w:val="0"/>
        <w:spacing w:line="240" w:lineRule="auto"/>
        <w:contextualSpacing/>
      </w:pPr>
      <w:r>
        <w:t xml:space="preserve">Il governo </w:t>
      </w:r>
      <w:proofErr w:type="spellStart"/>
      <w:r>
        <w:t>Parri</w:t>
      </w:r>
      <w:proofErr w:type="spellEnd"/>
      <w:r>
        <w:t xml:space="preserve"> </w:t>
      </w:r>
    </w:p>
    <w:p w:rsidR="00035803" w:rsidRDefault="00035803" w:rsidP="00035803">
      <w:pPr>
        <w:pStyle w:val="Paragrafoelenco"/>
        <w:numPr>
          <w:ilvl w:val="0"/>
          <w:numId w:val="53"/>
        </w:numPr>
        <w:suppressAutoHyphens w:val="0"/>
        <w:spacing w:line="240" w:lineRule="auto"/>
        <w:contextualSpacing/>
      </w:pPr>
      <w:r>
        <w:t>Il referendum monarchia-repubblica e l’assemblea Costituente; la Costituzione</w:t>
      </w:r>
    </w:p>
    <w:p w:rsidR="00035803" w:rsidRDefault="00035803" w:rsidP="00035803">
      <w:pPr>
        <w:pStyle w:val="Paragrafoelenco"/>
        <w:numPr>
          <w:ilvl w:val="0"/>
          <w:numId w:val="53"/>
        </w:numPr>
        <w:suppressAutoHyphens w:val="0"/>
        <w:spacing w:line="240" w:lineRule="auto"/>
        <w:contextualSpacing/>
      </w:pPr>
      <w:r>
        <w:t>Gli anni del centrismo e il miracolo economico</w:t>
      </w:r>
    </w:p>
    <w:p w:rsidR="00035803" w:rsidRDefault="00035803" w:rsidP="00035803">
      <w:pPr>
        <w:pStyle w:val="Paragrafoelenco"/>
        <w:numPr>
          <w:ilvl w:val="0"/>
          <w:numId w:val="53"/>
        </w:numPr>
        <w:suppressAutoHyphens w:val="0"/>
        <w:spacing w:line="240" w:lineRule="auto"/>
        <w:contextualSpacing/>
      </w:pPr>
      <w:r>
        <w:t>La stagione del centro sinistra</w:t>
      </w:r>
    </w:p>
    <w:p w:rsidR="00035803" w:rsidRDefault="00035803" w:rsidP="00035803">
      <w:pPr>
        <w:pStyle w:val="Paragrafoelenco"/>
        <w:numPr>
          <w:ilvl w:val="0"/>
          <w:numId w:val="53"/>
        </w:numPr>
        <w:suppressAutoHyphens w:val="0"/>
        <w:spacing w:line="240" w:lineRule="auto"/>
        <w:contextualSpacing/>
      </w:pPr>
      <w:r>
        <w:t>Il movimento studentesco del 1968</w:t>
      </w:r>
    </w:p>
    <w:p w:rsidR="00035803" w:rsidRDefault="00035803" w:rsidP="00035803">
      <w:pPr>
        <w:pStyle w:val="Paragrafoelenco"/>
        <w:numPr>
          <w:ilvl w:val="0"/>
          <w:numId w:val="53"/>
        </w:numPr>
        <w:suppressAutoHyphens w:val="0"/>
        <w:spacing w:line="240" w:lineRule="auto"/>
        <w:contextualSpacing/>
      </w:pPr>
      <w:r>
        <w:t>L’”autunno caldo” e la nascita dello Statuto dei Lavoratori</w:t>
      </w:r>
    </w:p>
    <w:p w:rsidR="00035803" w:rsidRDefault="00035803" w:rsidP="00035803">
      <w:pPr>
        <w:pStyle w:val="Paragrafoelenco"/>
        <w:numPr>
          <w:ilvl w:val="0"/>
          <w:numId w:val="53"/>
        </w:numPr>
        <w:suppressAutoHyphens w:val="0"/>
        <w:spacing w:line="240" w:lineRule="auto"/>
        <w:contextualSpacing/>
      </w:pPr>
      <w:r>
        <w:t>Il terrorismo: la strategia della tensione e le Brigate Rosse; il caso Moro</w:t>
      </w:r>
    </w:p>
    <w:p w:rsidR="00035803" w:rsidRDefault="00035803" w:rsidP="00035803">
      <w:pPr>
        <w:spacing w:line="240" w:lineRule="auto"/>
      </w:pPr>
    </w:p>
    <w:p w:rsidR="00035803" w:rsidRDefault="00035803" w:rsidP="00035803">
      <w:pPr>
        <w:spacing w:line="240" w:lineRule="auto"/>
      </w:pPr>
      <w:proofErr w:type="spellStart"/>
      <w:r>
        <w:t>Acqui</w:t>
      </w:r>
      <w:proofErr w:type="spellEnd"/>
      <w:r>
        <w:t xml:space="preserve"> Terme, 15/5/2015                                                                L’insegnante: Prof.ssa Cinzia Violino</w:t>
      </w:r>
    </w:p>
    <w:p w:rsidR="00035803" w:rsidRDefault="00035803" w:rsidP="00035803"/>
    <w:p w:rsidR="00035803" w:rsidRDefault="00035803" w:rsidP="00035803">
      <w:r>
        <w:t>Alunni:</w:t>
      </w:r>
    </w:p>
    <w:p w:rsidR="002C3E2F" w:rsidRDefault="002C3E2F">
      <w:pPr>
        <w:suppressAutoHyphens w:val="0"/>
        <w:spacing w:after="0" w:line="240" w:lineRule="auto"/>
        <w:rPr>
          <w:b/>
          <w:sz w:val="28"/>
          <w:szCs w:val="28"/>
        </w:rPr>
      </w:pPr>
      <w:r>
        <w:rPr>
          <w:b/>
          <w:sz w:val="28"/>
          <w:szCs w:val="28"/>
        </w:rPr>
        <w:br w:type="page"/>
      </w:r>
    </w:p>
    <w:p w:rsidR="002C3E2F" w:rsidRPr="00633E39" w:rsidRDefault="002C3E2F" w:rsidP="002C3E2F">
      <w:pPr>
        <w:spacing w:line="240" w:lineRule="atLeast"/>
        <w:jc w:val="center"/>
        <w:rPr>
          <w:i/>
          <w:sz w:val="44"/>
          <w:szCs w:val="44"/>
        </w:rPr>
      </w:pPr>
      <w:proofErr w:type="spellStart"/>
      <w:r w:rsidRPr="00633E39">
        <w:rPr>
          <w:i/>
          <w:sz w:val="44"/>
          <w:szCs w:val="44"/>
        </w:rPr>
        <w:lastRenderedPageBreak/>
        <w:t>I.I.S.</w:t>
      </w:r>
      <w:proofErr w:type="spellEnd"/>
      <w:r w:rsidRPr="00633E39">
        <w:rPr>
          <w:i/>
          <w:sz w:val="44"/>
          <w:szCs w:val="44"/>
        </w:rPr>
        <w:t xml:space="preserve"> “PARODI” - LICEO ARTISTICO</w:t>
      </w:r>
    </w:p>
    <w:p w:rsidR="002C3E2F" w:rsidRPr="00633E39" w:rsidRDefault="002C3E2F" w:rsidP="002C3E2F">
      <w:pPr>
        <w:spacing w:line="240" w:lineRule="atLeast"/>
        <w:jc w:val="center"/>
        <w:rPr>
          <w:i/>
          <w:sz w:val="44"/>
          <w:szCs w:val="44"/>
        </w:rPr>
      </w:pPr>
      <w:proofErr w:type="spellStart"/>
      <w:r w:rsidRPr="00633E39">
        <w:rPr>
          <w:i/>
          <w:sz w:val="44"/>
          <w:szCs w:val="44"/>
        </w:rPr>
        <w:t>Acqui</w:t>
      </w:r>
      <w:proofErr w:type="spellEnd"/>
      <w:r w:rsidRPr="00633E39">
        <w:rPr>
          <w:i/>
          <w:sz w:val="44"/>
          <w:szCs w:val="44"/>
        </w:rPr>
        <w:t xml:space="preserve"> Terme – AL</w:t>
      </w:r>
    </w:p>
    <w:p w:rsidR="002C3E2F" w:rsidRDefault="002C3E2F" w:rsidP="002C3E2F">
      <w:pPr>
        <w:spacing w:line="240" w:lineRule="atLeast"/>
        <w:jc w:val="center"/>
      </w:pPr>
    </w:p>
    <w:p w:rsidR="002C3E2F" w:rsidRPr="00633E39" w:rsidRDefault="002C3E2F" w:rsidP="002C3E2F">
      <w:pPr>
        <w:spacing w:line="240" w:lineRule="atLeast"/>
        <w:jc w:val="center"/>
        <w:rPr>
          <w:b/>
          <w:sz w:val="32"/>
          <w:szCs w:val="32"/>
        </w:rPr>
      </w:pPr>
      <w:r w:rsidRPr="00633E39">
        <w:rPr>
          <w:b/>
          <w:sz w:val="32"/>
          <w:szCs w:val="32"/>
        </w:rPr>
        <w:t xml:space="preserve">PROGRAMMA SVOLTO </w:t>
      </w:r>
      <w:proofErr w:type="spellStart"/>
      <w:r w:rsidRPr="00633E39">
        <w:rPr>
          <w:b/>
          <w:sz w:val="32"/>
          <w:szCs w:val="32"/>
        </w:rPr>
        <w:t>a.s.</w:t>
      </w:r>
      <w:proofErr w:type="spellEnd"/>
      <w:r w:rsidRPr="00633E39">
        <w:rPr>
          <w:b/>
          <w:sz w:val="32"/>
          <w:szCs w:val="32"/>
        </w:rPr>
        <w:t xml:space="preserve"> 2014-2015</w:t>
      </w:r>
    </w:p>
    <w:p w:rsidR="002C3E2F" w:rsidRDefault="002C3E2F" w:rsidP="002C3E2F">
      <w:pPr>
        <w:spacing w:line="240" w:lineRule="atLeast"/>
      </w:pPr>
    </w:p>
    <w:p w:rsidR="002C3E2F" w:rsidRDefault="002C3E2F" w:rsidP="002C3E2F">
      <w:pPr>
        <w:pBdr>
          <w:top w:val="single" w:sz="4" w:space="1" w:color="auto"/>
          <w:left w:val="single" w:sz="4" w:space="4" w:color="auto"/>
          <w:bottom w:val="single" w:sz="4" w:space="1" w:color="auto"/>
          <w:right w:val="single" w:sz="4" w:space="4" w:color="auto"/>
        </w:pBdr>
        <w:spacing w:line="240" w:lineRule="atLeast"/>
      </w:pPr>
      <w:r>
        <w:rPr>
          <w:b/>
        </w:rPr>
        <w:t xml:space="preserve">CLASSE: </w:t>
      </w:r>
      <w:r>
        <w:t>5^A</w:t>
      </w:r>
    </w:p>
    <w:p w:rsidR="002C3E2F" w:rsidRDefault="002C3E2F" w:rsidP="002C3E2F">
      <w:pPr>
        <w:pBdr>
          <w:top w:val="single" w:sz="4" w:space="1" w:color="auto"/>
          <w:left w:val="single" w:sz="4" w:space="4" w:color="auto"/>
          <w:bottom w:val="single" w:sz="4" w:space="1" w:color="auto"/>
          <w:right w:val="single" w:sz="4" w:space="4" w:color="auto"/>
        </w:pBdr>
        <w:spacing w:line="240" w:lineRule="atLeast"/>
      </w:pPr>
      <w:r>
        <w:rPr>
          <w:b/>
        </w:rPr>
        <w:t xml:space="preserve">MATERIA: </w:t>
      </w:r>
      <w:r>
        <w:t>INGLESE</w:t>
      </w:r>
    </w:p>
    <w:p w:rsidR="002C3E2F" w:rsidRDefault="002C3E2F" w:rsidP="002C3E2F">
      <w:pPr>
        <w:pBdr>
          <w:top w:val="single" w:sz="4" w:space="1" w:color="auto"/>
          <w:left w:val="single" w:sz="4" w:space="4" w:color="auto"/>
          <w:bottom w:val="single" w:sz="4" w:space="1" w:color="auto"/>
          <w:right w:val="single" w:sz="4" w:space="4" w:color="auto"/>
        </w:pBdr>
        <w:spacing w:line="240" w:lineRule="atLeast"/>
      </w:pPr>
      <w:r>
        <w:rPr>
          <w:b/>
        </w:rPr>
        <w:t xml:space="preserve">DOCENTE: </w:t>
      </w:r>
      <w:r>
        <w:t>ENRICA CRISTOFANI</w:t>
      </w:r>
    </w:p>
    <w:p w:rsidR="002C3E2F" w:rsidRDefault="002C3E2F" w:rsidP="002C3E2F">
      <w:pPr>
        <w:pBdr>
          <w:top w:val="single" w:sz="4" w:space="1" w:color="auto"/>
          <w:left w:val="single" w:sz="4" w:space="4" w:color="auto"/>
          <w:bottom w:val="single" w:sz="4" w:space="1" w:color="auto"/>
          <w:right w:val="single" w:sz="4" w:space="4" w:color="auto"/>
        </w:pBdr>
        <w:spacing w:line="240" w:lineRule="atLeast"/>
      </w:pPr>
    </w:p>
    <w:p w:rsidR="002C3E2F" w:rsidRDefault="002C3E2F" w:rsidP="002C3E2F">
      <w:pPr>
        <w:pBdr>
          <w:top w:val="single" w:sz="4" w:space="1" w:color="auto"/>
          <w:left w:val="single" w:sz="4" w:space="4" w:color="auto"/>
          <w:bottom w:val="single" w:sz="4" w:space="1" w:color="auto"/>
          <w:right w:val="single" w:sz="4" w:space="4" w:color="auto"/>
        </w:pBdr>
        <w:spacing w:line="240" w:lineRule="atLeast"/>
      </w:pPr>
      <w:r w:rsidRPr="00633E39">
        <w:rPr>
          <w:b/>
        </w:rPr>
        <w:t xml:space="preserve">LIBRO </w:t>
      </w:r>
      <w:proofErr w:type="spellStart"/>
      <w:r w:rsidRPr="00633E39">
        <w:rPr>
          <w:b/>
        </w:rPr>
        <w:t>DI</w:t>
      </w:r>
      <w:proofErr w:type="spellEnd"/>
      <w:r w:rsidRPr="00633E39">
        <w:rPr>
          <w:b/>
        </w:rPr>
        <w:t xml:space="preserve"> TESTO:</w:t>
      </w:r>
      <w:r>
        <w:t xml:space="preserve"> Cattaneo, De </w:t>
      </w:r>
      <w:proofErr w:type="spellStart"/>
      <w:r>
        <w:t>Flaviis</w:t>
      </w:r>
      <w:proofErr w:type="spellEnd"/>
      <w:r>
        <w:t xml:space="preserve">, </w:t>
      </w:r>
      <w:proofErr w:type="spellStart"/>
      <w:r>
        <w:rPr>
          <w:i/>
        </w:rPr>
        <w:t>Millennium</w:t>
      </w:r>
      <w:proofErr w:type="spellEnd"/>
      <w:r>
        <w:rPr>
          <w:i/>
        </w:rPr>
        <w:t xml:space="preserve"> (Concise)</w:t>
      </w:r>
      <w:r>
        <w:t xml:space="preserve">, </w:t>
      </w:r>
      <w:proofErr w:type="spellStart"/>
      <w:r>
        <w:t>Signorelli</w:t>
      </w:r>
      <w:proofErr w:type="spellEnd"/>
      <w:r>
        <w:t xml:space="preserve"> scuola</w:t>
      </w:r>
    </w:p>
    <w:p w:rsidR="002C3E2F" w:rsidRDefault="002C3E2F" w:rsidP="002C3E2F">
      <w:pPr>
        <w:pBdr>
          <w:top w:val="single" w:sz="4" w:space="1" w:color="auto"/>
          <w:left w:val="single" w:sz="4" w:space="4" w:color="auto"/>
          <w:bottom w:val="single" w:sz="4" w:space="1" w:color="auto"/>
          <w:right w:val="single" w:sz="4" w:space="4" w:color="auto"/>
        </w:pBdr>
        <w:spacing w:line="240" w:lineRule="atLeast"/>
      </w:pPr>
      <w:r>
        <w:t>(Materiale aggiuntivo in fotocopia)</w:t>
      </w:r>
    </w:p>
    <w:p w:rsidR="002C3E2F" w:rsidRDefault="002C3E2F" w:rsidP="002C3E2F">
      <w:pPr>
        <w:spacing w:line="240" w:lineRule="atLeast"/>
      </w:pPr>
    </w:p>
    <w:p w:rsidR="002C3E2F" w:rsidRPr="006C171C" w:rsidRDefault="002C3E2F" w:rsidP="002C3E2F">
      <w:pPr>
        <w:spacing w:line="240" w:lineRule="atLeast"/>
        <w:rPr>
          <w:b/>
          <w:sz w:val="28"/>
          <w:szCs w:val="28"/>
        </w:rPr>
      </w:pPr>
      <w:proofErr w:type="spellStart"/>
      <w:r w:rsidRPr="006C171C">
        <w:rPr>
          <w:b/>
          <w:sz w:val="28"/>
          <w:szCs w:val="28"/>
        </w:rPr>
        <w:t>Module</w:t>
      </w:r>
      <w:proofErr w:type="spellEnd"/>
      <w:r w:rsidRPr="006C171C">
        <w:rPr>
          <w:b/>
          <w:sz w:val="28"/>
          <w:szCs w:val="28"/>
        </w:rPr>
        <w:t xml:space="preserve"> 1 – The </w:t>
      </w:r>
      <w:proofErr w:type="spellStart"/>
      <w:r w:rsidRPr="006C171C">
        <w:rPr>
          <w:b/>
          <w:sz w:val="28"/>
          <w:szCs w:val="28"/>
        </w:rPr>
        <w:t>Romantics</w:t>
      </w:r>
      <w:proofErr w:type="spellEnd"/>
    </w:p>
    <w:p w:rsidR="002C3E2F" w:rsidRPr="00BB4FC8" w:rsidRDefault="002C3E2F" w:rsidP="002C3E2F">
      <w:pPr>
        <w:spacing w:line="240" w:lineRule="atLeast"/>
        <w:rPr>
          <w:lang w:val="en-US"/>
        </w:rPr>
      </w:pPr>
      <w:r w:rsidRPr="00BB4FC8">
        <w:rPr>
          <w:lang w:val="en-US"/>
        </w:rPr>
        <w:t>A – History, society and culture</w:t>
      </w:r>
    </w:p>
    <w:p w:rsidR="002C3E2F" w:rsidRPr="00BB4FC8" w:rsidRDefault="002C3E2F" w:rsidP="002C3E2F">
      <w:pPr>
        <w:spacing w:line="240" w:lineRule="atLeast"/>
        <w:rPr>
          <w:lang w:val="en-US"/>
        </w:rPr>
      </w:pPr>
      <w:r w:rsidRPr="00BB4FC8">
        <w:rPr>
          <w:lang w:val="en-US"/>
        </w:rPr>
        <w:tab/>
        <w:t>- the American Revolution</w:t>
      </w:r>
    </w:p>
    <w:p w:rsidR="002C3E2F" w:rsidRPr="00BB4FC8" w:rsidRDefault="002C3E2F" w:rsidP="002C3E2F">
      <w:pPr>
        <w:spacing w:line="240" w:lineRule="atLeast"/>
        <w:rPr>
          <w:lang w:val="en-US"/>
        </w:rPr>
      </w:pPr>
      <w:r w:rsidRPr="00BB4FC8">
        <w:rPr>
          <w:lang w:val="en-US"/>
        </w:rPr>
        <w:tab/>
        <w:t>- The new colonies</w:t>
      </w:r>
    </w:p>
    <w:p w:rsidR="002C3E2F" w:rsidRPr="00BB4FC8" w:rsidRDefault="002C3E2F" w:rsidP="002C3E2F">
      <w:pPr>
        <w:spacing w:line="240" w:lineRule="atLeast"/>
        <w:rPr>
          <w:lang w:val="en-US"/>
        </w:rPr>
      </w:pPr>
      <w:r w:rsidRPr="00BB4FC8">
        <w:rPr>
          <w:lang w:val="en-US"/>
        </w:rPr>
        <w:tab/>
        <w:t>- the French Revolution</w:t>
      </w:r>
    </w:p>
    <w:p w:rsidR="002C3E2F" w:rsidRPr="00BB4FC8" w:rsidRDefault="002C3E2F" w:rsidP="002C3E2F">
      <w:pPr>
        <w:spacing w:line="240" w:lineRule="atLeast"/>
        <w:rPr>
          <w:lang w:val="en-US"/>
        </w:rPr>
      </w:pPr>
      <w:r w:rsidRPr="00BB4FC8">
        <w:rPr>
          <w:lang w:val="en-US"/>
        </w:rPr>
        <w:tab/>
        <w:t>- the Industrial Revolution and its consequences</w:t>
      </w:r>
    </w:p>
    <w:p w:rsidR="002C3E2F" w:rsidRPr="00BB4FC8" w:rsidRDefault="002C3E2F" w:rsidP="002C3E2F">
      <w:pPr>
        <w:spacing w:line="240" w:lineRule="atLeast"/>
        <w:rPr>
          <w:lang w:val="en-US"/>
        </w:rPr>
      </w:pPr>
      <w:r w:rsidRPr="00BB4FC8">
        <w:rPr>
          <w:lang w:val="en-US"/>
        </w:rPr>
        <w:tab/>
        <w:t>- the Romantic revolution: themes and conventions</w:t>
      </w:r>
    </w:p>
    <w:p w:rsidR="002C3E2F" w:rsidRPr="00BB4FC8" w:rsidRDefault="002C3E2F" w:rsidP="002C3E2F">
      <w:pPr>
        <w:spacing w:line="240" w:lineRule="atLeast"/>
        <w:rPr>
          <w:lang w:val="en-US"/>
        </w:rPr>
      </w:pPr>
      <w:r w:rsidRPr="00BB4FC8">
        <w:rPr>
          <w:lang w:val="en-US"/>
        </w:rPr>
        <w:t>B – The literary scene</w:t>
      </w:r>
    </w:p>
    <w:p w:rsidR="002C3E2F" w:rsidRPr="00BB4FC8" w:rsidRDefault="002C3E2F" w:rsidP="002C3E2F">
      <w:pPr>
        <w:spacing w:line="240" w:lineRule="atLeast"/>
        <w:rPr>
          <w:lang w:val="en-US"/>
        </w:rPr>
      </w:pPr>
      <w:r w:rsidRPr="00BB4FC8">
        <w:rPr>
          <w:lang w:val="en-US"/>
        </w:rPr>
        <w:tab/>
        <w:t>- Pre-romantic literature and the Gothic novel</w:t>
      </w:r>
    </w:p>
    <w:p w:rsidR="002C3E2F" w:rsidRPr="00BB4FC8" w:rsidRDefault="002C3E2F" w:rsidP="002C3E2F">
      <w:pPr>
        <w:spacing w:line="240" w:lineRule="atLeast"/>
        <w:rPr>
          <w:lang w:val="en-US"/>
        </w:rPr>
      </w:pPr>
      <w:r w:rsidRPr="00BB4FC8">
        <w:rPr>
          <w:lang w:val="en-US"/>
        </w:rPr>
        <w:t>C – The artistic scene</w:t>
      </w:r>
    </w:p>
    <w:p w:rsidR="002C3E2F" w:rsidRPr="00BB4FC8" w:rsidRDefault="002C3E2F" w:rsidP="002C3E2F">
      <w:pPr>
        <w:spacing w:line="240" w:lineRule="atLeast"/>
        <w:ind w:firstLine="708"/>
        <w:rPr>
          <w:lang w:val="en-US"/>
        </w:rPr>
      </w:pPr>
      <w:r w:rsidRPr="00BB4FC8">
        <w:rPr>
          <w:lang w:val="en-US"/>
        </w:rPr>
        <w:t xml:space="preserve">- Romantic Painters: </w:t>
      </w:r>
      <w:proofErr w:type="spellStart"/>
      <w:r w:rsidRPr="00BB4FC8">
        <w:rPr>
          <w:lang w:val="en-US"/>
        </w:rPr>
        <w:t>J.M.W.Turner</w:t>
      </w:r>
      <w:proofErr w:type="spellEnd"/>
      <w:r w:rsidRPr="00BB4FC8">
        <w:rPr>
          <w:lang w:val="en-US"/>
        </w:rPr>
        <w:t xml:space="preserve"> (plus analysis of  </w:t>
      </w:r>
      <w:r w:rsidRPr="00BB4FC8">
        <w:rPr>
          <w:i/>
          <w:lang w:val="en-US"/>
        </w:rPr>
        <w:t xml:space="preserve">The Great Fall on the </w:t>
      </w:r>
      <w:proofErr w:type="spellStart"/>
      <w:r w:rsidRPr="00BB4FC8">
        <w:rPr>
          <w:i/>
          <w:lang w:val="en-US"/>
        </w:rPr>
        <w:t>Riechenbach</w:t>
      </w:r>
      <w:proofErr w:type="spellEnd"/>
      <w:r w:rsidRPr="00BB4FC8">
        <w:rPr>
          <w:lang w:val="en-US"/>
        </w:rPr>
        <w:t xml:space="preserve">) and </w:t>
      </w:r>
    </w:p>
    <w:p w:rsidR="002C3E2F" w:rsidRPr="00BB4FC8" w:rsidRDefault="002C3E2F" w:rsidP="002C3E2F">
      <w:pPr>
        <w:spacing w:line="240" w:lineRule="atLeast"/>
        <w:ind w:firstLine="708"/>
        <w:rPr>
          <w:lang w:val="en-US"/>
        </w:rPr>
      </w:pPr>
      <w:r w:rsidRPr="00BB4FC8">
        <w:rPr>
          <w:lang w:val="en-US"/>
        </w:rPr>
        <w:t xml:space="preserve">  John Constable (plus analysis of </w:t>
      </w:r>
      <w:r w:rsidRPr="00BB4FC8">
        <w:rPr>
          <w:i/>
          <w:lang w:val="en-US"/>
        </w:rPr>
        <w:t xml:space="preserve">The </w:t>
      </w:r>
      <w:proofErr w:type="spellStart"/>
      <w:r w:rsidRPr="00BB4FC8">
        <w:rPr>
          <w:i/>
          <w:lang w:val="en-US"/>
        </w:rPr>
        <w:t>Haywain</w:t>
      </w:r>
      <w:proofErr w:type="spellEnd"/>
      <w:r w:rsidRPr="00BB4FC8">
        <w:rPr>
          <w:lang w:val="en-US"/>
        </w:rPr>
        <w:t xml:space="preserve">) </w:t>
      </w:r>
    </w:p>
    <w:p w:rsidR="002C3E2F" w:rsidRPr="00BB4FC8" w:rsidRDefault="002C3E2F" w:rsidP="002C3E2F">
      <w:pPr>
        <w:spacing w:line="240" w:lineRule="atLeast"/>
        <w:rPr>
          <w:lang w:val="en-US"/>
        </w:rPr>
      </w:pPr>
      <w:r w:rsidRPr="00BB4FC8">
        <w:rPr>
          <w:lang w:val="en-US"/>
        </w:rPr>
        <w:t>D – Romantic poets</w:t>
      </w:r>
    </w:p>
    <w:p w:rsidR="002C3E2F" w:rsidRPr="00BB4FC8" w:rsidRDefault="002C3E2F" w:rsidP="002C3E2F">
      <w:pPr>
        <w:spacing w:line="240" w:lineRule="atLeast"/>
        <w:rPr>
          <w:lang w:val="en-US"/>
        </w:rPr>
      </w:pPr>
      <w:r w:rsidRPr="00BB4FC8">
        <w:rPr>
          <w:lang w:val="en-US"/>
        </w:rPr>
        <w:tab/>
        <w:t>- The two generations of Romantic poets</w:t>
      </w:r>
    </w:p>
    <w:p w:rsidR="002C3E2F" w:rsidRPr="00BB4FC8" w:rsidRDefault="002C3E2F" w:rsidP="002C3E2F">
      <w:pPr>
        <w:spacing w:line="240" w:lineRule="atLeast"/>
        <w:rPr>
          <w:lang w:val="en-US"/>
        </w:rPr>
      </w:pPr>
      <w:r w:rsidRPr="00BB4FC8">
        <w:rPr>
          <w:lang w:val="en-US"/>
        </w:rPr>
        <w:tab/>
        <w:t>- William Blake</w:t>
      </w:r>
    </w:p>
    <w:p w:rsidR="002C3E2F" w:rsidRPr="00BB4FC8" w:rsidRDefault="002C3E2F" w:rsidP="002C3E2F">
      <w:pPr>
        <w:spacing w:line="240" w:lineRule="atLeast"/>
        <w:rPr>
          <w:lang w:val="en-US"/>
        </w:rPr>
      </w:pPr>
      <w:r w:rsidRPr="00BB4FC8">
        <w:rPr>
          <w:lang w:val="en-US"/>
        </w:rPr>
        <w:tab/>
      </w:r>
      <w:r w:rsidRPr="00BB4FC8">
        <w:rPr>
          <w:lang w:val="en-US"/>
        </w:rPr>
        <w:tab/>
        <w:t xml:space="preserve">- </w:t>
      </w:r>
      <w:r w:rsidRPr="00BB4FC8">
        <w:rPr>
          <w:i/>
          <w:lang w:val="en-US"/>
        </w:rPr>
        <w:t>The Lamb</w:t>
      </w:r>
    </w:p>
    <w:p w:rsidR="002C3E2F" w:rsidRPr="00BB4FC8" w:rsidRDefault="002C3E2F" w:rsidP="002C3E2F">
      <w:pPr>
        <w:spacing w:line="240" w:lineRule="atLeast"/>
        <w:rPr>
          <w:lang w:val="en-US"/>
        </w:rPr>
      </w:pPr>
      <w:r w:rsidRPr="00BB4FC8">
        <w:rPr>
          <w:lang w:val="en-US"/>
        </w:rPr>
        <w:lastRenderedPageBreak/>
        <w:tab/>
      </w:r>
      <w:r w:rsidRPr="00BB4FC8">
        <w:rPr>
          <w:lang w:val="en-US"/>
        </w:rPr>
        <w:tab/>
        <w:t xml:space="preserve">- </w:t>
      </w:r>
      <w:r w:rsidRPr="00BB4FC8">
        <w:rPr>
          <w:i/>
          <w:lang w:val="en-US"/>
        </w:rPr>
        <w:t xml:space="preserve">The </w:t>
      </w:r>
      <w:proofErr w:type="spellStart"/>
      <w:r w:rsidRPr="00BB4FC8">
        <w:rPr>
          <w:i/>
          <w:lang w:val="en-US"/>
        </w:rPr>
        <w:t>Tyger</w:t>
      </w:r>
      <w:proofErr w:type="spellEnd"/>
    </w:p>
    <w:p w:rsidR="002C3E2F" w:rsidRPr="00BB4FC8" w:rsidRDefault="002C3E2F" w:rsidP="002C3E2F">
      <w:pPr>
        <w:spacing w:line="240" w:lineRule="atLeast"/>
        <w:rPr>
          <w:lang w:val="en-US"/>
        </w:rPr>
      </w:pPr>
      <w:r w:rsidRPr="00BB4FC8">
        <w:rPr>
          <w:lang w:val="en-US"/>
        </w:rPr>
        <w:tab/>
        <w:t>- William Wordsworth</w:t>
      </w:r>
    </w:p>
    <w:p w:rsidR="002C3E2F" w:rsidRPr="00BB4FC8" w:rsidRDefault="002C3E2F" w:rsidP="002C3E2F">
      <w:pPr>
        <w:spacing w:line="240" w:lineRule="atLeast"/>
        <w:rPr>
          <w:lang w:val="en-US"/>
        </w:rPr>
      </w:pPr>
      <w:r w:rsidRPr="00BB4FC8">
        <w:rPr>
          <w:lang w:val="en-US"/>
        </w:rPr>
        <w:tab/>
      </w:r>
      <w:r w:rsidRPr="00BB4FC8">
        <w:rPr>
          <w:lang w:val="en-US"/>
        </w:rPr>
        <w:tab/>
        <w:t xml:space="preserve">- </w:t>
      </w:r>
      <w:r w:rsidRPr="00BB4FC8">
        <w:rPr>
          <w:i/>
          <w:lang w:val="en-US"/>
        </w:rPr>
        <w:t>I Wandered Lonely as a Cloud</w:t>
      </w:r>
    </w:p>
    <w:p w:rsidR="002C3E2F" w:rsidRPr="00BB4FC8" w:rsidRDefault="002C3E2F" w:rsidP="002C3E2F">
      <w:pPr>
        <w:spacing w:line="240" w:lineRule="atLeast"/>
        <w:rPr>
          <w:lang w:val="en-US"/>
        </w:rPr>
      </w:pPr>
      <w:r w:rsidRPr="00BB4FC8">
        <w:rPr>
          <w:lang w:val="en-US"/>
        </w:rPr>
        <w:tab/>
        <w:t>- Samuel Taylor Coleridge</w:t>
      </w:r>
    </w:p>
    <w:p w:rsidR="002C3E2F" w:rsidRPr="00BB4FC8" w:rsidRDefault="002C3E2F" w:rsidP="002C3E2F">
      <w:pPr>
        <w:spacing w:line="240" w:lineRule="atLeast"/>
        <w:rPr>
          <w:i/>
          <w:lang w:val="en-US"/>
        </w:rPr>
      </w:pPr>
      <w:r w:rsidRPr="00BB4FC8">
        <w:rPr>
          <w:lang w:val="en-US"/>
        </w:rPr>
        <w:tab/>
      </w:r>
      <w:r w:rsidRPr="00BB4FC8">
        <w:rPr>
          <w:lang w:val="en-US"/>
        </w:rPr>
        <w:tab/>
        <w:t xml:space="preserve">- Excerpts from </w:t>
      </w:r>
      <w:r w:rsidRPr="00BB4FC8">
        <w:rPr>
          <w:i/>
          <w:lang w:val="en-US"/>
        </w:rPr>
        <w:t>The Rime of the Ancient Mariner</w:t>
      </w:r>
      <w:r w:rsidRPr="00BB4FC8">
        <w:rPr>
          <w:lang w:val="en-US"/>
        </w:rPr>
        <w:t xml:space="preserve"> (</w:t>
      </w:r>
      <w:r w:rsidRPr="00BB4FC8">
        <w:rPr>
          <w:i/>
          <w:lang w:val="en-US"/>
        </w:rPr>
        <w:t>It is an Ancient Mariner</w:t>
      </w:r>
      <w:r w:rsidRPr="00BB4FC8">
        <w:rPr>
          <w:lang w:val="en-US"/>
        </w:rPr>
        <w:t xml:space="preserve">; </w:t>
      </w:r>
      <w:r w:rsidRPr="00BB4FC8">
        <w:rPr>
          <w:i/>
          <w:lang w:val="en-US"/>
        </w:rPr>
        <w:t xml:space="preserve">A Sadder </w:t>
      </w:r>
    </w:p>
    <w:p w:rsidR="002C3E2F" w:rsidRPr="00BB4FC8" w:rsidRDefault="002C3E2F" w:rsidP="002C3E2F">
      <w:pPr>
        <w:spacing w:line="240" w:lineRule="atLeast"/>
        <w:ind w:left="1416"/>
        <w:rPr>
          <w:lang w:val="en-US"/>
        </w:rPr>
      </w:pPr>
      <w:r w:rsidRPr="00BB4FC8">
        <w:rPr>
          <w:i/>
          <w:lang w:val="en-US"/>
        </w:rPr>
        <w:t>and a Wiser Man, He Rose the Morrow Morn</w:t>
      </w:r>
      <w:r w:rsidRPr="00BB4FC8">
        <w:rPr>
          <w:lang w:val="en-US"/>
        </w:rPr>
        <w:t>)</w:t>
      </w:r>
    </w:p>
    <w:p w:rsidR="002C3E2F" w:rsidRPr="00BB4FC8" w:rsidRDefault="002C3E2F" w:rsidP="002C3E2F">
      <w:pPr>
        <w:spacing w:line="240" w:lineRule="atLeast"/>
        <w:rPr>
          <w:lang w:val="en-US"/>
        </w:rPr>
      </w:pPr>
      <w:r w:rsidRPr="00BB4FC8">
        <w:rPr>
          <w:lang w:val="en-US"/>
        </w:rPr>
        <w:t>E – Jane Austen and the Romantic novel</w:t>
      </w:r>
    </w:p>
    <w:p w:rsidR="002C3E2F" w:rsidRPr="00BB4FC8" w:rsidRDefault="002C3E2F" w:rsidP="002C3E2F">
      <w:pPr>
        <w:spacing w:line="240" w:lineRule="atLeast"/>
        <w:rPr>
          <w:lang w:val="en-US"/>
        </w:rPr>
      </w:pPr>
      <w:r w:rsidRPr="00BB4FC8">
        <w:rPr>
          <w:lang w:val="en-US"/>
        </w:rPr>
        <w:tab/>
        <w:t xml:space="preserve">- An excerpt from </w:t>
      </w:r>
      <w:r w:rsidRPr="00BB4FC8">
        <w:rPr>
          <w:i/>
          <w:lang w:val="en-US"/>
        </w:rPr>
        <w:t>Pride and Prejudice</w:t>
      </w:r>
      <w:r w:rsidRPr="00BB4FC8">
        <w:rPr>
          <w:lang w:val="en-US"/>
        </w:rPr>
        <w:t xml:space="preserve"> (</w:t>
      </w:r>
      <w:r w:rsidRPr="00BB4FC8">
        <w:rPr>
          <w:i/>
          <w:lang w:val="en-US"/>
        </w:rPr>
        <w:t>Hunting for a Husband</w:t>
      </w:r>
      <w:r w:rsidRPr="00BB4FC8">
        <w:rPr>
          <w:lang w:val="en-US"/>
        </w:rPr>
        <w:t>)</w:t>
      </w:r>
    </w:p>
    <w:p w:rsidR="002C3E2F" w:rsidRPr="00BB4FC8" w:rsidRDefault="002C3E2F" w:rsidP="002C3E2F">
      <w:pPr>
        <w:spacing w:line="240" w:lineRule="atLeast"/>
        <w:rPr>
          <w:b/>
          <w:lang w:val="en-US"/>
        </w:rPr>
      </w:pPr>
    </w:p>
    <w:p w:rsidR="002C3E2F" w:rsidRPr="00BB4FC8" w:rsidRDefault="002C3E2F" w:rsidP="002C3E2F">
      <w:pPr>
        <w:spacing w:line="240" w:lineRule="atLeast"/>
        <w:rPr>
          <w:b/>
          <w:sz w:val="28"/>
          <w:szCs w:val="28"/>
          <w:lang w:val="en-US"/>
        </w:rPr>
      </w:pPr>
      <w:r w:rsidRPr="00BB4FC8">
        <w:rPr>
          <w:b/>
          <w:sz w:val="28"/>
          <w:szCs w:val="28"/>
          <w:lang w:val="en-US"/>
        </w:rPr>
        <w:t>Module 2 – The Victorians</w:t>
      </w:r>
    </w:p>
    <w:p w:rsidR="002C3E2F" w:rsidRPr="00BB4FC8" w:rsidRDefault="002C3E2F" w:rsidP="002C3E2F">
      <w:pPr>
        <w:spacing w:line="240" w:lineRule="atLeast"/>
        <w:rPr>
          <w:lang w:val="en-US"/>
        </w:rPr>
      </w:pPr>
      <w:r w:rsidRPr="00BB4FC8">
        <w:rPr>
          <w:lang w:val="en-US"/>
        </w:rPr>
        <w:t>A – History, society and culture</w:t>
      </w:r>
    </w:p>
    <w:p w:rsidR="002C3E2F" w:rsidRPr="00BB4FC8" w:rsidRDefault="002C3E2F" w:rsidP="002C3E2F">
      <w:pPr>
        <w:spacing w:line="240" w:lineRule="atLeast"/>
        <w:rPr>
          <w:lang w:val="en-US"/>
        </w:rPr>
      </w:pPr>
      <w:r w:rsidRPr="00BB4FC8">
        <w:rPr>
          <w:lang w:val="en-US"/>
        </w:rPr>
        <w:tab/>
        <w:t>- An age of industry and reforms</w:t>
      </w:r>
    </w:p>
    <w:p w:rsidR="002C3E2F" w:rsidRPr="00BB4FC8" w:rsidRDefault="002C3E2F" w:rsidP="002C3E2F">
      <w:pPr>
        <w:spacing w:line="240" w:lineRule="atLeast"/>
        <w:rPr>
          <w:lang w:val="en-US"/>
        </w:rPr>
      </w:pPr>
      <w:r w:rsidRPr="00BB4FC8">
        <w:rPr>
          <w:lang w:val="en-US"/>
        </w:rPr>
        <w:tab/>
        <w:t>- The British Empire</w:t>
      </w:r>
    </w:p>
    <w:p w:rsidR="002C3E2F" w:rsidRPr="00BB4FC8" w:rsidRDefault="002C3E2F" w:rsidP="002C3E2F">
      <w:pPr>
        <w:spacing w:line="240" w:lineRule="atLeast"/>
        <w:rPr>
          <w:lang w:val="en-US"/>
        </w:rPr>
      </w:pPr>
      <w:r w:rsidRPr="00BB4FC8">
        <w:rPr>
          <w:lang w:val="en-US"/>
        </w:rPr>
        <w:tab/>
        <w:t>- The American Frontier and the Civil War</w:t>
      </w:r>
    </w:p>
    <w:p w:rsidR="002C3E2F" w:rsidRPr="00BB4FC8" w:rsidRDefault="002C3E2F" w:rsidP="002C3E2F">
      <w:pPr>
        <w:spacing w:line="240" w:lineRule="atLeast"/>
        <w:rPr>
          <w:lang w:val="en-US"/>
        </w:rPr>
      </w:pPr>
      <w:r w:rsidRPr="00BB4FC8">
        <w:rPr>
          <w:lang w:val="en-US"/>
        </w:rPr>
        <w:tab/>
        <w:t>- The Victorian Compromise</w:t>
      </w:r>
    </w:p>
    <w:p w:rsidR="002C3E2F" w:rsidRPr="00BB4FC8" w:rsidRDefault="002C3E2F" w:rsidP="002C3E2F">
      <w:pPr>
        <w:spacing w:line="240" w:lineRule="atLeast"/>
        <w:rPr>
          <w:lang w:val="en-US"/>
        </w:rPr>
      </w:pPr>
      <w:r w:rsidRPr="00BB4FC8">
        <w:rPr>
          <w:lang w:val="en-US"/>
        </w:rPr>
        <w:t>B – The literary scene</w:t>
      </w:r>
    </w:p>
    <w:p w:rsidR="002C3E2F" w:rsidRPr="00BB4FC8" w:rsidRDefault="002C3E2F" w:rsidP="002C3E2F">
      <w:pPr>
        <w:spacing w:line="240" w:lineRule="atLeast"/>
        <w:rPr>
          <w:lang w:val="en-US"/>
        </w:rPr>
      </w:pPr>
      <w:r w:rsidRPr="00BB4FC8">
        <w:rPr>
          <w:lang w:val="en-US"/>
        </w:rPr>
        <w:tab/>
        <w:t>- the early Victorian novel</w:t>
      </w:r>
    </w:p>
    <w:p w:rsidR="002C3E2F" w:rsidRPr="00BB4FC8" w:rsidRDefault="002C3E2F" w:rsidP="002C3E2F">
      <w:pPr>
        <w:spacing w:line="240" w:lineRule="atLeast"/>
        <w:rPr>
          <w:lang w:val="en-US"/>
        </w:rPr>
      </w:pPr>
      <w:r w:rsidRPr="00BB4FC8">
        <w:rPr>
          <w:lang w:val="en-US"/>
        </w:rPr>
        <w:tab/>
        <w:t>- the late Victorian novel</w:t>
      </w:r>
    </w:p>
    <w:p w:rsidR="002C3E2F" w:rsidRPr="00BB4FC8" w:rsidRDefault="002C3E2F" w:rsidP="002C3E2F">
      <w:pPr>
        <w:spacing w:line="240" w:lineRule="atLeast"/>
        <w:rPr>
          <w:lang w:val="en-US"/>
        </w:rPr>
      </w:pPr>
      <w:r w:rsidRPr="00BB4FC8">
        <w:rPr>
          <w:lang w:val="en-US"/>
        </w:rPr>
        <w:t>C – The artistic scene</w:t>
      </w:r>
    </w:p>
    <w:p w:rsidR="002C3E2F" w:rsidRPr="00BB4FC8" w:rsidRDefault="002C3E2F" w:rsidP="002C3E2F">
      <w:pPr>
        <w:spacing w:line="240" w:lineRule="atLeast"/>
        <w:rPr>
          <w:lang w:val="en-US"/>
        </w:rPr>
      </w:pPr>
      <w:r w:rsidRPr="00BB4FC8">
        <w:rPr>
          <w:lang w:val="en-US"/>
        </w:rPr>
        <w:tab/>
        <w:t>- the Crystal Palace</w:t>
      </w:r>
    </w:p>
    <w:p w:rsidR="002C3E2F" w:rsidRPr="00BB4FC8" w:rsidRDefault="002C3E2F" w:rsidP="002C3E2F">
      <w:pPr>
        <w:spacing w:line="240" w:lineRule="atLeast"/>
        <w:rPr>
          <w:lang w:val="en-US"/>
        </w:rPr>
      </w:pPr>
      <w:r w:rsidRPr="00BB4FC8">
        <w:rPr>
          <w:lang w:val="en-US"/>
        </w:rPr>
        <w:tab/>
        <w:t xml:space="preserve">- the Pre-Raphaelite Brotherhood (plus analysis of </w:t>
      </w:r>
      <w:r w:rsidRPr="00BB4FC8">
        <w:rPr>
          <w:i/>
          <w:lang w:val="en-US"/>
        </w:rPr>
        <w:t>Ophelia</w:t>
      </w:r>
      <w:r w:rsidRPr="00BB4FC8">
        <w:rPr>
          <w:lang w:val="en-US"/>
        </w:rPr>
        <w:t xml:space="preserve"> by John Everett Millais)</w:t>
      </w:r>
    </w:p>
    <w:p w:rsidR="002C3E2F" w:rsidRPr="00BB4FC8" w:rsidRDefault="002C3E2F" w:rsidP="002C3E2F">
      <w:pPr>
        <w:spacing w:line="240" w:lineRule="atLeast"/>
        <w:rPr>
          <w:lang w:val="en-US"/>
        </w:rPr>
      </w:pPr>
      <w:r w:rsidRPr="00BB4FC8">
        <w:rPr>
          <w:lang w:val="en-US"/>
        </w:rPr>
        <w:t>D – Writers and texts</w:t>
      </w:r>
    </w:p>
    <w:p w:rsidR="002C3E2F" w:rsidRPr="00BB4FC8" w:rsidRDefault="002C3E2F" w:rsidP="002C3E2F">
      <w:pPr>
        <w:spacing w:line="240" w:lineRule="atLeast"/>
        <w:rPr>
          <w:lang w:val="en-US"/>
        </w:rPr>
      </w:pPr>
      <w:r w:rsidRPr="00BB4FC8">
        <w:rPr>
          <w:lang w:val="en-US"/>
        </w:rPr>
        <w:tab/>
        <w:t>- Charles Dickens</w:t>
      </w:r>
    </w:p>
    <w:p w:rsidR="002C3E2F" w:rsidRPr="00BB4FC8" w:rsidRDefault="002C3E2F" w:rsidP="002C3E2F">
      <w:pPr>
        <w:spacing w:line="240" w:lineRule="atLeast"/>
        <w:rPr>
          <w:lang w:val="en-US"/>
        </w:rPr>
      </w:pPr>
      <w:r w:rsidRPr="00BB4FC8">
        <w:rPr>
          <w:lang w:val="en-US"/>
        </w:rPr>
        <w:tab/>
      </w:r>
      <w:r w:rsidRPr="00BB4FC8">
        <w:rPr>
          <w:lang w:val="en-US"/>
        </w:rPr>
        <w:tab/>
        <w:t xml:space="preserve">- An excerpt from </w:t>
      </w:r>
      <w:r w:rsidRPr="00BB4FC8">
        <w:rPr>
          <w:i/>
          <w:lang w:val="en-US"/>
        </w:rPr>
        <w:t>Oliver Twist</w:t>
      </w:r>
      <w:r w:rsidRPr="00BB4FC8">
        <w:rPr>
          <w:lang w:val="en-US"/>
        </w:rPr>
        <w:t xml:space="preserve"> (</w:t>
      </w:r>
      <w:r w:rsidRPr="00BB4FC8">
        <w:rPr>
          <w:i/>
          <w:lang w:val="en-US"/>
        </w:rPr>
        <w:t>Oliver is Taken to the Workhouse</w:t>
      </w:r>
      <w:r w:rsidRPr="00BB4FC8">
        <w:rPr>
          <w:lang w:val="en-US"/>
        </w:rPr>
        <w:t>)</w:t>
      </w:r>
    </w:p>
    <w:p w:rsidR="002C3E2F" w:rsidRPr="00BB4FC8" w:rsidRDefault="002C3E2F" w:rsidP="002C3E2F">
      <w:pPr>
        <w:spacing w:line="240" w:lineRule="atLeast"/>
        <w:rPr>
          <w:i/>
          <w:lang w:val="en-US"/>
        </w:rPr>
      </w:pPr>
      <w:r w:rsidRPr="00BB4FC8">
        <w:rPr>
          <w:lang w:val="en-US"/>
        </w:rPr>
        <w:tab/>
      </w:r>
      <w:r w:rsidRPr="00BB4FC8">
        <w:rPr>
          <w:lang w:val="en-US"/>
        </w:rPr>
        <w:tab/>
        <w:t xml:space="preserve">- An excerpt from </w:t>
      </w:r>
      <w:r w:rsidRPr="00BB4FC8">
        <w:rPr>
          <w:i/>
          <w:lang w:val="en-US"/>
        </w:rPr>
        <w:t>Hard Times</w:t>
      </w:r>
      <w:r w:rsidRPr="00BB4FC8">
        <w:rPr>
          <w:lang w:val="en-US"/>
        </w:rPr>
        <w:t xml:space="preserve"> (</w:t>
      </w:r>
      <w:proofErr w:type="spellStart"/>
      <w:r w:rsidRPr="00BB4FC8">
        <w:rPr>
          <w:i/>
          <w:lang w:val="en-US"/>
        </w:rPr>
        <w:t>Coketown</w:t>
      </w:r>
      <w:proofErr w:type="spellEnd"/>
      <w:r w:rsidRPr="00BB4FC8">
        <w:rPr>
          <w:lang w:val="en-US"/>
        </w:rPr>
        <w:t>)</w:t>
      </w:r>
    </w:p>
    <w:p w:rsidR="002C3E2F" w:rsidRPr="00BB4FC8" w:rsidRDefault="002C3E2F" w:rsidP="002C3E2F">
      <w:pPr>
        <w:spacing w:line="240" w:lineRule="atLeast"/>
        <w:rPr>
          <w:lang w:val="en-US"/>
        </w:rPr>
      </w:pPr>
      <w:r w:rsidRPr="00BB4FC8">
        <w:rPr>
          <w:lang w:val="en-US"/>
        </w:rPr>
        <w:tab/>
        <w:t xml:space="preserve">- Emily </w:t>
      </w:r>
      <w:proofErr w:type="spellStart"/>
      <w:r w:rsidRPr="00BB4FC8">
        <w:rPr>
          <w:lang w:val="en-US"/>
        </w:rPr>
        <w:t>Brontë</w:t>
      </w:r>
      <w:proofErr w:type="spellEnd"/>
    </w:p>
    <w:p w:rsidR="002C3E2F" w:rsidRPr="00BB4FC8" w:rsidRDefault="002C3E2F" w:rsidP="002C3E2F">
      <w:pPr>
        <w:spacing w:line="240" w:lineRule="atLeast"/>
        <w:rPr>
          <w:lang w:val="en-US"/>
        </w:rPr>
      </w:pPr>
      <w:r w:rsidRPr="00BB4FC8">
        <w:rPr>
          <w:lang w:val="en-US"/>
        </w:rPr>
        <w:tab/>
      </w:r>
      <w:r w:rsidRPr="00BB4FC8">
        <w:rPr>
          <w:lang w:val="en-US"/>
        </w:rPr>
        <w:tab/>
        <w:t xml:space="preserve">- An excerpt from </w:t>
      </w:r>
      <w:r w:rsidRPr="00BB4FC8">
        <w:rPr>
          <w:i/>
          <w:lang w:val="en-US"/>
        </w:rPr>
        <w:t>Wuthering Heights</w:t>
      </w:r>
      <w:r w:rsidRPr="00BB4FC8">
        <w:rPr>
          <w:lang w:val="en-US"/>
        </w:rPr>
        <w:t xml:space="preserve"> (</w:t>
      </w:r>
      <w:r w:rsidRPr="00BB4FC8">
        <w:rPr>
          <w:i/>
          <w:lang w:val="en-US"/>
        </w:rPr>
        <w:t xml:space="preserve">Catherine Marries Linton but Loves </w:t>
      </w:r>
      <w:proofErr w:type="spellStart"/>
      <w:r w:rsidRPr="00BB4FC8">
        <w:rPr>
          <w:i/>
          <w:lang w:val="en-US"/>
        </w:rPr>
        <w:t>Heathcliff</w:t>
      </w:r>
      <w:proofErr w:type="spellEnd"/>
      <w:r w:rsidRPr="00BB4FC8">
        <w:rPr>
          <w:lang w:val="en-US"/>
        </w:rPr>
        <w:t>)</w:t>
      </w:r>
    </w:p>
    <w:p w:rsidR="002C3E2F" w:rsidRPr="00BB4FC8" w:rsidRDefault="002C3E2F" w:rsidP="002C3E2F">
      <w:pPr>
        <w:spacing w:line="240" w:lineRule="atLeast"/>
        <w:rPr>
          <w:lang w:val="en-US"/>
        </w:rPr>
      </w:pPr>
      <w:r w:rsidRPr="00BB4FC8">
        <w:rPr>
          <w:lang w:val="en-US"/>
        </w:rPr>
        <w:tab/>
        <w:t xml:space="preserve">- Oscar Wilde </w:t>
      </w:r>
    </w:p>
    <w:p w:rsidR="002C3E2F" w:rsidRPr="00BB4FC8" w:rsidRDefault="002C3E2F" w:rsidP="002C3E2F">
      <w:pPr>
        <w:spacing w:line="240" w:lineRule="atLeast"/>
        <w:rPr>
          <w:lang w:val="en-US"/>
        </w:rPr>
      </w:pPr>
      <w:r w:rsidRPr="00BB4FC8">
        <w:rPr>
          <w:lang w:val="en-US"/>
        </w:rPr>
        <w:tab/>
      </w:r>
      <w:r w:rsidRPr="00BB4FC8">
        <w:rPr>
          <w:lang w:val="en-US"/>
        </w:rPr>
        <w:tab/>
        <w:t xml:space="preserve">- An excerpt from </w:t>
      </w:r>
      <w:r w:rsidRPr="00BB4FC8">
        <w:rPr>
          <w:i/>
          <w:lang w:val="en-US"/>
        </w:rPr>
        <w:t>The Picture of Dorian Gray</w:t>
      </w:r>
      <w:r w:rsidRPr="00BB4FC8">
        <w:rPr>
          <w:lang w:val="en-US"/>
        </w:rPr>
        <w:t xml:space="preserve"> (</w:t>
      </w:r>
      <w:r w:rsidRPr="00BB4FC8">
        <w:rPr>
          <w:i/>
          <w:lang w:val="en-US"/>
        </w:rPr>
        <w:t>Life as the Greatest of the Arts</w:t>
      </w:r>
      <w:r w:rsidRPr="00BB4FC8">
        <w:rPr>
          <w:lang w:val="en-US"/>
        </w:rPr>
        <w:t>)</w:t>
      </w:r>
    </w:p>
    <w:p w:rsidR="002C3E2F" w:rsidRPr="00BB4FC8" w:rsidRDefault="002C3E2F" w:rsidP="002C3E2F">
      <w:pPr>
        <w:spacing w:line="240" w:lineRule="atLeast"/>
        <w:rPr>
          <w:lang w:val="en-US"/>
        </w:rPr>
      </w:pPr>
    </w:p>
    <w:p w:rsidR="002C3E2F" w:rsidRPr="00BB4FC8" w:rsidRDefault="002C3E2F" w:rsidP="002C3E2F">
      <w:pPr>
        <w:spacing w:line="240" w:lineRule="atLeast"/>
        <w:rPr>
          <w:b/>
          <w:sz w:val="28"/>
          <w:szCs w:val="28"/>
          <w:lang w:val="en-US"/>
        </w:rPr>
      </w:pPr>
      <w:r w:rsidRPr="00BB4FC8">
        <w:rPr>
          <w:b/>
          <w:sz w:val="28"/>
          <w:szCs w:val="28"/>
          <w:lang w:val="en-US"/>
        </w:rPr>
        <w:lastRenderedPageBreak/>
        <w:t>Module 3 – The Modern Age</w:t>
      </w:r>
    </w:p>
    <w:p w:rsidR="002C3E2F" w:rsidRPr="00BB4FC8" w:rsidRDefault="002C3E2F" w:rsidP="002C3E2F">
      <w:pPr>
        <w:spacing w:line="240" w:lineRule="atLeast"/>
        <w:rPr>
          <w:lang w:val="en-US"/>
        </w:rPr>
      </w:pPr>
      <w:r w:rsidRPr="00BB4FC8">
        <w:rPr>
          <w:lang w:val="en-US"/>
        </w:rPr>
        <w:t>A – History, society and culture</w:t>
      </w:r>
    </w:p>
    <w:p w:rsidR="002C3E2F" w:rsidRPr="00BB4FC8" w:rsidRDefault="002C3E2F" w:rsidP="002C3E2F">
      <w:pPr>
        <w:spacing w:line="240" w:lineRule="atLeast"/>
        <w:rPr>
          <w:lang w:val="en-US"/>
        </w:rPr>
      </w:pPr>
      <w:r w:rsidRPr="00BB4FC8">
        <w:rPr>
          <w:lang w:val="en-US"/>
        </w:rPr>
        <w:tab/>
        <w:t>- the turn of the century</w:t>
      </w:r>
    </w:p>
    <w:p w:rsidR="002C3E2F" w:rsidRPr="00BB4FC8" w:rsidRDefault="002C3E2F" w:rsidP="002C3E2F">
      <w:pPr>
        <w:spacing w:line="240" w:lineRule="atLeast"/>
        <w:rPr>
          <w:lang w:val="en-US"/>
        </w:rPr>
      </w:pPr>
      <w:r w:rsidRPr="00BB4FC8">
        <w:rPr>
          <w:lang w:val="en-US"/>
        </w:rPr>
        <w:tab/>
        <w:t>- the First World War</w:t>
      </w:r>
    </w:p>
    <w:p w:rsidR="002C3E2F" w:rsidRPr="00BB4FC8" w:rsidRDefault="002C3E2F" w:rsidP="002C3E2F">
      <w:pPr>
        <w:spacing w:line="240" w:lineRule="atLeast"/>
        <w:rPr>
          <w:lang w:val="en-US"/>
        </w:rPr>
      </w:pPr>
      <w:r w:rsidRPr="00BB4FC8">
        <w:rPr>
          <w:lang w:val="en-US"/>
        </w:rPr>
        <w:tab/>
        <w:t>- the Twenties and the Thirties</w:t>
      </w:r>
    </w:p>
    <w:p w:rsidR="002C3E2F" w:rsidRPr="00BB4FC8" w:rsidRDefault="002C3E2F" w:rsidP="002C3E2F">
      <w:pPr>
        <w:spacing w:line="240" w:lineRule="atLeast"/>
        <w:rPr>
          <w:lang w:val="en-US"/>
        </w:rPr>
      </w:pPr>
      <w:r w:rsidRPr="00BB4FC8">
        <w:rPr>
          <w:lang w:val="en-US"/>
        </w:rPr>
        <w:tab/>
        <w:t>- the Second World War</w:t>
      </w:r>
    </w:p>
    <w:p w:rsidR="002C3E2F" w:rsidRPr="00BB4FC8" w:rsidRDefault="002C3E2F" w:rsidP="002C3E2F">
      <w:pPr>
        <w:spacing w:line="240" w:lineRule="atLeast"/>
        <w:rPr>
          <w:lang w:val="en-US"/>
        </w:rPr>
      </w:pPr>
      <w:r w:rsidRPr="00BB4FC8">
        <w:rPr>
          <w:lang w:val="en-US"/>
        </w:rPr>
        <w:t>B – The literary scene</w:t>
      </w:r>
    </w:p>
    <w:p w:rsidR="002C3E2F" w:rsidRPr="00BB4FC8" w:rsidRDefault="002C3E2F" w:rsidP="002C3E2F">
      <w:pPr>
        <w:spacing w:line="240" w:lineRule="atLeast"/>
        <w:rPr>
          <w:lang w:val="en-US"/>
        </w:rPr>
      </w:pPr>
      <w:r w:rsidRPr="00BB4FC8">
        <w:rPr>
          <w:lang w:val="en-US"/>
        </w:rPr>
        <w:tab/>
        <w:t>- the Modernist revolution</w:t>
      </w:r>
    </w:p>
    <w:p w:rsidR="002C3E2F" w:rsidRPr="00BB4FC8" w:rsidRDefault="002C3E2F" w:rsidP="002C3E2F">
      <w:pPr>
        <w:spacing w:line="240" w:lineRule="atLeast"/>
        <w:rPr>
          <w:lang w:val="en-US"/>
        </w:rPr>
      </w:pPr>
      <w:r w:rsidRPr="00BB4FC8">
        <w:rPr>
          <w:lang w:val="en-US"/>
        </w:rPr>
        <w:tab/>
        <w:t>- Modern poetry</w:t>
      </w:r>
    </w:p>
    <w:p w:rsidR="002C3E2F" w:rsidRPr="00BB4FC8" w:rsidRDefault="002C3E2F" w:rsidP="002C3E2F">
      <w:pPr>
        <w:spacing w:line="240" w:lineRule="atLeast"/>
        <w:rPr>
          <w:lang w:val="en-US"/>
        </w:rPr>
      </w:pPr>
      <w:r w:rsidRPr="00BB4FC8">
        <w:rPr>
          <w:lang w:val="en-US"/>
        </w:rPr>
        <w:tab/>
        <w:t>- the modern novel</w:t>
      </w:r>
    </w:p>
    <w:p w:rsidR="002C3E2F" w:rsidRPr="00BB4FC8" w:rsidRDefault="002C3E2F" w:rsidP="002C3E2F">
      <w:pPr>
        <w:spacing w:line="240" w:lineRule="atLeast"/>
        <w:rPr>
          <w:lang w:val="en-US"/>
        </w:rPr>
      </w:pPr>
      <w:r w:rsidRPr="00BB4FC8">
        <w:rPr>
          <w:lang w:val="en-US"/>
        </w:rPr>
        <w:t>C – The artistic scene</w:t>
      </w:r>
    </w:p>
    <w:p w:rsidR="002C3E2F" w:rsidRPr="00BB4FC8" w:rsidRDefault="002C3E2F" w:rsidP="002C3E2F">
      <w:pPr>
        <w:spacing w:line="240" w:lineRule="atLeast"/>
        <w:rPr>
          <w:lang w:val="en-US"/>
        </w:rPr>
      </w:pPr>
      <w:r w:rsidRPr="00BB4FC8">
        <w:rPr>
          <w:lang w:val="en-US"/>
        </w:rPr>
        <w:tab/>
        <w:t xml:space="preserve">- Edward Hopper (plus analysis of </w:t>
      </w:r>
      <w:r w:rsidRPr="00BB4FC8">
        <w:rPr>
          <w:i/>
          <w:lang w:val="en-US"/>
        </w:rPr>
        <w:t>Nighthawks</w:t>
      </w:r>
      <w:r w:rsidRPr="00BB4FC8">
        <w:rPr>
          <w:lang w:val="en-US"/>
        </w:rPr>
        <w:t>)</w:t>
      </w:r>
    </w:p>
    <w:p w:rsidR="002C3E2F" w:rsidRPr="00BB4FC8" w:rsidRDefault="002C3E2F" w:rsidP="002C3E2F">
      <w:pPr>
        <w:spacing w:line="240" w:lineRule="atLeast"/>
        <w:rPr>
          <w:lang w:val="en-US"/>
        </w:rPr>
      </w:pPr>
      <w:r w:rsidRPr="00BB4FC8">
        <w:rPr>
          <w:lang w:val="en-US"/>
        </w:rPr>
        <w:t>D – Writers and texts</w:t>
      </w:r>
    </w:p>
    <w:p w:rsidR="002C3E2F" w:rsidRPr="00BB4FC8" w:rsidRDefault="002C3E2F" w:rsidP="002C3E2F">
      <w:pPr>
        <w:spacing w:line="240" w:lineRule="atLeast"/>
        <w:rPr>
          <w:lang w:val="en-US"/>
        </w:rPr>
      </w:pPr>
      <w:r w:rsidRPr="00BB4FC8">
        <w:rPr>
          <w:lang w:val="en-US"/>
        </w:rPr>
        <w:tab/>
        <w:t>- T.S. Eliot</w:t>
      </w:r>
    </w:p>
    <w:p w:rsidR="002C3E2F" w:rsidRPr="00BB4FC8" w:rsidRDefault="002C3E2F" w:rsidP="002C3E2F">
      <w:pPr>
        <w:spacing w:line="240" w:lineRule="atLeast"/>
        <w:rPr>
          <w:lang w:val="en-US"/>
        </w:rPr>
      </w:pPr>
      <w:r w:rsidRPr="00BB4FC8">
        <w:rPr>
          <w:lang w:val="en-US"/>
        </w:rPr>
        <w:tab/>
      </w:r>
      <w:r w:rsidRPr="00BB4FC8">
        <w:rPr>
          <w:lang w:val="en-US"/>
        </w:rPr>
        <w:tab/>
        <w:t xml:space="preserve">- Excerpts from </w:t>
      </w:r>
      <w:r w:rsidRPr="00BB4FC8">
        <w:rPr>
          <w:i/>
          <w:lang w:val="en-US"/>
        </w:rPr>
        <w:t>The Waste Land</w:t>
      </w:r>
      <w:r w:rsidRPr="00BB4FC8">
        <w:rPr>
          <w:lang w:val="en-US"/>
        </w:rPr>
        <w:t xml:space="preserve"> (</w:t>
      </w:r>
      <w:r w:rsidRPr="00BB4FC8">
        <w:rPr>
          <w:i/>
          <w:lang w:val="en-US"/>
        </w:rPr>
        <w:t>The Burial of the Dead</w:t>
      </w:r>
      <w:r w:rsidRPr="00BB4FC8">
        <w:rPr>
          <w:lang w:val="en-US"/>
        </w:rPr>
        <w:t xml:space="preserve">; </w:t>
      </w:r>
      <w:r w:rsidRPr="00BB4FC8">
        <w:rPr>
          <w:i/>
          <w:lang w:val="en-US"/>
        </w:rPr>
        <w:t>What the Thunder Said</w:t>
      </w:r>
      <w:r w:rsidRPr="00BB4FC8">
        <w:rPr>
          <w:lang w:val="en-US"/>
        </w:rPr>
        <w:t>)</w:t>
      </w:r>
    </w:p>
    <w:p w:rsidR="002C3E2F" w:rsidRPr="00BB4FC8" w:rsidRDefault="002C3E2F" w:rsidP="002C3E2F">
      <w:pPr>
        <w:spacing w:line="240" w:lineRule="atLeast"/>
        <w:rPr>
          <w:lang w:val="en-US"/>
        </w:rPr>
      </w:pPr>
      <w:r w:rsidRPr="00BB4FC8">
        <w:rPr>
          <w:lang w:val="en-US"/>
        </w:rPr>
        <w:tab/>
        <w:t>- James Joyce</w:t>
      </w:r>
    </w:p>
    <w:p w:rsidR="002C3E2F" w:rsidRPr="00BB4FC8" w:rsidRDefault="002C3E2F" w:rsidP="002C3E2F">
      <w:pPr>
        <w:spacing w:line="240" w:lineRule="atLeast"/>
        <w:rPr>
          <w:i/>
          <w:lang w:val="en-US"/>
        </w:rPr>
      </w:pPr>
      <w:r w:rsidRPr="00BB4FC8">
        <w:rPr>
          <w:lang w:val="en-US"/>
        </w:rPr>
        <w:tab/>
      </w:r>
      <w:r w:rsidRPr="00BB4FC8">
        <w:rPr>
          <w:lang w:val="en-US"/>
        </w:rPr>
        <w:tab/>
        <w:t>- An excerpt from</w:t>
      </w:r>
      <w:r w:rsidRPr="00BB4FC8">
        <w:rPr>
          <w:i/>
          <w:lang w:val="en-US"/>
        </w:rPr>
        <w:t xml:space="preserve"> Dubliners </w:t>
      </w:r>
      <w:r w:rsidRPr="00BB4FC8">
        <w:rPr>
          <w:lang w:val="en-US"/>
        </w:rPr>
        <w:t xml:space="preserve">(from </w:t>
      </w:r>
      <w:r w:rsidRPr="00BB4FC8">
        <w:rPr>
          <w:i/>
          <w:lang w:val="en-US"/>
        </w:rPr>
        <w:t>The Dead</w:t>
      </w:r>
      <w:r w:rsidRPr="00BB4FC8">
        <w:rPr>
          <w:lang w:val="en-US"/>
        </w:rPr>
        <w:t xml:space="preserve">: </w:t>
      </w:r>
      <w:r w:rsidRPr="00BB4FC8">
        <w:rPr>
          <w:i/>
          <w:lang w:val="en-US"/>
        </w:rPr>
        <w:t xml:space="preserve">“I Think He Died for Me,” She </w:t>
      </w:r>
    </w:p>
    <w:p w:rsidR="002C3E2F" w:rsidRPr="00BB4FC8" w:rsidRDefault="002C3E2F" w:rsidP="002C3E2F">
      <w:pPr>
        <w:spacing w:line="240" w:lineRule="atLeast"/>
        <w:ind w:left="708" w:firstLine="708"/>
        <w:rPr>
          <w:lang w:val="en-US"/>
        </w:rPr>
      </w:pPr>
      <w:r w:rsidRPr="00BB4FC8">
        <w:rPr>
          <w:i/>
          <w:lang w:val="en-US"/>
        </w:rPr>
        <w:t>Answered</w:t>
      </w:r>
      <w:r w:rsidRPr="00BB4FC8">
        <w:rPr>
          <w:lang w:val="en-US"/>
        </w:rPr>
        <w:t>)</w:t>
      </w:r>
    </w:p>
    <w:p w:rsidR="002C3E2F" w:rsidRPr="00BB4FC8" w:rsidRDefault="002C3E2F" w:rsidP="002C3E2F">
      <w:pPr>
        <w:spacing w:line="240" w:lineRule="atLeast"/>
        <w:rPr>
          <w:lang w:val="en-US"/>
        </w:rPr>
      </w:pPr>
      <w:r w:rsidRPr="00BB4FC8">
        <w:rPr>
          <w:lang w:val="en-US"/>
        </w:rPr>
        <w:tab/>
        <w:t xml:space="preserve">- George Orwell </w:t>
      </w:r>
    </w:p>
    <w:p w:rsidR="002C3E2F" w:rsidRPr="00BB4FC8" w:rsidRDefault="002C3E2F" w:rsidP="002C3E2F">
      <w:pPr>
        <w:spacing w:line="240" w:lineRule="atLeast"/>
        <w:rPr>
          <w:lang w:val="en-US"/>
        </w:rPr>
      </w:pPr>
      <w:r w:rsidRPr="00BB4FC8">
        <w:rPr>
          <w:lang w:val="en-US"/>
        </w:rPr>
        <w:tab/>
      </w:r>
      <w:r w:rsidRPr="00BB4FC8">
        <w:rPr>
          <w:lang w:val="en-US"/>
        </w:rPr>
        <w:tab/>
        <w:t xml:space="preserve">- An excerpt from </w:t>
      </w:r>
      <w:r w:rsidRPr="00BB4FC8">
        <w:rPr>
          <w:i/>
          <w:lang w:val="en-US"/>
        </w:rPr>
        <w:t>1984</w:t>
      </w:r>
      <w:r w:rsidRPr="00BB4FC8">
        <w:rPr>
          <w:lang w:val="en-US"/>
        </w:rPr>
        <w:t xml:space="preserve"> (</w:t>
      </w:r>
      <w:r w:rsidRPr="00BB4FC8">
        <w:rPr>
          <w:i/>
          <w:lang w:val="en-US"/>
        </w:rPr>
        <w:t>Big Brother is Watching You</w:t>
      </w:r>
      <w:r w:rsidRPr="00BB4FC8">
        <w:rPr>
          <w:lang w:val="en-US"/>
        </w:rPr>
        <w:t>)</w:t>
      </w:r>
    </w:p>
    <w:p w:rsidR="002C3E2F" w:rsidRPr="00BB4FC8" w:rsidRDefault="002C3E2F" w:rsidP="002C3E2F">
      <w:pPr>
        <w:spacing w:line="240" w:lineRule="atLeast"/>
        <w:rPr>
          <w:lang w:val="en-US"/>
        </w:rPr>
      </w:pPr>
    </w:p>
    <w:p w:rsidR="002C3E2F" w:rsidRPr="00BB4FC8" w:rsidRDefault="002C3E2F" w:rsidP="002C3E2F">
      <w:pPr>
        <w:spacing w:line="240" w:lineRule="atLeast"/>
        <w:rPr>
          <w:b/>
          <w:sz w:val="28"/>
          <w:szCs w:val="28"/>
          <w:lang w:val="en-US"/>
        </w:rPr>
      </w:pPr>
      <w:r w:rsidRPr="00BB4FC8">
        <w:rPr>
          <w:b/>
          <w:sz w:val="28"/>
          <w:szCs w:val="28"/>
          <w:lang w:val="en-US"/>
        </w:rPr>
        <w:t>Module 4 – The Present Age</w:t>
      </w:r>
    </w:p>
    <w:p w:rsidR="002C3E2F" w:rsidRPr="00BB4FC8" w:rsidRDefault="002C3E2F" w:rsidP="002C3E2F">
      <w:pPr>
        <w:spacing w:line="240" w:lineRule="atLeast"/>
        <w:rPr>
          <w:lang w:val="en-US"/>
        </w:rPr>
      </w:pPr>
      <w:r w:rsidRPr="00BB4FC8">
        <w:rPr>
          <w:lang w:val="en-US"/>
        </w:rPr>
        <w:t>A – History and Society</w:t>
      </w:r>
    </w:p>
    <w:p w:rsidR="002C3E2F" w:rsidRPr="00BB4FC8" w:rsidRDefault="002C3E2F" w:rsidP="002C3E2F">
      <w:pPr>
        <w:spacing w:line="240" w:lineRule="atLeast"/>
        <w:rPr>
          <w:lang w:val="en-US"/>
        </w:rPr>
      </w:pPr>
      <w:r w:rsidRPr="00BB4FC8">
        <w:rPr>
          <w:lang w:val="en-US"/>
        </w:rPr>
        <w:tab/>
        <w:t>- The post-war years</w:t>
      </w:r>
    </w:p>
    <w:p w:rsidR="002C3E2F" w:rsidRPr="00BB4FC8" w:rsidRDefault="002C3E2F" w:rsidP="002C3E2F">
      <w:pPr>
        <w:spacing w:line="240" w:lineRule="atLeast"/>
        <w:rPr>
          <w:lang w:val="en-US"/>
        </w:rPr>
      </w:pPr>
      <w:r w:rsidRPr="00BB4FC8">
        <w:rPr>
          <w:lang w:val="en-US"/>
        </w:rPr>
        <w:tab/>
        <w:t>- The Sixties and the Seventies</w:t>
      </w:r>
    </w:p>
    <w:p w:rsidR="002C3E2F" w:rsidRPr="00BB4FC8" w:rsidRDefault="002C3E2F" w:rsidP="002C3E2F">
      <w:pPr>
        <w:spacing w:line="240" w:lineRule="atLeast"/>
        <w:rPr>
          <w:lang w:val="en-US"/>
        </w:rPr>
      </w:pPr>
      <w:r w:rsidRPr="00BB4FC8">
        <w:rPr>
          <w:lang w:val="en-US"/>
        </w:rPr>
        <w:tab/>
        <w:t>- The end of the Welfare State</w:t>
      </w:r>
    </w:p>
    <w:p w:rsidR="002C3E2F" w:rsidRPr="00BB4FC8" w:rsidRDefault="002C3E2F" w:rsidP="002C3E2F">
      <w:pPr>
        <w:spacing w:line="240" w:lineRule="atLeast"/>
        <w:rPr>
          <w:lang w:val="en-US"/>
        </w:rPr>
      </w:pPr>
      <w:r w:rsidRPr="00BB4FC8">
        <w:rPr>
          <w:lang w:val="en-US"/>
        </w:rPr>
        <w:tab/>
        <w:t>- From the fall of the Berlin Wall to the present</w:t>
      </w:r>
    </w:p>
    <w:p w:rsidR="002C3E2F" w:rsidRPr="00BB4FC8" w:rsidRDefault="002C3E2F" w:rsidP="002C3E2F">
      <w:pPr>
        <w:spacing w:line="240" w:lineRule="atLeast"/>
        <w:rPr>
          <w:lang w:val="en-US"/>
        </w:rPr>
      </w:pPr>
      <w:r w:rsidRPr="00BB4FC8">
        <w:rPr>
          <w:lang w:val="en-US"/>
        </w:rPr>
        <w:t>B – The artistic scene</w:t>
      </w:r>
    </w:p>
    <w:p w:rsidR="002C3E2F" w:rsidRPr="00BB4FC8" w:rsidRDefault="002C3E2F" w:rsidP="002C3E2F">
      <w:pPr>
        <w:spacing w:line="240" w:lineRule="atLeast"/>
        <w:rPr>
          <w:lang w:val="en-US"/>
        </w:rPr>
      </w:pPr>
      <w:r w:rsidRPr="00BB4FC8">
        <w:rPr>
          <w:lang w:val="en-US"/>
        </w:rPr>
        <w:tab/>
        <w:t>- Pop Art and Andy Warhol (</w:t>
      </w:r>
      <w:r w:rsidRPr="00BB4FC8">
        <w:rPr>
          <w:i/>
          <w:lang w:val="en-US"/>
        </w:rPr>
        <w:t>Marilyn Diptych</w:t>
      </w:r>
      <w:r w:rsidRPr="00BB4FC8">
        <w:rPr>
          <w:lang w:val="en-US"/>
        </w:rPr>
        <w:t xml:space="preserve"> and </w:t>
      </w:r>
      <w:r w:rsidRPr="00BB4FC8">
        <w:rPr>
          <w:i/>
          <w:lang w:val="en-US"/>
        </w:rPr>
        <w:t>Campbell’s Soup Cans</w:t>
      </w:r>
      <w:r w:rsidRPr="00BB4FC8">
        <w:rPr>
          <w:lang w:val="en-US"/>
        </w:rPr>
        <w:t>)</w:t>
      </w:r>
    </w:p>
    <w:p w:rsidR="002C3E2F" w:rsidRPr="00BB4FC8" w:rsidRDefault="002C3E2F" w:rsidP="002C3E2F">
      <w:pPr>
        <w:spacing w:line="240" w:lineRule="atLeast"/>
        <w:rPr>
          <w:lang w:val="en-US"/>
        </w:rPr>
      </w:pPr>
    </w:p>
    <w:p w:rsidR="002C3E2F" w:rsidRPr="00BB4FC8" w:rsidRDefault="002C3E2F" w:rsidP="002C3E2F">
      <w:pPr>
        <w:numPr>
          <w:ilvl w:val="0"/>
          <w:numId w:val="74"/>
        </w:numPr>
        <w:suppressAutoHyphens w:val="0"/>
        <w:spacing w:after="0" w:line="240" w:lineRule="atLeast"/>
        <w:rPr>
          <w:lang w:val="en-US"/>
        </w:rPr>
      </w:pPr>
      <w:r w:rsidRPr="00BB4FC8">
        <w:rPr>
          <w:lang w:val="en-US"/>
        </w:rPr>
        <w:lastRenderedPageBreak/>
        <w:t xml:space="preserve">Reading activity (summer holidays 2014): Robert Louis Stevenson, </w:t>
      </w:r>
      <w:r w:rsidRPr="00BB4FC8">
        <w:rPr>
          <w:i/>
          <w:lang w:val="en-US"/>
        </w:rPr>
        <w:t xml:space="preserve">The Strange Case of Dr Jekyll and </w:t>
      </w:r>
      <w:proofErr w:type="spellStart"/>
      <w:r w:rsidRPr="00BB4FC8">
        <w:rPr>
          <w:i/>
          <w:lang w:val="en-US"/>
        </w:rPr>
        <w:t>Mr</w:t>
      </w:r>
      <w:proofErr w:type="spellEnd"/>
      <w:r w:rsidRPr="00BB4FC8">
        <w:rPr>
          <w:i/>
          <w:lang w:val="en-US"/>
        </w:rPr>
        <w:t xml:space="preserve"> Hyde</w:t>
      </w:r>
      <w:r w:rsidRPr="00BB4FC8">
        <w:rPr>
          <w:lang w:val="en-US"/>
        </w:rPr>
        <w:t>, Black Cat</w:t>
      </w:r>
    </w:p>
    <w:p w:rsidR="002C3E2F" w:rsidRPr="00BB4FC8" w:rsidRDefault="002C3E2F" w:rsidP="002C3E2F">
      <w:pPr>
        <w:spacing w:line="240" w:lineRule="atLeast"/>
        <w:rPr>
          <w:lang w:val="en-US"/>
        </w:rPr>
      </w:pPr>
    </w:p>
    <w:p w:rsidR="002C3E2F" w:rsidRPr="00BB4FC8" w:rsidRDefault="002C3E2F" w:rsidP="002C3E2F">
      <w:pPr>
        <w:numPr>
          <w:ilvl w:val="0"/>
          <w:numId w:val="74"/>
        </w:numPr>
        <w:suppressAutoHyphens w:val="0"/>
        <w:spacing w:after="0" w:line="240" w:lineRule="atLeast"/>
        <w:rPr>
          <w:lang w:val="en-US"/>
        </w:rPr>
      </w:pPr>
      <w:r w:rsidRPr="00BB4FC8">
        <w:rPr>
          <w:lang w:val="en-US"/>
        </w:rPr>
        <w:t>A play at the theatre (</w:t>
      </w:r>
      <w:proofErr w:type="spellStart"/>
      <w:r w:rsidRPr="00BB4FC8">
        <w:rPr>
          <w:lang w:val="en-US"/>
        </w:rPr>
        <w:t>Palketto</w:t>
      </w:r>
      <w:proofErr w:type="spellEnd"/>
      <w:r w:rsidRPr="00BB4FC8">
        <w:rPr>
          <w:lang w:val="en-US"/>
        </w:rPr>
        <w:t xml:space="preserve"> Stage): </w:t>
      </w:r>
      <w:r w:rsidRPr="00BB4FC8">
        <w:rPr>
          <w:i/>
          <w:lang w:val="en-US"/>
        </w:rPr>
        <w:t>An Ideal Husband</w:t>
      </w:r>
      <w:r w:rsidRPr="00BB4FC8">
        <w:rPr>
          <w:lang w:val="en-US"/>
        </w:rPr>
        <w:t xml:space="preserve"> by Oscar Wilde</w:t>
      </w:r>
    </w:p>
    <w:p w:rsidR="002C3E2F" w:rsidRPr="00BB4FC8" w:rsidRDefault="002C3E2F" w:rsidP="002C3E2F">
      <w:pPr>
        <w:spacing w:line="240" w:lineRule="atLeast"/>
        <w:rPr>
          <w:lang w:val="en-US"/>
        </w:rPr>
      </w:pPr>
    </w:p>
    <w:p w:rsidR="002C3E2F" w:rsidRPr="00BB4FC8" w:rsidRDefault="002C3E2F" w:rsidP="002C3E2F">
      <w:pPr>
        <w:spacing w:line="240" w:lineRule="atLeast"/>
        <w:rPr>
          <w:lang w:val="en-US"/>
        </w:rPr>
      </w:pPr>
    </w:p>
    <w:p w:rsidR="002C3E2F" w:rsidRDefault="002C3E2F" w:rsidP="002C3E2F">
      <w:pPr>
        <w:spacing w:line="240" w:lineRule="atLeast"/>
      </w:pPr>
      <w:proofErr w:type="spellStart"/>
      <w:r>
        <w:t>Acqui</w:t>
      </w:r>
      <w:proofErr w:type="spellEnd"/>
      <w:r>
        <w:t xml:space="preserve"> Terme, 14/05/2015</w:t>
      </w:r>
      <w:r>
        <w:tab/>
      </w:r>
      <w:r>
        <w:tab/>
      </w:r>
      <w:r>
        <w:tab/>
      </w:r>
      <w:r>
        <w:tab/>
      </w:r>
      <w:r>
        <w:tab/>
      </w:r>
      <w:r>
        <w:tab/>
        <w:t xml:space="preserve">L’insegnante: Enrica </w:t>
      </w:r>
      <w:proofErr w:type="spellStart"/>
      <w:r>
        <w:t>Cristofani</w:t>
      </w:r>
      <w:proofErr w:type="spellEnd"/>
    </w:p>
    <w:p w:rsidR="002C3E2F" w:rsidRDefault="002C3E2F" w:rsidP="002C3E2F">
      <w:pPr>
        <w:spacing w:line="240" w:lineRule="atLeast"/>
      </w:pPr>
      <w:r>
        <w:tab/>
      </w:r>
      <w:r>
        <w:tab/>
      </w:r>
      <w:r>
        <w:tab/>
      </w:r>
      <w:r>
        <w:tab/>
      </w:r>
      <w:r>
        <w:tab/>
      </w:r>
      <w:r>
        <w:tab/>
      </w:r>
      <w:r>
        <w:tab/>
      </w:r>
      <w:r>
        <w:tab/>
      </w:r>
      <w:r>
        <w:tab/>
        <w:t>....................................................</w:t>
      </w:r>
    </w:p>
    <w:p w:rsidR="002C3E2F" w:rsidRDefault="002C3E2F" w:rsidP="002C3E2F">
      <w:pPr>
        <w:spacing w:line="240" w:lineRule="atLeast"/>
      </w:pPr>
      <w:r>
        <w:tab/>
      </w:r>
      <w:r>
        <w:tab/>
      </w:r>
      <w:r>
        <w:tab/>
      </w:r>
      <w:r>
        <w:tab/>
      </w:r>
      <w:r>
        <w:tab/>
      </w:r>
      <w:r>
        <w:tab/>
      </w:r>
      <w:r>
        <w:tab/>
      </w:r>
      <w:r>
        <w:tab/>
      </w:r>
      <w:r>
        <w:tab/>
        <w:t>I rappresentanti di classe:</w:t>
      </w:r>
    </w:p>
    <w:p w:rsidR="002C3E2F" w:rsidRDefault="002C3E2F" w:rsidP="002C3E2F">
      <w:pPr>
        <w:spacing w:line="240" w:lineRule="atLeast"/>
      </w:pPr>
      <w:r>
        <w:tab/>
      </w:r>
      <w:r>
        <w:tab/>
      </w:r>
      <w:r>
        <w:tab/>
      </w:r>
      <w:r>
        <w:tab/>
      </w:r>
      <w:r>
        <w:tab/>
      </w:r>
      <w:r>
        <w:tab/>
      </w:r>
      <w:r>
        <w:tab/>
      </w:r>
      <w:r>
        <w:tab/>
      </w:r>
      <w:r>
        <w:tab/>
        <w:t>....................................................</w:t>
      </w:r>
    </w:p>
    <w:p w:rsidR="002C3E2F" w:rsidRPr="006C171C" w:rsidRDefault="002C3E2F" w:rsidP="002C3E2F">
      <w:pPr>
        <w:spacing w:line="240" w:lineRule="atLeast"/>
      </w:pPr>
      <w:r>
        <w:tab/>
      </w:r>
      <w:r>
        <w:tab/>
      </w:r>
      <w:r>
        <w:tab/>
      </w:r>
      <w:r>
        <w:tab/>
      </w:r>
      <w:r>
        <w:tab/>
      </w:r>
      <w:r>
        <w:tab/>
      </w:r>
      <w:r>
        <w:tab/>
      </w:r>
      <w:r>
        <w:tab/>
      </w:r>
      <w:r>
        <w:tab/>
        <w:t>....................................................</w:t>
      </w:r>
    </w:p>
    <w:p w:rsidR="002C3E2F" w:rsidRDefault="002C3E2F" w:rsidP="002C3E2F">
      <w:pPr>
        <w:suppressAutoHyphens w:val="0"/>
        <w:spacing w:after="0" w:line="240" w:lineRule="auto"/>
        <w:rPr>
          <w:b/>
          <w:sz w:val="28"/>
          <w:szCs w:val="28"/>
        </w:rPr>
      </w:pPr>
      <w:r>
        <w:rPr>
          <w:b/>
          <w:sz w:val="28"/>
          <w:szCs w:val="28"/>
        </w:rPr>
        <w:br w:type="page"/>
      </w:r>
    </w:p>
    <w:p w:rsidR="00392DA8" w:rsidRPr="002C3E2F" w:rsidRDefault="00392DA8" w:rsidP="002C3E2F">
      <w:pPr>
        <w:suppressAutoHyphens w:val="0"/>
        <w:spacing w:after="0" w:line="240" w:lineRule="auto"/>
        <w:jc w:val="center"/>
        <w:rPr>
          <w:b/>
          <w:sz w:val="28"/>
          <w:szCs w:val="28"/>
        </w:rPr>
      </w:pPr>
      <w:r w:rsidRPr="00035803">
        <w:rPr>
          <w:b/>
        </w:rPr>
        <w:lastRenderedPageBreak/>
        <w:t>Filosofia</w:t>
      </w:r>
    </w:p>
    <w:p w:rsidR="00392DA8" w:rsidRPr="00035803" w:rsidRDefault="00392DA8" w:rsidP="00392DA8">
      <w:pPr>
        <w:suppressAutoHyphens w:val="0"/>
        <w:spacing w:after="0" w:line="240" w:lineRule="auto"/>
        <w:jc w:val="center"/>
        <w:rPr>
          <w:rFonts w:eastAsia="Calibri" w:cs="Times New Roman"/>
        </w:rPr>
      </w:pPr>
    </w:p>
    <w:p w:rsidR="00392DA8" w:rsidRPr="00035803" w:rsidRDefault="00392DA8" w:rsidP="00392DA8">
      <w:pPr>
        <w:tabs>
          <w:tab w:val="left" w:pos="142"/>
          <w:tab w:val="left" w:pos="1134"/>
        </w:tabs>
        <w:spacing w:after="0"/>
        <w:ind w:left="1134" w:hanging="1134"/>
      </w:pPr>
      <w:r w:rsidRPr="00035803">
        <w:tab/>
      </w:r>
      <w:proofErr w:type="spellStart"/>
      <w:r w:rsidRPr="00035803">
        <w:t>Kant</w:t>
      </w:r>
      <w:proofErr w:type="spellEnd"/>
      <w:r w:rsidRPr="00035803">
        <w:t>:</w:t>
      </w:r>
      <w:r w:rsidRPr="00035803">
        <w:tab/>
        <w:t xml:space="preserve">Le tre “Critiche” con particolare riguardo alla “Critica della ragion pura;  approfondimento sul trattato “P </w:t>
      </w:r>
      <w:proofErr w:type="spellStart"/>
      <w:r w:rsidRPr="00035803">
        <w:t>er</w:t>
      </w:r>
      <w:proofErr w:type="spellEnd"/>
      <w:r w:rsidRPr="00035803">
        <w:t xml:space="preserve"> la pace perpetua”;</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ind w:left="1134" w:hanging="1134"/>
      </w:pPr>
      <w:r w:rsidRPr="00035803">
        <w:tab/>
        <w:t>Il Romanticismo: caratteri generali;</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ind w:left="1134" w:hanging="1134"/>
      </w:pPr>
      <w:r w:rsidRPr="00035803">
        <w:tab/>
        <w:t xml:space="preserve">L’Idealismo: cenni a </w:t>
      </w:r>
      <w:proofErr w:type="spellStart"/>
      <w:r w:rsidRPr="00035803">
        <w:t>Schelling</w:t>
      </w:r>
      <w:proofErr w:type="spellEnd"/>
      <w:r w:rsidRPr="00035803">
        <w:t xml:space="preserve"> e a </w:t>
      </w:r>
      <w:proofErr w:type="spellStart"/>
      <w:r w:rsidRPr="00035803">
        <w:t>Fichte</w:t>
      </w:r>
      <w:proofErr w:type="spellEnd"/>
      <w:r w:rsidRPr="00035803">
        <w:t>;</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ind w:left="1134" w:hanging="1134"/>
      </w:pPr>
      <w:r w:rsidRPr="00035803">
        <w:tab/>
      </w:r>
      <w:proofErr w:type="spellStart"/>
      <w:r w:rsidRPr="00035803">
        <w:t>Hegel</w:t>
      </w:r>
      <w:proofErr w:type="spellEnd"/>
      <w:r w:rsidRPr="00035803">
        <w:t xml:space="preserve">: </w:t>
      </w:r>
      <w:r w:rsidRPr="00035803">
        <w:tab/>
        <w:t>caratteri fondamentali del sistema;</w:t>
      </w:r>
    </w:p>
    <w:p w:rsidR="00392DA8" w:rsidRPr="00035803" w:rsidRDefault="00392DA8" w:rsidP="00392DA8">
      <w:pPr>
        <w:tabs>
          <w:tab w:val="left" w:pos="142"/>
          <w:tab w:val="left" w:pos="1134"/>
        </w:tabs>
        <w:spacing w:after="0"/>
        <w:ind w:left="1134" w:hanging="1134"/>
      </w:pPr>
      <w:r w:rsidRPr="00035803">
        <w:tab/>
      </w:r>
      <w:r w:rsidRPr="00035803">
        <w:tab/>
        <w:t>il giustificazionismo;</w:t>
      </w:r>
    </w:p>
    <w:p w:rsidR="00392DA8" w:rsidRPr="00035803" w:rsidRDefault="00392DA8" w:rsidP="00392DA8">
      <w:pPr>
        <w:tabs>
          <w:tab w:val="left" w:pos="142"/>
          <w:tab w:val="left" w:pos="1134"/>
        </w:tabs>
        <w:spacing w:after="0"/>
        <w:ind w:left="1134" w:hanging="1134"/>
      </w:pPr>
      <w:r w:rsidRPr="00035803">
        <w:tab/>
      </w:r>
      <w:r w:rsidRPr="00035803">
        <w:tab/>
        <w:t>le figure fondamentali della “Fenomenologia dello Spirito;</w:t>
      </w:r>
    </w:p>
    <w:p w:rsidR="00392DA8" w:rsidRPr="00035803" w:rsidRDefault="00392DA8" w:rsidP="00392DA8">
      <w:pPr>
        <w:tabs>
          <w:tab w:val="left" w:pos="142"/>
          <w:tab w:val="left" w:pos="1134"/>
        </w:tabs>
        <w:spacing w:after="0"/>
        <w:ind w:left="1134" w:hanging="1134"/>
      </w:pPr>
      <w:r w:rsidRPr="00035803">
        <w:tab/>
      </w:r>
      <w:r w:rsidRPr="00035803">
        <w:tab/>
        <w:t>approfondimento sullo stato hegeliano; la filosofia della storia e lo Spirito Assoluto;</w:t>
      </w:r>
    </w:p>
    <w:p w:rsidR="00392DA8" w:rsidRPr="00035803" w:rsidRDefault="00392DA8" w:rsidP="00392DA8">
      <w:pPr>
        <w:tabs>
          <w:tab w:val="left" w:pos="142"/>
          <w:tab w:val="left" w:pos="1134"/>
        </w:tabs>
        <w:spacing w:after="0"/>
        <w:ind w:left="1134" w:hanging="1134"/>
      </w:pPr>
    </w:p>
    <w:p w:rsidR="00392DA8" w:rsidRPr="00524E6B" w:rsidRDefault="00392DA8" w:rsidP="00392DA8">
      <w:pPr>
        <w:tabs>
          <w:tab w:val="left" w:pos="142"/>
          <w:tab w:val="left" w:pos="1134"/>
        </w:tabs>
        <w:spacing w:after="0"/>
        <w:ind w:left="1134" w:hanging="1134"/>
      </w:pPr>
      <w:r w:rsidRPr="00035803">
        <w:tab/>
      </w:r>
      <w:r w:rsidRPr="00524E6B">
        <w:t>Kierkegaard:</w:t>
      </w:r>
    </w:p>
    <w:p w:rsidR="00392DA8" w:rsidRPr="00524E6B" w:rsidRDefault="00392DA8" w:rsidP="00524E6B">
      <w:pPr>
        <w:tabs>
          <w:tab w:val="left" w:pos="142"/>
          <w:tab w:val="left" w:pos="1134"/>
        </w:tabs>
        <w:spacing w:after="0"/>
        <w:ind w:left="1134" w:hanging="1134"/>
      </w:pPr>
      <w:r w:rsidRPr="00524E6B">
        <w:tab/>
      </w:r>
      <w:r w:rsidR="00524E6B" w:rsidRPr="00524E6B">
        <w:tab/>
      </w:r>
      <w:r w:rsidR="00524E6B">
        <w:t>i tre stadi dell’esistenza; angoscia e disperazione</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ind w:left="1134" w:hanging="1134"/>
      </w:pPr>
      <w:r w:rsidRPr="00035803">
        <w:tab/>
        <w:t xml:space="preserve">Schopenhauer: </w:t>
      </w:r>
    </w:p>
    <w:p w:rsidR="00392DA8" w:rsidRPr="00035803" w:rsidRDefault="00392DA8" w:rsidP="00392DA8">
      <w:pPr>
        <w:tabs>
          <w:tab w:val="left" w:pos="142"/>
          <w:tab w:val="left" w:pos="1134"/>
        </w:tabs>
        <w:spacing w:after="0"/>
        <w:ind w:left="1134" w:hanging="1134"/>
      </w:pPr>
      <w:r w:rsidRPr="00035803">
        <w:tab/>
      </w:r>
      <w:r w:rsidRPr="00035803">
        <w:tab/>
        <w:t>il pessimismo cosmico e le tre vie di liberazione dal dolore;</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ind w:left="1134" w:hanging="1134"/>
      </w:pPr>
      <w:r w:rsidRPr="00035803">
        <w:tab/>
        <w:t xml:space="preserve">Il Positivismo: </w:t>
      </w:r>
    </w:p>
    <w:p w:rsidR="00392DA8" w:rsidRPr="00035803" w:rsidRDefault="00392DA8" w:rsidP="00392DA8">
      <w:pPr>
        <w:tabs>
          <w:tab w:val="left" w:pos="142"/>
          <w:tab w:val="left" w:pos="1134"/>
        </w:tabs>
        <w:spacing w:after="0"/>
        <w:ind w:left="1134" w:hanging="1134"/>
      </w:pPr>
      <w:r w:rsidRPr="00035803">
        <w:tab/>
      </w:r>
      <w:r w:rsidRPr="00035803">
        <w:tab/>
        <w:t>caratteri generali;</w:t>
      </w:r>
    </w:p>
    <w:p w:rsidR="00392DA8" w:rsidRPr="00035803" w:rsidRDefault="00392DA8" w:rsidP="00392DA8">
      <w:pPr>
        <w:tabs>
          <w:tab w:val="left" w:pos="142"/>
          <w:tab w:val="left" w:pos="1134"/>
        </w:tabs>
        <w:spacing w:after="0"/>
        <w:ind w:left="1134" w:hanging="1134"/>
      </w:pPr>
      <w:r w:rsidRPr="00035803">
        <w:tab/>
      </w:r>
      <w:r w:rsidRPr="00035803">
        <w:tab/>
      </w:r>
      <w:proofErr w:type="spellStart"/>
      <w:r w:rsidRPr="00035803">
        <w:t>Comte</w:t>
      </w:r>
      <w:proofErr w:type="spellEnd"/>
      <w:r w:rsidRPr="00035803">
        <w:t xml:space="preserve"> e </w:t>
      </w:r>
      <w:proofErr w:type="spellStart"/>
      <w:r w:rsidRPr="00035803">
        <w:t>Spenscr</w:t>
      </w:r>
      <w:proofErr w:type="spellEnd"/>
      <w:r w:rsidRPr="00035803">
        <w:t>;</w:t>
      </w:r>
    </w:p>
    <w:p w:rsidR="00392DA8" w:rsidRPr="00035803" w:rsidRDefault="00392DA8" w:rsidP="00392DA8">
      <w:pPr>
        <w:tabs>
          <w:tab w:val="left" w:pos="142"/>
          <w:tab w:val="left" w:pos="1134"/>
        </w:tabs>
        <w:spacing w:after="0"/>
        <w:ind w:left="1134" w:hanging="1134"/>
      </w:pPr>
    </w:p>
    <w:p w:rsidR="00392DA8" w:rsidRPr="00BD5307" w:rsidRDefault="00392DA8" w:rsidP="00392DA8">
      <w:pPr>
        <w:tabs>
          <w:tab w:val="left" w:pos="142"/>
          <w:tab w:val="left" w:pos="1134"/>
        </w:tabs>
        <w:spacing w:after="0"/>
        <w:ind w:left="1134" w:hanging="1134"/>
      </w:pPr>
      <w:r w:rsidRPr="00035803">
        <w:tab/>
      </w:r>
      <w:r w:rsidRPr="00BD5307">
        <w:t>Nietzsche:</w:t>
      </w:r>
    </w:p>
    <w:p w:rsidR="00392DA8" w:rsidRPr="00035803" w:rsidRDefault="00392DA8" w:rsidP="00524E6B">
      <w:pPr>
        <w:tabs>
          <w:tab w:val="left" w:pos="142"/>
          <w:tab w:val="left" w:pos="1134"/>
        </w:tabs>
        <w:spacing w:after="0"/>
        <w:ind w:left="1134" w:hanging="1134"/>
      </w:pPr>
      <w:r w:rsidRPr="00BD5307">
        <w:tab/>
      </w:r>
      <w:r w:rsidRPr="00BD5307">
        <w:tab/>
      </w:r>
      <w:r w:rsidR="00524E6B" w:rsidRPr="00524E6B">
        <w:t>Apollineo e Dionisiaco; la morte di Dio, l’</w:t>
      </w:r>
      <w:proofErr w:type="spellStart"/>
      <w:r w:rsidR="00524E6B" w:rsidRPr="00524E6B">
        <w:t>oltreuomo</w:t>
      </w:r>
      <w:proofErr w:type="spellEnd"/>
      <w:r w:rsidR="00524E6B" w:rsidRPr="00524E6B">
        <w:t xml:space="preserve">, l’eterno ritorno e la volontà di </w:t>
      </w:r>
      <w:r w:rsidR="00524E6B">
        <w:t>p</w:t>
      </w:r>
      <w:r w:rsidR="00524E6B" w:rsidRPr="00524E6B">
        <w:t>otenza; il nichilismo e il suo superamento</w:t>
      </w:r>
    </w:p>
    <w:p w:rsidR="00392DA8" w:rsidRPr="00035803" w:rsidRDefault="00392DA8" w:rsidP="00392DA8">
      <w:pPr>
        <w:tabs>
          <w:tab w:val="left" w:pos="142"/>
          <w:tab w:val="left" w:pos="1134"/>
        </w:tabs>
        <w:spacing w:after="0"/>
        <w:ind w:left="1134" w:hanging="1134"/>
      </w:pPr>
    </w:p>
    <w:p w:rsidR="00392DA8" w:rsidRPr="00BD5307" w:rsidRDefault="00392DA8" w:rsidP="00392DA8">
      <w:pPr>
        <w:tabs>
          <w:tab w:val="left" w:pos="142"/>
          <w:tab w:val="left" w:pos="1134"/>
        </w:tabs>
        <w:spacing w:after="0"/>
        <w:ind w:left="1134" w:hanging="1134"/>
      </w:pPr>
      <w:r w:rsidRPr="00035803">
        <w:tab/>
      </w:r>
      <w:proofErr w:type="spellStart"/>
      <w:r w:rsidRPr="00BD5307">
        <w:t>Marx</w:t>
      </w:r>
      <w:proofErr w:type="spellEnd"/>
      <w:r w:rsidRPr="00BD5307">
        <w:t>:</w:t>
      </w:r>
      <w:r w:rsidRPr="00BD5307">
        <w:tab/>
      </w:r>
    </w:p>
    <w:p w:rsidR="00524E6B" w:rsidRPr="00524E6B" w:rsidRDefault="00524E6B" w:rsidP="00392DA8">
      <w:pPr>
        <w:tabs>
          <w:tab w:val="left" w:pos="142"/>
          <w:tab w:val="left" w:pos="1134"/>
        </w:tabs>
        <w:spacing w:after="0"/>
        <w:ind w:left="1134" w:hanging="1134"/>
      </w:pPr>
      <w:r w:rsidRPr="00BD5307">
        <w:tab/>
      </w:r>
      <w:r w:rsidRPr="00BD5307">
        <w:tab/>
      </w:r>
      <w:r w:rsidRPr="00524E6B">
        <w:t xml:space="preserve">La critica dello Stato liberale; il concetto di “alienazione” e il superamento di </w:t>
      </w:r>
      <w:proofErr w:type="spellStart"/>
      <w:r w:rsidRPr="00524E6B">
        <w:t>Fenerbach</w:t>
      </w:r>
      <w:proofErr w:type="spellEnd"/>
      <w:r w:rsidRPr="00524E6B">
        <w:t>;</w:t>
      </w:r>
    </w:p>
    <w:p w:rsidR="00392DA8" w:rsidRPr="00035803" w:rsidRDefault="00392DA8" w:rsidP="00392DA8">
      <w:pPr>
        <w:tabs>
          <w:tab w:val="left" w:pos="142"/>
          <w:tab w:val="left" w:pos="1134"/>
        </w:tabs>
        <w:spacing w:after="0"/>
        <w:ind w:left="1134" w:hanging="1134"/>
      </w:pPr>
      <w:r w:rsidRPr="00524E6B">
        <w:tab/>
      </w:r>
      <w:r w:rsidRPr="00524E6B">
        <w:tab/>
      </w:r>
      <w:r w:rsidRPr="00035803">
        <w:t>il materialismo storico ed il materialismo dialettico; dal “Manifesto” ai concetti fondamentali del “Capitale”;</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ind w:left="1134" w:hanging="1134"/>
      </w:pPr>
      <w:r w:rsidRPr="00035803">
        <w:tab/>
        <w:t>Freud:</w:t>
      </w:r>
      <w:r w:rsidRPr="00035803">
        <w:tab/>
        <w:t>la scoperta dell’inconscio; le</w:t>
      </w:r>
      <w:r w:rsidR="00524E6B">
        <w:t xml:space="preserve"> due topiche; arte,  inconscio e gioco</w:t>
      </w:r>
    </w:p>
    <w:p w:rsidR="00392DA8" w:rsidRPr="00035803" w:rsidRDefault="00392DA8" w:rsidP="00392DA8">
      <w:pPr>
        <w:tabs>
          <w:tab w:val="left" w:pos="142"/>
          <w:tab w:val="left" w:pos="1134"/>
        </w:tabs>
        <w:spacing w:after="0"/>
        <w:ind w:left="1134" w:hanging="1134"/>
      </w:pPr>
    </w:p>
    <w:p w:rsidR="00392DA8" w:rsidRPr="00035803" w:rsidRDefault="00392DA8" w:rsidP="00392DA8">
      <w:pPr>
        <w:tabs>
          <w:tab w:val="left" w:pos="142"/>
          <w:tab w:val="left" w:pos="1134"/>
        </w:tabs>
        <w:spacing w:after="0"/>
      </w:pPr>
      <w:r w:rsidRPr="00035803">
        <w:t xml:space="preserve">Nelle ultime ore di lezione si </w:t>
      </w:r>
      <w:r w:rsidR="00524E6B">
        <w:t xml:space="preserve">affronterà la </w:t>
      </w:r>
      <w:r w:rsidRPr="00035803">
        <w:t xml:space="preserve"> scuola di Francoforte, </w:t>
      </w:r>
      <w:r w:rsidR="00524E6B">
        <w:t xml:space="preserve"> con riferimento a </w:t>
      </w:r>
      <w:proofErr w:type="spellStart"/>
      <w:r w:rsidR="00524E6B">
        <w:t>Horkheimer</w:t>
      </w:r>
      <w:proofErr w:type="spellEnd"/>
      <w:r w:rsidR="00524E6B">
        <w:t xml:space="preserve">, Adorno e </w:t>
      </w:r>
      <w:proofErr w:type="spellStart"/>
      <w:r w:rsidR="00524E6B">
        <w:t>Mancuse</w:t>
      </w:r>
      <w:proofErr w:type="spellEnd"/>
      <w:r w:rsidR="00524E6B">
        <w:t xml:space="preserve">. </w:t>
      </w:r>
    </w:p>
    <w:p w:rsidR="00392DA8" w:rsidRPr="00035803" w:rsidRDefault="00392DA8" w:rsidP="00392DA8">
      <w:pPr>
        <w:tabs>
          <w:tab w:val="left" w:pos="142"/>
          <w:tab w:val="left" w:pos="1134"/>
        </w:tabs>
        <w:spacing w:after="0"/>
      </w:pPr>
    </w:p>
    <w:p w:rsidR="00392DA8" w:rsidRPr="00035803" w:rsidRDefault="00392DA8" w:rsidP="00392DA8">
      <w:pPr>
        <w:tabs>
          <w:tab w:val="left" w:pos="142"/>
          <w:tab w:val="left" w:pos="1134"/>
        </w:tabs>
        <w:spacing w:after="0"/>
      </w:pPr>
      <w:r w:rsidRPr="00035803">
        <w:t xml:space="preserve">Il testo in adozione è “Il coraggio della domanda” di Francesca </w:t>
      </w:r>
      <w:proofErr w:type="spellStart"/>
      <w:r w:rsidRPr="00035803">
        <w:t>Occhipinti</w:t>
      </w:r>
      <w:proofErr w:type="spellEnd"/>
      <w:r w:rsidRPr="00035803">
        <w:t xml:space="preserve">, vol. 3 integrato da “La filosofia di </w:t>
      </w:r>
      <w:proofErr w:type="spellStart"/>
      <w:r w:rsidRPr="00035803">
        <w:t>Abbagnano-Fornero</w:t>
      </w:r>
      <w:proofErr w:type="spellEnd"/>
      <w:r w:rsidRPr="00035803">
        <w:t>, vol. 2B e 3°.</w:t>
      </w:r>
    </w:p>
    <w:p w:rsidR="00392DA8" w:rsidRPr="00035803" w:rsidRDefault="00392DA8" w:rsidP="00392DA8">
      <w:pPr>
        <w:tabs>
          <w:tab w:val="left" w:pos="142"/>
          <w:tab w:val="left" w:pos="1134"/>
        </w:tabs>
        <w:spacing w:after="0"/>
      </w:pPr>
    </w:p>
    <w:p w:rsidR="00392DA8" w:rsidRPr="00035803" w:rsidRDefault="00392DA8" w:rsidP="00392DA8">
      <w:pPr>
        <w:tabs>
          <w:tab w:val="left" w:pos="142"/>
          <w:tab w:val="left" w:pos="1134"/>
        </w:tabs>
        <w:spacing w:after="0"/>
      </w:pPr>
    </w:p>
    <w:p w:rsidR="00392DA8" w:rsidRPr="00035803" w:rsidRDefault="00392DA8" w:rsidP="00392DA8">
      <w:pPr>
        <w:tabs>
          <w:tab w:val="left" w:pos="142"/>
          <w:tab w:val="left" w:pos="1134"/>
        </w:tabs>
        <w:spacing w:after="0"/>
        <w:rPr>
          <w:b/>
        </w:rPr>
      </w:pPr>
      <w:r w:rsidRPr="00035803">
        <w:rPr>
          <w:b/>
        </w:rPr>
        <w:t>Obiettivi:</w:t>
      </w:r>
    </w:p>
    <w:p w:rsidR="00392DA8" w:rsidRPr="00035803" w:rsidRDefault="00392DA8" w:rsidP="00035803">
      <w:pPr>
        <w:pStyle w:val="Paragrafoelenco"/>
        <w:numPr>
          <w:ilvl w:val="0"/>
          <w:numId w:val="40"/>
        </w:numPr>
        <w:tabs>
          <w:tab w:val="left" w:pos="142"/>
          <w:tab w:val="left" w:pos="1134"/>
        </w:tabs>
        <w:suppressAutoHyphens w:val="0"/>
        <w:spacing w:after="0"/>
        <w:contextualSpacing/>
      </w:pPr>
      <w:r w:rsidRPr="00035803">
        <w:t>conoscenza delle principali correnti filosofiche dell’ottocento e novecento;</w:t>
      </w:r>
    </w:p>
    <w:p w:rsidR="00392DA8" w:rsidRPr="00035803" w:rsidRDefault="00392DA8" w:rsidP="00035803">
      <w:pPr>
        <w:pStyle w:val="Paragrafoelenco"/>
        <w:numPr>
          <w:ilvl w:val="0"/>
          <w:numId w:val="40"/>
        </w:numPr>
        <w:tabs>
          <w:tab w:val="left" w:pos="142"/>
          <w:tab w:val="left" w:pos="1134"/>
        </w:tabs>
        <w:suppressAutoHyphens w:val="0"/>
        <w:spacing w:after="0"/>
        <w:contextualSpacing/>
      </w:pPr>
      <w:r w:rsidRPr="00035803">
        <w:lastRenderedPageBreak/>
        <w:t>capacità di collegare il pensiero filosofico con il contesto storico-culturale e con gli aspetti di carattere letterario, artistico e scientifico;</w:t>
      </w:r>
    </w:p>
    <w:p w:rsidR="00392DA8" w:rsidRPr="00035803" w:rsidRDefault="00392DA8" w:rsidP="00035803">
      <w:pPr>
        <w:pStyle w:val="Paragrafoelenco"/>
        <w:numPr>
          <w:ilvl w:val="0"/>
          <w:numId w:val="40"/>
        </w:numPr>
        <w:tabs>
          <w:tab w:val="left" w:pos="142"/>
          <w:tab w:val="left" w:pos="1134"/>
        </w:tabs>
        <w:suppressAutoHyphens w:val="0"/>
        <w:spacing w:after="0"/>
        <w:contextualSpacing/>
      </w:pPr>
      <w:r w:rsidRPr="00035803">
        <w:t>sviluppo di un atteggiamento critico nei confronti della realtà (vedi ultima parte del programma).</w:t>
      </w:r>
    </w:p>
    <w:p w:rsidR="00392DA8" w:rsidRPr="00035803" w:rsidRDefault="00392DA8" w:rsidP="00392DA8">
      <w:pPr>
        <w:pStyle w:val="Paragrafoelenco"/>
        <w:tabs>
          <w:tab w:val="left" w:pos="142"/>
          <w:tab w:val="left" w:pos="1134"/>
        </w:tabs>
        <w:spacing w:after="0"/>
      </w:pPr>
    </w:p>
    <w:p w:rsidR="00392DA8" w:rsidRPr="00035803" w:rsidRDefault="00392DA8" w:rsidP="00392DA8">
      <w:pPr>
        <w:tabs>
          <w:tab w:val="left" w:pos="142"/>
          <w:tab w:val="left" w:pos="1134"/>
        </w:tabs>
        <w:spacing w:after="0"/>
        <w:rPr>
          <w:b/>
        </w:rPr>
      </w:pPr>
      <w:r w:rsidRPr="00035803">
        <w:rPr>
          <w:b/>
        </w:rPr>
        <w:t>Metodologia</w:t>
      </w:r>
    </w:p>
    <w:p w:rsidR="00392DA8" w:rsidRPr="00035803" w:rsidRDefault="00392DA8" w:rsidP="00392DA8">
      <w:pPr>
        <w:tabs>
          <w:tab w:val="left" w:pos="142"/>
          <w:tab w:val="left" w:pos="1134"/>
        </w:tabs>
        <w:spacing w:after="0"/>
      </w:pPr>
      <w:r w:rsidRPr="00035803">
        <w:t>Sono stati esposti i concetti fondamentali degli autori e degli argomenti scelti, dando notevole spazio a domande di chiarimento, discussioni e dibattiti tenendo presente l’attualità.</w:t>
      </w:r>
    </w:p>
    <w:p w:rsidR="00392DA8" w:rsidRPr="00035803" w:rsidRDefault="00392DA8" w:rsidP="00392DA8">
      <w:pPr>
        <w:tabs>
          <w:tab w:val="left" w:pos="142"/>
          <w:tab w:val="left" w:pos="1134"/>
        </w:tabs>
        <w:spacing w:after="0"/>
      </w:pPr>
    </w:p>
    <w:p w:rsidR="00392DA8" w:rsidRPr="00035803" w:rsidRDefault="00392DA8" w:rsidP="00392DA8">
      <w:pPr>
        <w:tabs>
          <w:tab w:val="left" w:pos="142"/>
          <w:tab w:val="left" w:pos="1134"/>
        </w:tabs>
        <w:spacing w:after="0"/>
      </w:pPr>
      <w:r w:rsidRPr="00035803">
        <w:t xml:space="preserve">Durante l’Anno Scolastico sono state effettuate 3 verifiche scritte con la tipologia A, una simulazione di 3° prova scritta con la tipologia A ed una con la tipologia </w:t>
      </w:r>
      <w:proofErr w:type="spellStart"/>
      <w:r w:rsidRPr="00035803">
        <w:t>B+C</w:t>
      </w:r>
      <w:proofErr w:type="spellEnd"/>
      <w:r w:rsidRPr="00035803">
        <w:t>; è stata inoltre effettuata una prova UDA sul futurismo riguardante Italiano, Storia e Filosofia.</w:t>
      </w:r>
    </w:p>
    <w:p w:rsidR="00392DA8" w:rsidRPr="00035803" w:rsidRDefault="00392DA8" w:rsidP="00392DA8">
      <w:pPr>
        <w:tabs>
          <w:tab w:val="left" w:pos="142"/>
          <w:tab w:val="left" w:pos="1134"/>
        </w:tabs>
        <w:spacing w:after="0"/>
      </w:pPr>
      <w:proofErr w:type="spellStart"/>
      <w:r w:rsidRPr="00035803">
        <w:t>Acqui</w:t>
      </w:r>
      <w:proofErr w:type="spellEnd"/>
      <w:r w:rsidRPr="00035803">
        <w:t xml:space="preserve"> Terme, 14 maggio 2015</w:t>
      </w:r>
    </w:p>
    <w:p w:rsidR="00392DA8" w:rsidRPr="00035803" w:rsidRDefault="00392DA8" w:rsidP="00392DA8">
      <w:pPr>
        <w:tabs>
          <w:tab w:val="left" w:pos="142"/>
          <w:tab w:val="left" w:pos="1134"/>
        </w:tabs>
        <w:spacing w:after="0"/>
      </w:pPr>
      <w:r w:rsidRPr="00035803">
        <w:tab/>
      </w:r>
      <w:r w:rsidRPr="00035803">
        <w:tab/>
      </w:r>
      <w:r w:rsidRPr="00035803">
        <w:tab/>
      </w:r>
      <w:r w:rsidRPr="00035803">
        <w:tab/>
      </w:r>
      <w:r w:rsidRPr="00035803">
        <w:tab/>
      </w:r>
      <w:r w:rsidRPr="00035803">
        <w:tab/>
      </w:r>
      <w:r w:rsidRPr="00035803">
        <w:tab/>
      </w:r>
      <w:r w:rsidRPr="00035803">
        <w:tab/>
        <w:t xml:space="preserve">Il Prof. Fabio </w:t>
      </w:r>
      <w:proofErr w:type="spellStart"/>
      <w:r w:rsidRPr="00035803">
        <w:t>Raiteri</w:t>
      </w:r>
      <w:proofErr w:type="spellEnd"/>
    </w:p>
    <w:p w:rsidR="00392DA8" w:rsidRPr="00035803" w:rsidRDefault="00392DA8" w:rsidP="00392DA8">
      <w:pPr>
        <w:tabs>
          <w:tab w:val="left" w:pos="142"/>
          <w:tab w:val="left" w:pos="1134"/>
        </w:tabs>
        <w:spacing w:after="0"/>
      </w:pPr>
    </w:p>
    <w:p w:rsidR="00392DA8" w:rsidRDefault="00392DA8" w:rsidP="00392DA8">
      <w:pPr>
        <w:tabs>
          <w:tab w:val="left" w:pos="142"/>
          <w:tab w:val="left" w:pos="1134"/>
        </w:tabs>
        <w:spacing w:after="0"/>
      </w:pPr>
      <w:r w:rsidRPr="00035803">
        <w:tab/>
      </w:r>
      <w:r w:rsidRPr="00035803">
        <w:tab/>
      </w:r>
      <w:r w:rsidRPr="00035803">
        <w:tab/>
      </w:r>
      <w:r w:rsidRPr="00035803">
        <w:tab/>
      </w:r>
      <w:r w:rsidRPr="00035803">
        <w:tab/>
      </w:r>
      <w:r w:rsidRPr="00035803">
        <w:tab/>
      </w:r>
      <w:r w:rsidRPr="00035803">
        <w:tab/>
        <w:t>I rappresentanti degli studenti</w:t>
      </w:r>
    </w:p>
    <w:p w:rsidR="00855B20" w:rsidRDefault="00855B20">
      <w:pPr>
        <w:suppressAutoHyphens w:val="0"/>
        <w:spacing w:after="0" w:line="240" w:lineRule="auto"/>
      </w:pPr>
      <w:r>
        <w:br w:type="page"/>
      </w:r>
    </w:p>
    <w:p w:rsidR="00855B20" w:rsidRPr="003E0086" w:rsidRDefault="00855B20" w:rsidP="00855B20">
      <w:pPr>
        <w:spacing w:line="240" w:lineRule="auto"/>
        <w:jc w:val="center"/>
        <w:rPr>
          <w:b/>
          <w:sz w:val="36"/>
          <w:szCs w:val="36"/>
        </w:rPr>
      </w:pPr>
      <w:r w:rsidRPr="003E0086">
        <w:rPr>
          <w:b/>
          <w:sz w:val="36"/>
          <w:szCs w:val="36"/>
        </w:rPr>
        <w:lastRenderedPageBreak/>
        <w:t xml:space="preserve">PROGRAMMA </w:t>
      </w:r>
      <w:r>
        <w:rPr>
          <w:b/>
          <w:sz w:val="36"/>
          <w:szCs w:val="36"/>
        </w:rPr>
        <w:t xml:space="preserve">SVOLTO </w:t>
      </w:r>
      <w:proofErr w:type="spellStart"/>
      <w:r w:rsidRPr="003E0086">
        <w:rPr>
          <w:b/>
          <w:sz w:val="36"/>
          <w:szCs w:val="36"/>
        </w:rPr>
        <w:t>DI</w:t>
      </w:r>
      <w:proofErr w:type="spellEnd"/>
      <w:r w:rsidRPr="003E0086">
        <w:rPr>
          <w:b/>
          <w:sz w:val="36"/>
          <w:szCs w:val="36"/>
        </w:rPr>
        <w:t xml:space="preserve"> </w:t>
      </w:r>
      <w:r>
        <w:rPr>
          <w:b/>
          <w:sz w:val="36"/>
          <w:szCs w:val="36"/>
        </w:rPr>
        <w:t>“</w:t>
      </w:r>
      <w:r w:rsidRPr="003E0086">
        <w:rPr>
          <w:b/>
          <w:sz w:val="36"/>
          <w:szCs w:val="36"/>
        </w:rPr>
        <w:t>STORIA DELL’ARTE</w:t>
      </w:r>
      <w:r>
        <w:rPr>
          <w:b/>
          <w:sz w:val="36"/>
          <w:szCs w:val="36"/>
        </w:rPr>
        <w:t>”</w:t>
      </w:r>
    </w:p>
    <w:p w:rsidR="00855B20" w:rsidRDefault="00855B20" w:rsidP="00855B20">
      <w:pPr>
        <w:spacing w:line="240" w:lineRule="auto"/>
        <w:jc w:val="center"/>
        <w:rPr>
          <w:b/>
          <w:sz w:val="28"/>
        </w:rPr>
      </w:pPr>
    </w:p>
    <w:p w:rsidR="002C3E2F" w:rsidRDefault="00855B20" w:rsidP="002C3E2F">
      <w:pPr>
        <w:spacing w:line="240" w:lineRule="auto"/>
        <w:jc w:val="both"/>
        <w:rPr>
          <w:b/>
          <w:u w:val="single"/>
        </w:rPr>
      </w:pPr>
      <w:r w:rsidRPr="002D6FE3">
        <w:rPr>
          <w:b/>
          <w:sz w:val="28"/>
          <w:u w:val="single"/>
        </w:rPr>
        <w:t>CONTENUTI</w:t>
      </w:r>
    </w:p>
    <w:p w:rsidR="002C3E2F" w:rsidRPr="002C3E2F" w:rsidRDefault="002C3E2F" w:rsidP="002C3E2F">
      <w:pPr>
        <w:spacing w:line="240" w:lineRule="auto"/>
        <w:jc w:val="both"/>
        <w:rPr>
          <w:b/>
          <w:u w:val="single"/>
        </w:rPr>
      </w:pPr>
    </w:p>
    <w:p w:rsidR="00855B20" w:rsidRPr="00CB65C3" w:rsidRDefault="00855B20" w:rsidP="00855B20">
      <w:pPr>
        <w:tabs>
          <w:tab w:val="left" w:pos="720"/>
          <w:tab w:val="left" w:pos="3969"/>
        </w:tabs>
        <w:spacing w:line="240" w:lineRule="auto"/>
        <w:rPr>
          <w:b/>
        </w:rPr>
      </w:pPr>
      <w:r w:rsidRPr="00CB65C3">
        <w:rPr>
          <w:b/>
        </w:rPr>
        <w:t>IL POSTIMPRESSIONISMO</w:t>
      </w:r>
    </w:p>
    <w:p w:rsidR="00855B20" w:rsidRDefault="00855B20" w:rsidP="00855B20">
      <w:pPr>
        <w:tabs>
          <w:tab w:val="left" w:pos="720"/>
          <w:tab w:val="left" w:pos="3969"/>
        </w:tabs>
        <w:spacing w:line="240" w:lineRule="auto"/>
      </w:pPr>
      <w:r>
        <w:t>IL PUNTILLISMO</w:t>
      </w:r>
    </w:p>
    <w:p w:rsidR="00855B20" w:rsidRPr="0041415A" w:rsidRDefault="00855B20" w:rsidP="00855B20">
      <w:pPr>
        <w:tabs>
          <w:tab w:val="left" w:pos="1985"/>
          <w:tab w:val="left" w:pos="3969"/>
        </w:tabs>
        <w:spacing w:line="240" w:lineRule="auto"/>
      </w:pPr>
      <w:r w:rsidRPr="0041415A">
        <w:t>GEORGES SEURAT :VITA E OPERE</w:t>
      </w:r>
    </w:p>
    <w:p w:rsidR="00855B20" w:rsidRPr="0041415A" w:rsidRDefault="00855B20" w:rsidP="00855B20">
      <w:pPr>
        <w:tabs>
          <w:tab w:val="left" w:pos="1985"/>
          <w:tab w:val="left" w:pos="3969"/>
        </w:tabs>
        <w:spacing w:line="240" w:lineRule="auto"/>
      </w:pPr>
      <w:r w:rsidRPr="0041415A">
        <w:tab/>
        <w:t>OPER</w:t>
      </w:r>
      <w:r>
        <w:t>E APROFONDITE</w:t>
      </w:r>
    </w:p>
    <w:p w:rsidR="00855B20" w:rsidRPr="0041415A" w:rsidRDefault="00855B20" w:rsidP="00855B20">
      <w:pPr>
        <w:tabs>
          <w:tab w:val="left" w:pos="1985"/>
          <w:tab w:val="left" w:pos="3969"/>
        </w:tabs>
        <w:spacing w:line="240" w:lineRule="auto"/>
      </w:pPr>
      <w:r w:rsidRPr="0041415A">
        <w:tab/>
        <w:t xml:space="preserve">“UNA DOMENICA POMERIGGIO </w:t>
      </w:r>
    </w:p>
    <w:p w:rsidR="00855B20" w:rsidRPr="0041415A" w:rsidRDefault="00855B20" w:rsidP="00855B20">
      <w:pPr>
        <w:tabs>
          <w:tab w:val="left" w:pos="1985"/>
          <w:tab w:val="left" w:pos="3969"/>
        </w:tabs>
        <w:spacing w:line="240" w:lineRule="auto"/>
      </w:pPr>
      <w:r>
        <w:tab/>
      </w:r>
      <w:r w:rsidRPr="0041415A">
        <w:t xml:space="preserve">ALL’ISOLA DELLA GRANDE JATTE”  </w:t>
      </w:r>
    </w:p>
    <w:p w:rsidR="00855B20" w:rsidRPr="0041415A" w:rsidRDefault="00855B20" w:rsidP="00855B20">
      <w:pPr>
        <w:tabs>
          <w:tab w:val="left" w:pos="1985"/>
          <w:tab w:val="left" w:pos="3969"/>
        </w:tabs>
        <w:spacing w:line="240" w:lineRule="auto"/>
      </w:pPr>
      <w:r w:rsidRPr="0041415A">
        <w:t>PAUL GAUGUIN :VITA E OPERE</w:t>
      </w:r>
    </w:p>
    <w:p w:rsidR="00855B20" w:rsidRPr="0041415A" w:rsidRDefault="00855B20" w:rsidP="00855B20">
      <w:pPr>
        <w:tabs>
          <w:tab w:val="left" w:pos="1985"/>
          <w:tab w:val="left" w:pos="3969"/>
        </w:tabs>
        <w:spacing w:line="240" w:lineRule="auto"/>
      </w:pPr>
      <w:r w:rsidRPr="0041415A">
        <w:tab/>
        <w:t>OPER</w:t>
      </w:r>
      <w:r>
        <w:t>E APROFONDITE</w:t>
      </w:r>
    </w:p>
    <w:p w:rsidR="00855B20" w:rsidRDefault="00855B20" w:rsidP="00855B20">
      <w:pPr>
        <w:tabs>
          <w:tab w:val="left" w:pos="1985"/>
          <w:tab w:val="left" w:pos="3969"/>
        </w:tabs>
        <w:spacing w:line="240" w:lineRule="auto"/>
      </w:pPr>
      <w:r>
        <w:tab/>
        <w:t>“IL CRISTO GIALLO”</w:t>
      </w:r>
    </w:p>
    <w:p w:rsidR="00855B20" w:rsidRPr="0041415A" w:rsidRDefault="00855B20" w:rsidP="00855B20">
      <w:pPr>
        <w:tabs>
          <w:tab w:val="left" w:pos="1985"/>
          <w:tab w:val="left" w:pos="3969"/>
        </w:tabs>
        <w:spacing w:line="240" w:lineRule="auto"/>
      </w:pPr>
      <w:r>
        <w:tab/>
        <w:t>“DA DOVE VENIAMO? CHI SIAMO? DOVE ANDIAMO?”</w:t>
      </w:r>
    </w:p>
    <w:p w:rsidR="00855B20" w:rsidRPr="0041415A" w:rsidRDefault="00855B20" w:rsidP="00855B20">
      <w:pPr>
        <w:tabs>
          <w:tab w:val="left" w:pos="1985"/>
          <w:tab w:val="left" w:pos="3969"/>
        </w:tabs>
        <w:spacing w:line="240" w:lineRule="auto"/>
      </w:pPr>
      <w:r w:rsidRPr="0041415A">
        <w:t>VINCENT VAN GOGH : VITA E OPERE</w:t>
      </w:r>
    </w:p>
    <w:p w:rsidR="00855B20" w:rsidRPr="0041415A" w:rsidRDefault="00855B20" w:rsidP="00855B20">
      <w:pPr>
        <w:tabs>
          <w:tab w:val="left" w:pos="1985"/>
          <w:tab w:val="left" w:pos="3969"/>
        </w:tabs>
        <w:spacing w:line="240" w:lineRule="auto"/>
      </w:pPr>
      <w:r w:rsidRPr="0041415A">
        <w:tab/>
        <w:t>OPER</w:t>
      </w:r>
      <w:r>
        <w:t>E APROFONDITE</w:t>
      </w:r>
    </w:p>
    <w:p w:rsidR="00855B20" w:rsidRPr="0041415A" w:rsidRDefault="00855B20" w:rsidP="00855B20">
      <w:pPr>
        <w:tabs>
          <w:tab w:val="left" w:pos="1985"/>
          <w:tab w:val="left" w:pos="3969"/>
        </w:tabs>
        <w:spacing w:line="240" w:lineRule="auto"/>
      </w:pPr>
      <w:r w:rsidRPr="0041415A">
        <w:tab/>
        <w:t>“AUTORITRATTO”</w:t>
      </w:r>
    </w:p>
    <w:p w:rsidR="00855B20" w:rsidRPr="0041415A" w:rsidRDefault="00855B20" w:rsidP="00855B20">
      <w:pPr>
        <w:tabs>
          <w:tab w:val="left" w:pos="1985"/>
          <w:tab w:val="left" w:pos="3969"/>
        </w:tabs>
        <w:spacing w:line="240" w:lineRule="auto"/>
      </w:pPr>
      <w:r>
        <w:tab/>
      </w:r>
      <w:r w:rsidRPr="0041415A">
        <w:t xml:space="preserve">“I MANGIATORI </w:t>
      </w:r>
      <w:proofErr w:type="spellStart"/>
      <w:r w:rsidRPr="0041415A">
        <w:t>DI</w:t>
      </w:r>
      <w:proofErr w:type="spellEnd"/>
      <w:r w:rsidRPr="0041415A">
        <w:t xml:space="preserve"> PATATE”</w:t>
      </w:r>
    </w:p>
    <w:p w:rsidR="00855B20" w:rsidRPr="0041415A" w:rsidRDefault="00855B20" w:rsidP="00855B20">
      <w:pPr>
        <w:tabs>
          <w:tab w:val="left" w:pos="1985"/>
          <w:tab w:val="left" w:pos="3969"/>
        </w:tabs>
        <w:spacing w:line="240" w:lineRule="auto"/>
      </w:pPr>
      <w:r>
        <w:tab/>
      </w:r>
      <w:r w:rsidRPr="0041415A">
        <w:t>“LA CAMERA DA</w:t>
      </w:r>
      <w:r>
        <w:t xml:space="preserve"> LETTO”</w:t>
      </w:r>
    </w:p>
    <w:p w:rsidR="00855B20" w:rsidRDefault="00855B20" w:rsidP="00855B20">
      <w:pPr>
        <w:tabs>
          <w:tab w:val="left" w:pos="1985"/>
          <w:tab w:val="left" w:pos="3969"/>
        </w:tabs>
        <w:spacing w:line="240" w:lineRule="auto"/>
      </w:pPr>
      <w:r>
        <w:tab/>
      </w:r>
      <w:r w:rsidRPr="0041415A">
        <w:t>“</w:t>
      </w:r>
      <w:r>
        <w:t>LA NOTTE STELLATA”</w:t>
      </w:r>
    </w:p>
    <w:p w:rsidR="00855B20" w:rsidRPr="0041415A" w:rsidRDefault="00855B20" w:rsidP="00855B20">
      <w:pPr>
        <w:tabs>
          <w:tab w:val="left" w:pos="1985"/>
          <w:tab w:val="left" w:pos="3969"/>
        </w:tabs>
        <w:spacing w:line="240" w:lineRule="auto"/>
      </w:pPr>
      <w:r>
        <w:tab/>
        <w:t xml:space="preserve">“LA CHIESA </w:t>
      </w:r>
      <w:proofErr w:type="spellStart"/>
      <w:r>
        <w:t>DI</w:t>
      </w:r>
      <w:proofErr w:type="spellEnd"/>
      <w:r>
        <w:t xml:space="preserve"> NOTRE-DAME AD AUVERS”</w:t>
      </w:r>
    </w:p>
    <w:p w:rsidR="00855B20" w:rsidRPr="0041415A" w:rsidRDefault="00855B20" w:rsidP="00855B20">
      <w:pPr>
        <w:tabs>
          <w:tab w:val="left" w:pos="1985"/>
          <w:tab w:val="left" w:pos="3969"/>
        </w:tabs>
        <w:spacing w:line="240" w:lineRule="auto"/>
      </w:pPr>
      <w:r w:rsidRPr="0041415A">
        <w:t>HENRI DE TOULOUSE - LAUTREC : VITA E OPERE</w:t>
      </w:r>
    </w:p>
    <w:p w:rsidR="00855B20" w:rsidRPr="0041415A" w:rsidRDefault="00855B20" w:rsidP="00855B20">
      <w:pPr>
        <w:tabs>
          <w:tab w:val="left" w:pos="1985"/>
          <w:tab w:val="left" w:pos="3969"/>
        </w:tabs>
        <w:spacing w:line="240" w:lineRule="auto"/>
      </w:pPr>
      <w:r w:rsidRPr="0041415A">
        <w:tab/>
        <w:t>OPER</w:t>
      </w:r>
      <w:r>
        <w:t>E APROFONDITE</w:t>
      </w:r>
    </w:p>
    <w:p w:rsidR="00855B20" w:rsidRDefault="00855B20" w:rsidP="00855B20">
      <w:pPr>
        <w:tabs>
          <w:tab w:val="left" w:pos="1985"/>
          <w:tab w:val="left" w:pos="3969"/>
        </w:tabs>
        <w:spacing w:line="240" w:lineRule="auto"/>
      </w:pPr>
      <w:r w:rsidRPr="0041415A">
        <w:tab/>
        <w:t>“BALLO A</w:t>
      </w:r>
      <w:r>
        <w:t>U MO</w:t>
      </w:r>
      <w:r w:rsidRPr="0041415A">
        <w:t>ULIN ROUGE”</w:t>
      </w:r>
    </w:p>
    <w:p w:rsidR="00855B20" w:rsidRDefault="00855B20" w:rsidP="00855B20">
      <w:pPr>
        <w:tabs>
          <w:tab w:val="left" w:pos="1985"/>
          <w:tab w:val="left" w:pos="3969"/>
        </w:tabs>
        <w:spacing w:line="240" w:lineRule="auto"/>
      </w:pPr>
      <w:r>
        <w:tab/>
        <w:t>“I MANIFESTI LITOGRAFATI”</w:t>
      </w:r>
    </w:p>
    <w:p w:rsidR="00855B20" w:rsidRPr="00CB65C3" w:rsidRDefault="00855B20" w:rsidP="00855B20">
      <w:pPr>
        <w:tabs>
          <w:tab w:val="left" w:pos="1985"/>
          <w:tab w:val="left" w:pos="3969"/>
        </w:tabs>
        <w:spacing w:line="240" w:lineRule="auto"/>
        <w:rPr>
          <w:b/>
        </w:rPr>
      </w:pPr>
      <w:r w:rsidRPr="00CB65C3">
        <w:rPr>
          <w:b/>
        </w:rPr>
        <w:t>IL DIVISIONISMO</w:t>
      </w:r>
    </w:p>
    <w:p w:rsidR="00855B20" w:rsidRPr="0041415A" w:rsidRDefault="00855B20" w:rsidP="00855B20">
      <w:pPr>
        <w:tabs>
          <w:tab w:val="left" w:pos="2552"/>
          <w:tab w:val="left" w:pos="3969"/>
        </w:tabs>
        <w:spacing w:line="240" w:lineRule="auto"/>
      </w:pPr>
      <w:r w:rsidRPr="0041415A">
        <w:t>ARTISTI SOLO CITATI:</w:t>
      </w:r>
      <w:r>
        <w:t xml:space="preserve"> </w:t>
      </w:r>
      <w:r w:rsidRPr="0041415A">
        <w:t>GAETANO PREVIATI,</w:t>
      </w:r>
    </w:p>
    <w:p w:rsidR="00855B20" w:rsidRPr="0041415A" w:rsidRDefault="00855B20" w:rsidP="00855B20">
      <w:pPr>
        <w:tabs>
          <w:tab w:val="left" w:pos="2552"/>
          <w:tab w:val="left" w:pos="3969"/>
        </w:tabs>
        <w:spacing w:line="240" w:lineRule="auto"/>
      </w:pPr>
      <w:r w:rsidRPr="0041415A">
        <w:tab/>
        <w:t>GIOVANNI SEGANTINI,</w:t>
      </w:r>
    </w:p>
    <w:p w:rsidR="00855B20" w:rsidRPr="0041415A" w:rsidRDefault="00855B20" w:rsidP="00855B20">
      <w:pPr>
        <w:tabs>
          <w:tab w:val="left" w:pos="2552"/>
          <w:tab w:val="left" w:pos="3969"/>
        </w:tabs>
        <w:spacing w:line="240" w:lineRule="auto"/>
      </w:pPr>
      <w:r w:rsidRPr="0041415A">
        <w:tab/>
        <w:t>ANGELO MORBELLI</w:t>
      </w:r>
    </w:p>
    <w:p w:rsidR="00855B20" w:rsidRPr="0041415A" w:rsidRDefault="00855B20" w:rsidP="00855B20">
      <w:pPr>
        <w:tabs>
          <w:tab w:val="left" w:pos="1985"/>
          <w:tab w:val="left" w:pos="3969"/>
        </w:tabs>
        <w:spacing w:line="240" w:lineRule="auto"/>
      </w:pPr>
      <w:r w:rsidRPr="0041415A">
        <w:lastRenderedPageBreak/>
        <w:t>GIUSEPPE PELIZZA DA VOLPEDO: VITA E OPERE</w:t>
      </w:r>
    </w:p>
    <w:p w:rsidR="00855B20" w:rsidRPr="0041415A" w:rsidRDefault="00855B20" w:rsidP="00855B20">
      <w:pPr>
        <w:tabs>
          <w:tab w:val="left" w:pos="1985"/>
          <w:tab w:val="left" w:pos="3969"/>
        </w:tabs>
        <w:spacing w:line="240" w:lineRule="auto"/>
      </w:pPr>
      <w:r w:rsidRPr="0041415A">
        <w:tab/>
        <w:t>OPERA APPROFONDITA</w:t>
      </w:r>
    </w:p>
    <w:p w:rsidR="00855B20" w:rsidRPr="0041415A" w:rsidRDefault="00855B20" w:rsidP="00855B20">
      <w:pPr>
        <w:tabs>
          <w:tab w:val="left" w:pos="1985"/>
          <w:tab w:val="left" w:pos="3969"/>
        </w:tabs>
        <w:spacing w:line="240" w:lineRule="auto"/>
      </w:pPr>
      <w:r>
        <w:tab/>
      </w:r>
      <w:r w:rsidRPr="0041415A">
        <w:t>“IL QUARTO STATO”</w:t>
      </w:r>
    </w:p>
    <w:p w:rsidR="00855B20" w:rsidRDefault="00855B20" w:rsidP="00855B20">
      <w:pPr>
        <w:tabs>
          <w:tab w:val="left" w:pos="1985"/>
          <w:tab w:val="left" w:pos="3969"/>
        </w:tabs>
        <w:spacing w:line="240" w:lineRule="auto"/>
      </w:pPr>
    </w:p>
    <w:p w:rsidR="00855B20" w:rsidRPr="00FC4586" w:rsidRDefault="00855B20" w:rsidP="00855B20">
      <w:pPr>
        <w:tabs>
          <w:tab w:val="left" w:pos="1985"/>
          <w:tab w:val="left" w:pos="3969"/>
        </w:tabs>
        <w:spacing w:line="240" w:lineRule="auto"/>
        <w:rPr>
          <w:b/>
        </w:rPr>
      </w:pPr>
      <w:r w:rsidRPr="00FC4586">
        <w:rPr>
          <w:b/>
        </w:rPr>
        <w:t>LA SCULTURA EUROPEA</w:t>
      </w:r>
    </w:p>
    <w:p w:rsidR="00855B20" w:rsidRPr="0041415A" w:rsidRDefault="00855B20" w:rsidP="00855B20">
      <w:pPr>
        <w:tabs>
          <w:tab w:val="left" w:pos="2552"/>
          <w:tab w:val="left" w:pos="3969"/>
        </w:tabs>
        <w:spacing w:line="240" w:lineRule="auto"/>
      </w:pPr>
      <w:r w:rsidRPr="0041415A">
        <w:t>ARTISTI SOLO CITATI:</w:t>
      </w:r>
      <w:r>
        <w:t xml:space="preserve"> AUGUSTE RODIN</w:t>
      </w:r>
      <w:r w:rsidRPr="0041415A">
        <w:t>,</w:t>
      </w:r>
    </w:p>
    <w:p w:rsidR="00855B20" w:rsidRPr="0041415A" w:rsidRDefault="00855B20" w:rsidP="00855B20">
      <w:pPr>
        <w:tabs>
          <w:tab w:val="left" w:pos="2552"/>
          <w:tab w:val="left" w:pos="3969"/>
        </w:tabs>
        <w:spacing w:line="240" w:lineRule="auto"/>
      </w:pPr>
      <w:r w:rsidRPr="0041415A">
        <w:tab/>
      </w:r>
      <w:r>
        <w:t>MEDARDO ROSSO</w:t>
      </w:r>
    </w:p>
    <w:p w:rsidR="00855B20" w:rsidRPr="00FC4586" w:rsidRDefault="00855B20" w:rsidP="00855B20">
      <w:pPr>
        <w:tabs>
          <w:tab w:val="left" w:pos="1985"/>
          <w:tab w:val="left" w:pos="3969"/>
        </w:tabs>
        <w:spacing w:line="240" w:lineRule="auto"/>
        <w:rPr>
          <w:b/>
        </w:rPr>
      </w:pPr>
      <w:r w:rsidRPr="00FC4586">
        <w:rPr>
          <w:b/>
        </w:rPr>
        <w:t>ART NOUVEAU</w:t>
      </w:r>
      <w:r>
        <w:rPr>
          <w:b/>
        </w:rPr>
        <w:t xml:space="preserve"> – LA SECESSIONE MITTELEUROPEA</w:t>
      </w:r>
    </w:p>
    <w:p w:rsidR="00855B20" w:rsidRDefault="00855B20" w:rsidP="00855B20">
      <w:pPr>
        <w:tabs>
          <w:tab w:val="left" w:pos="1985"/>
          <w:tab w:val="left" w:pos="3969"/>
        </w:tabs>
        <w:spacing w:line="240" w:lineRule="auto"/>
      </w:pPr>
      <w:r>
        <w:t xml:space="preserve">ACCENNI A: </w:t>
      </w:r>
      <w:r>
        <w:tab/>
        <w:t>OTTO WAGNER</w:t>
      </w:r>
    </w:p>
    <w:p w:rsidR="00855B20" w:rsidRDefault="00855B20" w:rsidP="00855B20">
      <w:pPr>
        <w:tabs>
          <w:tab w:val="left" w:pos="1985"/>
          <w:tab w:val="left" w:pos="3969"/>
        </w:tabs>
        <w:spacing w:line="240" w:lineRule="auto"/>
      </w:pPr>
      <w:r>
        <w:tab/>
        <w:t xml:space="preserve">GUSTAV KLIMT </w:t>
      </w:r>
    </w:p>
    <w:p w:rsidR="00855B20" w:rsidRPr="00855B20" w:rsidRDefault="00855B20" w:rsidP="00855B20">
      <w:pPr>
        <w:tabs>
          <w:tab w:val="left" w:pos="1985"/>
          <w:tab w:val="left" w:pos="3969"/>
        </w:tabs>
        <w:spacing w:line="240" w:lineRule="auto"/>
        <w:rPr>
          <w:lang w:val="en-US"/>
        </w:rPr>
      </w:pPr>
      <w:r>
        <w:tab/>
      </w:r>
      <w:r w:rsidRPr="00855B20">
        <w:rPr>
          <w:lang w:val="en-US"/>
        </w:rPr>
        <w:t>JOSEF HOFFMANN</w:t>
      </w:r>
    </w:p>
    <w:p w:rsidR="00855B20" w:rsidRPr="00855B20" w:rsidRDefault="00855B20" w:rsidP="00855B20">
      <w:pPr>
        <w:tabs>
          <w:tab w:val="left" w:pos="1985"/>
          <w:tab w:val="left" w:pos="3969"/>
        </w:tabs>
        <w:spacing w:line="240" w:lineRule="auto"/>
        <w:rPr>
          <w:b/>
          <w:lang w:val="en-US"/>
        </w:rPr>
      </w:pPr>
      <w:r w:rsidRPr="00855B20">
        <w:rPr>
          <w:b/>
          <w:lang w:val="en-US"/>
        </w:rPr>
        <w:t>ARCHITETTURA DELL’ART NOUVEAU</w:t>
      </w:r>
    </w:p>
    <w:p w:rsidR="00855B20" w:rsidRPr="00855B20" w:rsidRDefault="00855B20" w:rsidP="00855B20">
      <w:pPr>
        <w:tabs>
          <w:tab w:val="left" w:pos="1985"/>
          <w:tab w:val="left" w:pos="3969"/>
        </w:tabs>
        <w:spacing w:line="240" w:lineRule="auto"/>
        <w:rPr>
          <w:lang w:val="en-US"/>
        </w:rPr>
      </w:pPr>
      <w:r w:rsidRPr="00855B20">
        <w:rPr>
          <w:lang w:val="en-US"/>
        </w:rPr>
        <w:t xml:space="preserve">ACCENNI A: </w:t>
      </w:r>
      <w:r w:rsidRPr="00855B20">
        <w:rPr>
          <w:lang w:val="en-US"/>
        </w:rPr>
        <w:tab/>
        <w:t>VICTOR HORTA</w:t>
      </w:r>
    </w:p>
    <w:p w:rsidR="00855B20" w:rsidRPr="00855B20" w:rsidRDefault="00855B20" w:rsidP="00855B20">
      <w:pPr>
        <w:tabs>
          <w:tab w:val="left" w:pos="1985"/>
          <w:tab w:val="left" w:pos="3969"/>
        </w:tabs>
        <w:spacing w:line="240" w:lineRule="auto"/>
        <w:rPr>
          <w:lang w:val="en-US"/>
        </w:rPr>
      </w:pPr>
      <w:r w:rsidRPr="00855B20">
        <w:rPr>
          <w:lang w:val="en-US"/>
        </w:rPr>
        <w:tab/>
        <w:t>CHARLES RENNIE MACKINTOSH</w:t>
      </w:r>
    </w:p>
    <w:p w:rsidR="00855B20" w:rsidRDefault="00855B20" w:rsidP="00855B20">
      <w:pPr>
        <w:tabs>
          <w:tab w:val="left" w:pos="1985"/>
          <w:tab w:val="left" w:pos="3969"/>
        </w:tabs>
        <w:spacing w:line="240" w:lineRule="auto"/>
      </w:pPr>
      <w:r w:rsidRPr="00855B20">
        <w:rPr>
          <w:lang w:val="en-US"/>
        </w:rPr>
        <w:tab/>
      </w:r>
      <w:r>
        <w:t>ERNESTO BASILE</w:t>
      </w:r>
    </w:p>
    <w:p w:rsidR="00855B20" w:rsidRDefault="00855B20" w:rsidP="00855B20">
      <w:pPr>
        <w:tabs>
          <w:tab w:val="left" w:pos="1985"/>
          <w:tab w:val="left" w:pos="3969"/>
        </w:tabs>
        <w:spacing w:line="240" w:lineRule="auto"/>
      </w:pPr>
      <w:r>
        <w:tab/>
        <w:t>(PARIGI: AUGUSTE PERRET)</w:t>
      </w:r>
    </w:p>
    <w:p w:rsidR="00855B20" w:rsidRPr="00FC4586" w:rsidRDefault="00855B20" w:rsidP="00855B20">
      <w:pPr>
        <w:tabs>
          <w:tab w:val="left" w:pos="1985"/>
          <w:tab w:val="left" w:pos="3969"/>
        </w:tabs>
        <w:spacing w:line="240" w:lineRule="auto"/>
        <w:rPr>
          <w:b/>
        </w:rPr>
      </w:pPr>
      <w:r w:rsidRPr="00FC4586">
        <w:rPr>
          <w:b/>
        </w:rPr>
        <w:t>IL MODERNISMO CATALANO</w:t>
      </w:r>
    </w:p>
    <w:p w:rsidR="00855B20" w:rsidRPr="00FC4586" w:rsidRDefault="00855B20" w:rsidP="00855B20">
      <w:pPr>
        <w:tabs>
          <w:tab w:val="left" w:pos="1985"/>
          <w:tab w:val="left" w:pos="3969"/>
        </w:tabs>
        <w:spacing w:line="240" w:lineRule="auto"/>
      </w:pPr>
      <w:r w:rsidRPr="00FC4586">
        <w:t xml:space="preserve">ACCENNI A: </w:t>
      </w:r>
      <w:r w:rsidRPr="00FC4586">
        <w:tab/>
        <w:t>ANTONI GAUDI’</w:t>
      </w:r>
    </w:p>
    <w:p w:rsidR="00855B20" w:rsidRPr="00FC4586" w:rsidRDefault="00855B20" w:rsidP="00855B20">
      <w:pPr>
        <w:tabs>
          <w:tab w:val="left" w:pos="1985"/>
          <w:tab w:val="left" w:pos="3969"/>
        </w:tabs>
        <w:spacing w:line="240" w:lineRule="auto"/>
      </w:pPr>
      <w:r w:rsidRPr="00FC4586">
        <w:tab/>
        <w:t>OPER SOLO ACCENNATE:</w:t>
      </w:r>
    </w:p>
    <w:p w:rsidR="00855B20" w:rsidRPr="004A1087" w:rsidRDefault="00855B20" w:rsidP="00855B20">
      <w:pPr>
        <w:tabs>
          <w:tab w:val="left" w:pos="1985"/>
          <w:tab w:val="left" w:pos="3969"/>
        </w:tabs>
        <w:spacing w:line="240" w:lineRule="auto"/>
      </w:pPr>
      <w:r>
        <w:tab/>
        <w:t>“CASA MILA’”</w:t>
      </w:r>
    </w:p>
    <w:p w:rsidR="00855B20" w:rsidRPr="004A1087" w:rsidRDefault="00855B20" w:rsidP="00855B20">
      <w:pPr>
        <w:tabs>
          <w:tab w:val="left" w:pos="1985"/>
          <w:tab w:val="left" w:pos="3969"/>
        </w:tabs>
        <w:spacing w:line="240" w:lineRule="auto"/>
      </w:pPr>
      <w:r w:rsidRPr="004A1087">
        <w:tab/>
      </w:r>
      <w:r>
        <w:t>“</w:t>
      </w:r>
      <w:r w:rsidRPr="004A1087">
        <w:t>LA SAGRADA FAMI</w:t>
      </w:r>
      <w:r>
        <w:t>LIA”</w:t>
      </w:r>
    </w:p>
    <w:p w:rsidR="00855B20" w:rsidRPr="004A1087" w:rsidRDefault="00855B20" w:rsidP="00855B20">
      <w:pPr>
        <w:tabs>
          <w:tab w:val="left" w:pos="1985"/>
          <w:tab w:val="left" w:pos="3969"/>
        </w:tabs>
        <w:spacing w:line="240" w:lineRule="auto"/>
        <w:rPr>
          <w:b/>
        </w:rPr>
      </w:pPr>
      <w:r w:rsidRPr="004A1087">
        <w:rPr>
          <w:b/>
        </w:rPr>
        <w:t>L’ESPRESSIONISMO</w:t>
      </w:r>
    </w:p>
    <w:p w:rsidR="00855B20" w:rsidRDefault="00855B20" w:rsidP="00855B20">
      <w:pPr>
        <w:tabs>
          <w:tab w:val="left" w:pos="1985"/>
          <w:tab w:val="left" w:pos="3969"/>
        </w:tabs>
        <w:spacing w:line="240" w:lineRule="auto"/>
      </w:pPr>
      <w:r>
        <w:t>EDWARD MUNCH</w:t>
      </w:r>
    </w:p>
    <w:p w:rsidR="00855B20" w:rsidRDefault="00855B20" w:rsidP="00855B20">
      <w:pPr>
        <w:tabs>
          <w:tab w:val="left" w:pos="1985"/>
          <w:tab w:val="left" w:pos="3969"/>
        </w:tabs>
        <w:spacing w:line="240" w:lineRule="auto"/>
      </w:pPr>
      <w:r>
        <w:tab/>
        <w:t>OPERA APPROFONDITA:</w:t>
      </w:r>
    </w:p>
    <w:p w:rsidR="00855B20" w:rsidRDefault="00855B20" w:rsidP="00855B20">
      <w:pPr>
        <w:tabs>
          <w:tab w:val="left" w:pos="1985"/>
          <w:tab w:val="left" w:pos="3969"/>
        </w:tabs>
        <w:spacing w:line="240" w:lineRule="auto"/>
      </w:pPr>
      <w:r>
        <w:tab/>
        <w:t>“L’URLO”</w:t>
      </w:r>
    </w:p>
    <w:p w:rsidR="00855B20" w:rsidRDefault="00855B20" w:rsidP="00855B20">
      <w:pPr>
        <w:tabs>
          <w:tab w:val="left" w:pos="1985"/>
          <w:tab w:val="left" w:pos="3969"/>
        </w:tabs>
        <w:spacing w:line="240" w:lineRule="auto"/>
      </w:pPr>
      <w:r>
        <w:t>JAMES ENSOR</w:t>
      </w:r>
    </w:p>
    <w:p w:rsidR="00855B20" w:rsidRDefault="00855B20" w:rsidP="00855B20">
      <w:pPr>
        <w:tabs>
          <w:tab w:val="left" w:pos="1985"/>
          <w:tab w:val="left" w:pos="3969"/>
        </w:tabs>
        <w:spacing w:line="240" w:lineRule="auto"/>
      </w:pPr>
      <w:r>
        <w:tab/>
        <w:t>OPERA APPROFONDITA:</w:t>
      </w:r>
    </w:p>
    <w:p w:rsidR="00855B20" w:rsidRDefault="00855B20" w:rsidP="00855B20">
      <w:pPr>
        <w:tabs>
          <w:tab w:val="left" w:pos="1985"/>
          <w:tab w:val="left" w:pos="3969"/>
        </w:tabs>
        <w:spacing w:line="240" w:lineRule="auto"/>
      </w:pPr>
      <w:r>
        <w:tab/>
        <w:t xml:space="preserve">“L’INGRESSO </w:t>
      </w:r>
      <w:proofErr w:type="spellStart"/>
      <w:r>
        <w:t>DI</w:t>
      </w:r>
      <w:proofErr w:type="spellEnd"/>
      <w:r>
        <w:t xml:space="preserve"> CRISTO A BRUXELLES”</w:t>
      </w:r>
    </w:p>
    <w:p w:rsidR="00855B20" w:rsidRPr="004A1087" w:rsidRDefault="00855B20" w:rsidP="00855B20">
      <w:pPr>
        <w:tabs>
          <w:tab w:val="left" w:pos="1985"/>
          <w:tab w:val="left" w:pos="3969"/>
        </w:tabs>
        <w:spacing w:line="240" w:lineRule="auto"/>
        <w:rPr>
          <w:b/>
        </w:rPr>
      </w:pPr>
      <w:r w:rsidRPr="004A1087">
        <w:rPr>
          <w:b/>
        </w:rPr>
        <w:t>L’ESPRESSIONISMO</w:t>
      </w:r>
      <w:r>
        <w:rPr>
          <w:b/>
        </w:rPr>
        <w:t xml:space="preserve"> IN FRANCIA</w:t>
      </w:r>
    </w:p>
    <w:p w:rsidR="00855B20" w:rsidRDefault="00855B20" w:rsidP="00855B20">
      <w:pPr>
        <w:tabs>
          <w:tab w:val="left" w:pos="1985"/>
          <w:tab w:val="left" w:pos="3969"/>
        </w:tabs>
        <w:spacing w:line="240" w:lineRule="auto"/>
      </w:pPr>
      <w:r>
        <w:t>HENRI MATISSE</w:t>
      </w:r>
    </w:p>
    <w:p w:rsidR="00855B20" w:rsidRDefault="00855B20" w:rsidP="00855B20">
      <w:pPr>
        <w:tabs>
          <w:tab w:val="left" w:pos="1985"/>
          <w:tab w:val="left" w:pos="3969"/>
        </w:tabs>
        <w:spacing w:line="240" w:lineRule="auto"/>
      </w:pPr>
      <w:r>
        <w:lastRenderedPageBreak/>
        <w:tab/>
        <w:t>OPERE SOLO ACCENNATE:</w:t>
      </w:r>
    </w:p>
    <w:p w:rsidR="00855B20" w:rsidRDefault="00855B20" w:rsidP="00855B20">
      <w:pPr>
        <w:tabs>
          <w:tab w:val="left" w:pos="1985"/>
          <w:tab w:val="left" w:pos="3969"/>
        </w:tabs>
        <w:spacing w:line="240" w:lineRule="auto"/>
      </w:pPr>
      <w:r>
        <w:tab/>
        <w:t>“LA TAVOLA IMBANDTA”</w:t>
      </w:r>
    </w:p>
    <w:p w:rsidR="00855B20" w:rsidRDefault="00855B20" w:rsidP="00855B20">
      <w:pPr>
        <w:tabs>
          <w:tab w:val="left" w:pos="1985"/>
          <w:tab w:val="left" w:pos="3969"/>
        </w:tabs>
        <w:spacing w:line="240" w:lineRule="auto"/>
      </w:pPr>
      <w:r>
        <w:tab/>
        <w:t>“LA MUSICA”</w:t>
      </w:r>
    </w:p>
    <w:p w:rsidR="00855B20" w:rsidRDefault="00855B20" w:rsidP="00855B20">
      <w:pPr>
        <w:tabs>
          <w:tab w:val="left" w:pos="1985"/>
          <w:tab w:val="left" w:pos="3969"/>
        </w:tabs>
        <w:spacing w:line="240" w:lineRule="auto"/>
      </w:pPr>
      <w:r>
        <w:tab/>
        <w:t>“LA DANZA”</w:t>
      </w:r>
    </w:p>
    <w:p w:rsidR="00855B20" w:rsidRDefault="00855B20" w:rsidP="00855B20">
      <w:pPr>
        <w:tabs>
          <w:tab w:val="left" w:pos="1985"/>
          <w:tab w:val="left" w:pos="3969"/>
        </w:tabs>
        <w:spacing w:line="240" w:lineRule="auto"/>
      </w:pPr>
      <w:r>
        <w:t xml:space="preserve">ACCENNI A: L’ESPRESSIONISMO IN GERMANIA </w:t>
      </w:r>
    </w:p>
    <w:p w:rsidR="00855B20" w:rsidRDefault="00855B20" w:rsidP="00855B20">
      <w:pPr>
        <w:tabs>
          <w:tab w:val="left" w:pos="1985"/>
          <w:tab w:val="left" w:pos="3969"/>
        </w:tabs>
        <w:spacing w:line="240" w:lineRule="auto"/>
      </w:pPr>
      <w:r>
        <w:tab/>
        <w:t>“DIE BRÜCKE”</w:t>
      </w:r>
    </w:p>
    <w:p w:rsidR="00855B20" w:rsidRDefault="00855B20" w:rsidP="00855B20">
      <w:pPr>
        <w:tabs>
          <w:tab w:val="left" w:pos="1985"/>
          <w:tab w:val="left" w:pos="3969"/>
        </w:tabs>
        <w:spacing w:line="240" w:lineRule="auto"/>
      </w:pPr>
      <w:r>
        <w:t xml:space="preserve">ACCENNI A: IL GRUPPO “DER BLAUE REITER” </w:t>
      </w:r>
    </w:p>
    <w:p w:rsidR="00855B20" w:rsidRDefault="00855B20" w:rsidP="00855B20">
      <w:pPr>
        <w:tabs>
          <w:tab w:val="left" w:pos="1985"/>
          <w:tab w:val="left" w:pos="3969"/>
        </w:tabs>
        <w:spacing w:line="240" w:lineRule="auto"/>
      </w:pPr>
      <w:r>
        <w:tab/>
        <w:t>(FRANZ VON STUCK E VASILIJ KANDINSKIJ)</w:t>
      </w:r>
    </w:p>
    <w:p w:rsidR="00855B20" w:rsidRPr="0041415A" w:rsidRDefault="00855B20" w:rsidP="00855B20">
      <w:pPr>
        <w:tabs>
          <w:tab w:val="left" w:pos="1985"/>
          <w:tab w:val="left" w:pos="3969"/>
        </w:tabs>
        <w:spacing w:line="240" w:lineRule="auto"/>
      </w:pPr>
      <w:r w:rsidRPr="0041415A">
        <w:t>ACCENNI A: IL NOVECENTO; “LA CRISI DEI MODELLI OTTOCENTESCHI”, L’INTRECCIO DELLE AVANGUARDIE</w:t>
      </w:r>
    </w:p>
    <w:p w:rsidR="00855B20" w:rsidRDefault="00855B20" w:rsidP="00855B20">
      <w:pPr>
        <w:tabs>
          <w:tab w:val="left" w:pos="1985"/>
          <w:tab w:val="left" w:pos="3969"/>
        </w:tabs>
        <w:spacing w:line="240" w:lineRule="auto"/>
      </w:pPr>
      <w:r>
        <w:t>VASILIJ KANDINSKIJ: OPERE APPROFONDITE</w:t>
      </w:r>
    </w:p>
    <w:p w:rsidR="00855B20" w:rsidRDefault="00855B20" w:rsidP="00855B20">
      <w:pPr>
        <w:tabs>
          <w:tab w:val="left" w:pos="2552"/>
          <w:tab w:val="left" w:pos="3969"/>
        </w:tabs>
        <w:spacing w:line="240" w:lineRule="auto"/>
      </w:pPr>
      <w:r>
        <w:tab/>
        <w:t>“PRIMO ACQUERELLO ASTRATTO”</w:t>
      </w:r>
    </w:p>
    <w:p w:rsidR="00855B20" w:rsidRDefault="00855B20" w:rsidP="00855B20">
      <w:pPr>
        <w:tabs>
          <w:tab w:val="left" w:pos="2552"/>
          <w:tab w:val="left" w:pos="3969"/>
        </w:tabs>
        <w:spacing w:line="240" w:lineRule="auto"/>
      </w:pPr>
      <w:r>
        <w:tab/>
        <w:t>“COMPOSIZIONE VIII”</w:t>
      </w:r>
    </w:p>
    <w:p w:rsidR="00855B20" w:rsidRPr="0041415A" w:rsidRDefault="00855B20" w:rsidP="00855B20">
      <w:pPr>
        <w:tabs>
          <w:tab w:val="left" w:pos="1985"/>
          <w:tab w:val="left" w:pos="3969"/>
        </w:tabs>
        <w:spacing w:line="240" w:lineRule="auto"/>
      </w:pPr>
      <w:r w:rsidRPr="0041415A">
        <w:t>IL CUBISMO – CUBISMO ANALITICO E CUBISMO SINTETICO</w:t>
      </w:r>
    </w:p>
    <w:p w:rsidR="00855B20" w:rsidRPr="0041415A" w:rsidRDefault="00855B20" w:rsidP="00855B20">
      <w:pPr>
        <w:tabs>
          <w:tab w:val="left" w:pos="1985"/>
          <w:tab w:val="left" w:pos="3969"/>
        </w:tabs>
        <w:spacing w:line="240" w:lineRule="auto"/>
      </w:pPr>
      <w:r>
        <w:t xml:space="preserve">ACCENNI A PABLO PICASSO E </w:t>
      </w:r>
      <w:r w:rsidRPr="0041415A">
        <w:t>GEORGES BRAQUE</w:t>
      </w:r>
    </w:p>
    <w:p w:rsidR="00855B20" w:rsidRPr="0041415A" w:rsidRDefault="00855B20" w:rsidP="00855B20">
      <w:pPr>
        <w:tabs>
          <w:tab w:val="left" w:pos="2694"/>
          <w:tab w:val="left" w:pos="3969"/>
        </w:tabs>
        <w:spacing w:line="240" w:lineRule="auto"/>
      </w:pPr>
      <w:r>
        <w:tab/>
      </w:r>
      <w:r w:rsidRPr="0041415A">
        <w:t xml:space="preserve">OPERE </w:t>
      </w:r>
      <w:r>
        <w:t>APPROFONDITE</w:t>
      </w:r>
    </w:p>
    <w:p w:rsidR="00855B20" w:rsidRPr="0041415A" w:rsidRDefault="00855B20" w:rsidP="00855B20">
      <w:pPr>
        <w:tabs>
          <w:tab w:val="left" w:pos="2694"/>
          <w:tab w:val="left" w:pos="3969"/>
        </w:tabs>
        <w:spacing w:line="240" w:lineRule="auto"/>
      </w:pPr>
      <w:r w:rsidRPr="0041415A">
        <w:tab/>
        <w:t>“LES DEMOISELLES D’AVIGNON”</w:t>
      </w:r>
    </w:p>
    <w:p w:rsidR="00855B20" w:rsidRDefault="00855B20" w:rsidP="00855B20">
      <w:pPr>
        <w:tabs>
          <w:tab w:val="left" w:pos="2694"/>
          <w:tab w:val="left" w:pos="3969"/>
        </w:tabs>
        <w:spacing w:line="240" w:lineRule="auto"/>
      </w:pPr>
      <w:r w:rsidRPr="0041415A">
        <w:tab/>
        <w:t>“GUERNICA”</w:t>
      </w:r>
    </w:p>
    <w:p w:rsidR="00855B20" w:rsidRDefault="00855B20" w:rsidP="00855B20">
      <w:pPr>
        <w:tabs>
          <w:tab w:val="left" w:pos="2694"/>
          <w:tab w:val="left" w:pos="3969"/>
        </w:tabs>
        <w:spacing w:line="240" w:lineRule="auto"/>
      </w:pPr>
      <w:r>
        <w:tab/>
        <w:t>OPERE SOLO ACCENNATE</w:t>
      </w:r>
    </w:p>
    <w:p w:rsidR="00855B20" w:rsidRDefault="00855B20" w:rsidP="00855B20">
      <w:pPr>
        <w:tabs>
          <w:tab w:val="left" w:pos="2694"/>
          <w:tab w:val="left" w:pos="3969"/>
        </w:tabs>
        <w:spacing w:line="240" w:lineRule="auto"/>
      </w:pPr>
      <w:r>
        <w:tab/>
        <w:t>“LE DUE SORELLE”</w:t>
      </w:r>
    </w:p>
    <w:p w:rsidR="00855B20" w:rsidRDefault="00855B20" w:rsidP="00855B20">
      <w:pPr>
        <w:tabs>
          <w:tab w:val="left" w:pos="2694"/>
          <w:tab w:val="left" w:pos="3969"/>
        </w:tabs>
        <w:spacing w:line="240" w:lineRule="auto"/>
      </w:pPr>
      <w:r>
        <w:tab/>
        <w:t>“LA FAMIGLIA DEI SALTIMBANCHI”</w:t>
      </w:r>
    </w:p>
    <w:p w:rsidR="00855B20" w:rsidRPr="0041415A" w:rsidRDefault="00855B20" w:rsidP="00855B20">
      <w:pPr>
        <w:tabs>
          <w:tab w:val="left" w:pos="2694"/>
          <w:tab w:val="left" w:pos="3969"/>
        </w:tabs>
        <w:spacing w:line="240" w:lineRule="auto"/>
      </w:pPr>
      <w:r>
        <w:tab/>
        <w:t xml:space="preserve">“RITRATTO </w:t>
      </w:r>
      <w:proofErr w:type="spellStart"/>
      <w:r>
        <w:t>DI</w:t>
      </w:r>
      <w:proofErr w:type="spellEnd"/>
      <w:r>
        <w:t xml:space="preserve"> OLGA IN POLTRONA”</w:t>
      </w:r>
    </w:p>
    <w:p w:rsidR="00855B20" w:rsidRPr="009B7FC7" w:rsidRDefault="00855B20" w:rsidP="00855B20">
      <w:pPr>
        <w:tabs>
          <w:tab w:val="left" w:pos="1985"/>
          <w:tab w:val="left" w:pos="3969"/>
        </w:tabs>
        <w:spacing w:line="240" w:lineRule="auto"/>
        <w:rPr>
          <w:b/>
        </w:rPr>
      </w:pPr>
      <w:r w:rsidRPr="009B7FC7">
        <w:rPr>
          <w:b/>
        </w:rPr>
        <w:t xml:space="preserve">LA SCUOLA </w:t>
      </w:r>
      <w:proofErr w:type="spellStart"/>
      <w:r w:rsidRPr="009B7FC7">
        <w:rPr>
          <w:b/>
        </w:rPr>
        <w:t>DI</w:t>
      </w:r>
      <w:proofErr w:type="spellEnd"/>
      <w:r w:rsidRPr="009B7FC7">
        <w:rPr>
          <w:b/>
        </w:rPr>
        <w:t xml:space="preserve"> PARIGI</w:t>
      </w:r>
    </w:p>
    <w:p w:rsidR="00855B20" w:rsidRDefault="00855B20" w:rsidP="00855B20">
      <w:pPr>
        <w:tabs>
          <w:tab w:val="left" w:pos="1985"/>
          <w:tab w:val="left" w:pos="3969"/>
        </w:tabs>
        <w:spacing w:line="240" w:lineRule="auto"/>
      </w:pPr>
      <w:r>
        <w:t>MARC CHAGALL: OPERE SOLO ACCENNATE</w:t>
      </w:r>
    </w:p>
    <w:p w:rsidR="00855B20" w:rsidRDefault="00855B20" w:rsidP="00855B20">
      <w:pPr>
        <w:tabs>
          <w:tab w:val="left" w:pos="1985"/>
          <w:tab w:val="left" w:pos="3969"/>
        </w:tabs>
        <w:spacing w:line="240" w:lineRule="auto"/>
      </w:pPr>
      <w:r>
        <w:tab/>
        <w:t>“IL VIOLINISTA”</w:t>
      </w:r>
    </w:p>
    <w:p w:rsidR="00855B20" w:rsidRDefault="00855B20" w:rsidP="00855B20">
      <w:pPr>
        <w:tabs>
          <w:tab w:val="left" w:pos="1985"/>
          <w:tab w:val="left" w:pos="3969"/>
        </w:tabs>
        <w:spacing w:line="240" w:lineRule="auto"/>
      </w:pPr>
      <w:r>
        <w:tab/>
        <w:t>“LIBERAZIONE”</w:t>
      </w:r>
    </w:p>
    <w:p w:rsidR="00855B20" w:rsidRDefault="00855B20" w:rsidP="00855B20">
      <w:pPr>
        <w:tabs>
          <w:tab w:val="left" w:pos="1985"/>
          <w:tab w:val="left" w:pos="3969"/>
        </w:tabs>
        <w:spacing w:line="240" w:lineRule="auto"/>
      </w:pPr>
      <w:r>
        <w:t>ACCENNI A AMEDEO MODIGLIANI</w:t>
      </w:r>
    </w:p>
    <w:p w:rsidR="00855B20" w:rsidRPr="001764F9" w:rsidRDefault="00855B20" w:rsidP="00855B20">
      <w:pPr>
        <w:tabs>
          <w:tab w:val="left" w:pos="1985"/>
          <w:tab w:val="left" w:pos="3969"/>
        </w:tabs>
        <w:spacing w:line="240" w:lineRule="auto"/>
        <w:rPr>
          <w:b/>
        </w:rPr>
      </w:pPr>
      <w:r w:rsidRPr="001764F9">
        <w:rPr>
          <w:b/>
        </w:rPr>
        <w:t xml:space="preserve">IL FUTURISMO </w:t>
      </w:r>
    </w:p>
    <w:p w:rsidR="00855B20" w:rsidRPr="0041415A" w:rsidRDefault="00855B20" w:rsidP="00855B20">
      <w:pPr>
        <w:tabs>
          <w:tab w:val="left" w:pos="1985"/>
          <w:tab w:val="left" w:pos="3969"/>
        </w:tabs>
        <w:spacing w:line="240" w:lineRule="auto"/>
      </w:pPr>
      <w:r w:rsidRPr="0041415A">
        <w:t>FILIPPO TOMMASO MARINETTI : VITA E OPERE</w:t>
      </w:r>
    </w:p>
    <w:p w:rsidR="00855B20" w:rsidRPr="0041415A" w:rsidRDefault="00855B20" w:rsidP="00855B20">
      <w:pPr>
        <w:tabs>
          <w:tab w:val="left" w:pos="1985"/>
          <w:tab w:val="left" w:pos="3969"/>
        </w:tabs>
        <w:spacing w:line="240" w:lineRule="auto"/>
      </w:pPr>
      <w:r w:rsidRPr="0041415A">
        <w:t xml:space="preserve">                                                            IL PRIMO MANIFESTO</w:t>
      </w:r>
    </w:p>
    <w:p w:rsidR="00855B20" w:rsidRPr="0041415A" w:rsidRDefault="00855B20" w:rsidP="00855B20">
      <w:pPr>
        <w:tabs>
          <w:tab w:val="left" w:pos="1985"/>
          <w:tab w:val="left" w:pos="3969"/>
        </w:tabs>
        <w:spacing w:line="240" w:lineRule="auto"/>
      </w:pPr>
      <w:r w:rsidRPr="0041415A">
        <w:lastRenderedPageBreak/>
        <w:t>UMBERTO BOCCIONI: VITA E OPERE</w:t>
      </w:r>
    </w:p>
    <w:p w:rsidR="00855B20" w:rsidRPr="0041415A" w:rsidRDefault="00855B20" w:rsidP="00855B20">
      <w:pPr>
        <w:tabs>
          <w:tab w:val="left" w:pos="1985"/>
          <w:tab w:val="left" w:pos="3969"/>
        </w:tabs>
        <w:spacing w:line="240" w:lineRule="auto"/>
      </w:pPr>
      <w:r>
        <w:tab/>
      </w:r>
      <w:r w:rsidRPr="0041415A">
        <w:t xml:space="preserve">OPERA </w:t>
      </w:r>
      <w:r>
        <w:t>APPROFONDITA</w:t>
      </w:r>
    </w:p>
    <w:p w:rsidR="00855B20" w:rsidRDefault="00855B20" w:rsidP="00855B20">
      <w:pPr>
        <w:tabs>
          <w:tab w:val="left" w:pos="1985"/>
          <w:tab w:val="left" w:pos="3969"/>
        </w:tabs>
        <w:spacing w:line="240" w:lineRule="auto"/>
      </w:pPr>
      <w:r w:rsidRPr="0041415A">
        <w:tab/>
        <w:t>“FORME UNICHE DELLA CONTINUITA’</w:t>
      </w:r>
      <w:r>
        <w:t xml:space="preserve"> </w:t>
      </w:r>
      <w:r w:rsidRPr="0041415A">
        <w:t>NELLO SPAZIO</w:t>
      </w:r>
      <w:r>
        <w:t>”</w:t>
      </w:r>
    </w:p>
    <w:p w:rsidR="00855B20" w:rsidRDefault="00855B20" w:rsidP="00855B20">
      <w:pPr>
        <w:tabs>
          <w:tab w:val="left" w:pos="1985"/>
          <w:tab w:val="left" w:pos="3969"/>
        </w:tabs>
        <w:spacing w:line="240" w:lineRule="auto"/>
      </w:pPr>
      <w:r>
        <w:tab/>
        <w:t>OPERE SOLO ACCENNATE</w:t>
      </w:r>
    </w:p>
    <w:p w:rsidR="00855B20" w:rsidRDefault="00855B20" w:rsidP="00855B20">
      <w:pPr>
        <w:tabs>
          <w:tab w:val="left" w:pos="1985"/>
          <w:tab w:val="left" w:pos="3969"/>
        </w:tabs>
        <w:spacing w:line="240" w:lineRule="auto"/>
      </w:pPr>
      <w:r>
        <w:tab/>
        <w:t>“LA CITTA’ CHE SALE”</w:t>
      </w:r>
    </w:p>
    <w:p w:rsidR="00855B20" w:rsidRPr="0041415A" w:rsidRDefault="00855B20" w:rsidP="00855B20">
      <w:pPr>
        <w:tabs>
          <w:tab w:val="left" w:pos="1985"/>
          <w:tab w:val="left" w:pos="3969"/>
        </w:tabs>
        <w:spacing w:line="240" w:lineRule="auto"/>
      </w:pPr>
      <w:r>
        <w:tab/>
        <w:t>“STAT D’ANIMO I: GLI ADDII”</w:t>
      </w:r>
    </w:p>
    <w:p w:rsidR="00855B20" w:rsidRPr="0041415A" w:rsidRDefault="00855B20" w:rsidP="00855B20">
      <w:pPr>
        <w:tabs>
          <w:tab w:val="left" w:pos="2410"/>
          <w:tab w:val="left" w:pos="3969"/>
        </w:tabs>
        <w:spacing w:line="240" w:lineRule="auto"/>
      </w:pPr>
      <w:r w:rsidRPr="0041415A">
        <w:t>GIACOMO BALLA:   VITA E OPERE</w:t>
      </w:r>
      <w:r w:rsidRPr="0041415A">
        <w:tab/>
      </w:r>
    </w:p>
    <w:p w:rsidR="00855B20" w:rsidRPr="0041415A" w:rsidRDefault="00855B20" w:rsidP="00855B20">
      <w:pPr>
        <w:tabs>
          <w:tab w:val="left" w:pos="2410"/>
          <w:tab w:val="left" w:pos="3969"/>
        </w:tabs>
        <w:spacing w:line="240" w:lineRule="auto"/>
      </w:pPr>
      <w:r>
        <w:tab/>
        <w:t>OPERE APPROFONDITE</w:t>
      </w:r>
    </w:p>
    <w:p w:rsidR="00855B20" w:rsidRPr="0041415A" w:rsidRDefault="00855B20" w:rsidP="00855B20">
      <w:pPr>
        <w:tabs>
          <w:tab w:val="left" w:pos="2410"/>
          <w:tab w:val="left" w:pos="3969"/>
        </w:tabs>
        <w:spacing w:line="240" w:lineRule="auto"/>
      </w:pPr>
      <w:r>
        <w:tab/>
      </w:r>
      <w:r w:rsidRPr="0041415A">
        <w:t xml:space="preserve">“ DINAMISMO </w:t>
      </w:r>
      <w:proofErr w:type="spellStart"/>
      <w:r w:rsidRPr="0041415A">
        <w:t>DI</w:t>
      </w:r>
      <w:proofErr w:type="spellEnd"/>
      <w:r w:rsidRPr="0041415A">
        <w:t xml:space="preserve"> UN CANE</w:t>
      </w:r>
      <w:r>
        <w:t xml:space="preserve"> </w:t>
      </w:r>
      <w:r w:rsidRPr="0041415A">
        <w:t>AL GUINZAGLIO”</w:t>
      </w:r>
    </w:p>
    <w:p w:rsidR="00855B20" w:rsidRPr="0041415A" w:rsidRDefault="00855B20" w:rsidP="00855B20">
      <w:pPr>
        <w:tabs>
          <w:tab w:val="left" w:pos="2410"/>
          <w:tab w:val="left" w:pos="3969"/>
        </w:tabs>
        <w:spacing w:line="240" w:lineRule="auto"/>
      </w:pPr>
      <w:r>
        <w:tab/>
        <w:t>“LAMPADA AD ARCO”</w:t>
      </w:r>
    </w:p>
    <w:p w:rsidR="00855B20" w:rsidRDefault="00855B20" w:rsidP="00855B20">
      <w:pPr>
        <w:tabs>
          <w:tab w:val="left" w:pos="1985"/>
          <w:tab w:val="left" w:pos="3969"/>
        </w:tabs>
        <w:spacing w:line="240" w:lineRule="auto"/>
      </w:pPr>
      <w:r>
        <w:t>ACCENNI A: GINO SEVERINI, CARLO CARRA’ E FORTUNATO DEPERO</w:t>
      </w:r>
    </w:p>
    <w:p w:rsidR="00855B20" w:rsidRDefault="00855B20" w:rsidP="00855B20">
      <w:pPr>
        <w:tabs>
          <w:tab w:val="left" w:pos="1985"/>
          <w:tab w:val="left" w:pos="3969"/>
        </w:tabs>
        <w:spacing w:line="240" w:lineRule="auto"/>
      </w:pPr>
      <w:r w:rsidRPr="0041415A">
        <w:t>ACCENNI A</w:t>
      </w:r>
      <w:r>
        <w:t>D ANTONIO SANT’</w:t>
      </w:r>
      <w:r w:rsidRPr="0041415A">
        <w:t>ELIA</w:t>
      </w:r>
      <w:r>
        <w:t xml:space="preserve"> E MARIO CHIATTONE (IL MANIFESTO DELL’ARCHITETTURA FUTURISTA)</w:t>
      </w:r>
    </w:p>
    <w:p w:rsidR="00855B20" w:rsidRPr="0041415A" w:rsidRDefault="00855B20" w:rsidP="00855B20">
      <w:pPr>
        <w:tabs>
          <w:tab w:val="left" w:pos="1985"/>
          <w:tab w:val="left" w:pos="3969"/>
        </w:tabs>
        <w:spacing w:line="240" w:lineRule="auto"/>
      </w:pPr>
      <w:r>
        <w:t>ACCENNI A: SECONDO FUTURISMO (GERARDO DOTTORI)</w:t>
      </w:r>
    </w:p>
    <w:p w:rsidR="00855B20" w:rsidRPr="0041415A" w:rsidRDefault="00855B20" w:rsidP="00855B20">
      <w:pPr>
        <w:tabs>
          <w:tab w:val="left" w:pos="1985"/>
          <w:tab w:val="left" w:pos="3969"/>
        </w:tabs>
        <w:spacing w:line="240" w:lineRule="auto"/>
      </w:pPr>
      <w:r w:rsidRPr="0041415A">
        <w:t>BREVE EXCURSUS: ARTE EUROPEA DAL DOPOGUERRA AD  OGGI</w:t>
      </w:r>
    </w:p>
    <w:p w:rsidR="00855B20" w:rsidRDefault="00855B20" w:rsidP="00855B20">
      <w:pPr>
        <w:tabs>
          <w:tab w:val="left" w:pos="1985"/>
          <w:tab w:val="left" w:pos="3969"/>
        </w:tabs>
        <w:spacing w:line="240" w:lineRule="auto"/>
        <w:rPr>
          <w:b/>
        </w:rPr>
      </w:pPr>
      <w:r>
        <w:rPr>
          <w:b/>
        </w:rPr>
        <w:t>L’ASRATTISMO</w:t>
      </w:r>
    </w:p>
    <w:p w:rsidR="00855B20" w:rsidRDefault="00855B20" w:rsidP="00855B20">
      <w:pPr>
        <w:tabs>
          <w:tab w:val="left" w:pos="1985"/>
          <w:tab w:val="left" w:pos="3969"/>
        </w:tabs>
        <w:spacing w:line="240" w:lineRule="auto"/>
      </w:pPr>
      <w:r w:rsidRPr="009B7FC7">
        <w:t>PIET MONDRIAN</w:t>
      </w:r>
      <w:r>
        <w:t>: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“EVOLUZIONE”</w:t>
      </w:r>
    </w:p>
    <w:p w:rsidR="00855B20" w:rsidRDefault="00855B20" w:rsidP="00855B20">
      <w:pPr>
        <w:tabs>
          <w:tab w:val="left" w:pos="1985"/>
          <w:tab w:val="left" w:pos="3969"/>
        </w:tabs>
        <w:spacing w:line="240" w:lineRule="auto"/>
      </w:pPr>
      <w:r>
        <w:tab/>
        <w:t>“LA SERIE DEGLI ALBERI”</w:t>
      </w:r>
    </w:p>
    <w:p w:rsidR="00855B20" w:rsidRPr="009B7FC7" w:rsidRDefault="00855B20" w:rsidP="00855B20">
      <w:pPr>
        <w:tabs>
          <w:tab w:val="left" w:pos="1985"/>
          <w:tab w:val="left" w:pos="3969"/>
        </w:tabs>
        <w:spacing w:line="240" w:lineRule="auto"/>
      </w:pPr>
      <w:r w:rsidRPr="009B7FC7">
        <w:t>ACCENNI AL NEOPLASTICISMO</w:t>
      </w:r>
    </w:p>
    <w:p w:rsidR="00855B20" w:rsidRPr="009B7FC7" w:rsidRDefault="00855B20" w:rsidP="00855B20">
      <w:pPr>
        <w:tabs>
          <w:tab w:val="left" w:pos="1985"/>
          <w:tab w:val="left" w:pos="3969"/>
        </w:tabs>
        <w:spacing w:line="240" w:lineRule="auto"/>
      </w:pPr>
      <w:r w:rsidRPr="009B7FC7">
        <w:t>PAUL KLEE: VITA E OPERE</w:t>
      </w:r>
    </w:p>
    <w:p w:rsidR="00855B20" w:rsidRDefault="00855B20" w:rsidP="00855B20">
      <w:pPr>
        <w:tabs>
          <w:tab w:val="left" w:pos="1985"/>
          <w:tab w:val="left" w:pos="3969"/>
        </w:tabs>
        <w:spacing w:line="240" w:lineRule="auto"/>
      </w:pPr>
      <w:r w:rsidRPr="009B7FC7">
        <w:tab/>
        <w:t>OPERE SOLO ACCENNATE:</w:t>
      </w:r>
    </w:p>
    <w:p w:rsidR="00855B20" w:rsidRDefault="00855B20" w:rsidP="00855B20">
      <w:pPr>
        <w:tabs>
          <w:tab w:val="left" w:pos="1985"/>
          <w:tab w:val="left" w:pos="3969"/>
        </w:tabs>
        <w:spacing w:line="240" w:lineRule="auto"/>
      </w:pPr>
      <w:r>
        <w:tab/>
        <w:t>“LUOGO COLPITO”</w:t>
      </w:r>
    </w:p>
    <w:p w:rsidR="00855B20" w:rsidRDefault="00855B20" w:rsidP="00855B20">
      <w:pPr>
        <w:tabs>
          <w:tab w:val="left" w:pos="1985"/>
          <w:tab w:val="left" w:pos="3969"/>
        </w:tabs>
        <w:spacing w:line="240" w:lineRule="auto"/>
      </w:pPr>
      <w:r>
        <w:tab/>
        <w:t xml:space="preserve">“DAVANTI ALLE PORTE </w:t>
      </w:r>
      <w:proofErr w:type="spellStart"/>
      <w:r>
        <w:t>DI</w:t>
      </w:r>
      <w:proofErr w:type="spellEnd"/>
      <w:r>
        <w:t xml:space="preserve"> KAIROUAN”</w:t>
      </w:r>
    </w:p>
    <w:p w:rsidR="00855B20" w:rsidRPr="009B7FC7" w:rsidRDefault="00855B20" w:rsidP="00855B20">
      <w:pPr>
        <w:tabs>
          <w:tab w:val="left" w:pos="1985"/>
          <w:tab w:val="left" w:pos="3969"/>
        </w:tabs>
        <w:spacing w:line="240" w:lineRule="auto"/>
        <w:rPr>
          <w:b/>
        </w:rPr>
      </w:pPr>
      <w:r w:rsidRPr="009B7FC7">
        <w:rPr>
          <w:b/>
        </w:rPr>
        <w:t>LE AVANGUARDIE IN RUSSIA</w:t>
      </w:r>
    </w:p>
    <w:p w:rsidR="00855B20" w:rsidRDefault="00855B20" w:rsidP="00855B20">
      <w:pPr>
        <w:tabs>
          <w:tab w:val="left" w:pos="1985"/>
          <w:tab w:val="left" w:pos="3969"/>
        </w:tabs>
        <w:spacing w:line="240" w:lineRule="auto"/>
      </w:pPr>
      <w:r>
        <w:t>IL SUPREMATISMO, IL RAGGISMO E IL COSTRUTTIVISMO</w:t>
      </w:r>
    </w:p>
    <w:p w:rsidR="00855B20" w:rsidRDefault="00855B20" w:rsidP="00855B20">
      <w:pPr>
        <w:tabs>
          <w:tab w:val="left" w:pos="1985"/>
          <w:tab w:val="left" w:pos="3969"/>
        </w:tabs>
        <w:spacing w:line="240" w:lineRule="auto"/>
      </w:pPr>
      <w:r>
        <w:t>KAZIMIR MALEVIČ: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“QUADRATO NERO SU FOGLIO BIANCO”</w:t>
      </w:r>
    </w:p>
    <w:p w:rsidR="00855B20" w:rsidRDefault="00855B20" w:rsidP="00855B20">
      <w:pPr>
        <w:tabs>
          <w:tab w:val="left" w:pos="1985"/>
          <w:tab w:val="left" w:pos="3969"/>
        </w:tabs>
        <w:spacing w:line="240" w:lineRule="auto"/>
      </w:pPr>
      <w:r>
        <w:lastRenderedPageBreak/>
        <w:t>EL LISSITSKIJ: VITA E OPERE</w:t>
      </w:r>
    </w:p>
    <w:p w:rsidR="00855B20" w:rsidRDefault="00855B20" w:rsidP="00855B20">
      <w:pPr>
        <w:tabs>
          <w:tab w:val="left" w:pos="1985"/>
          <w:tab w:val="left" w:pos="3969"/>
        </w:tabs>
        <w:spacing w:line="240" w:lineRule="auto"/>
      </w:pPr>
      <w:r>
        <w:tab/>
        <w:t>OPERA SOLO ACCENNATA:</w:t>
      </w:r>
    </w:p>
    <w:p w:rsidR="00855B20" w:rsidRDefault="00855B20" w:rsidP="00855B20">
      <w:pPr>
        <w:tabs>
          <w:tab w:val="left" w:pos="1985"/>
          <w:tab w:val="left" w:pos="3969"/>
        </w:tabs>
        <w:spacing w:line="240" w:lineRule="auto"/>
      </w:pPr>
      <w:r>
        <w:tab/>
        <w:t>“PROUN 7A”</w:t>
      </w:r>
    </w:p>
    <w:p w:rsidR="00855B20" w:rsidRDefault="00855B20" w:rsidP="00855B20">
      <w:pPr>
        <w:tabs>
          <w:tab w:val="left" w:pos="1985"/>
          <w:tab w:val="left" w:pos="3969"/>
        </w:tabs>
        <w:spacing w:line="240" w:lineRule="auto"/>
      </w:pPr>
      <w:r>
        <w:t>VLADIMIR TATLIN: VITA E OPERE</w:t>
      </w:r>
    </w:p>
    <w:p w:rsidR="00855B20" w:rsidRDefault="00855B20" w:rsidP="00855B20">
      <w:pPr>
        <w:tabs>
          <w:tab w:val="left" w:pos="1985"/>
          <w:tab w:val="left" w:pos="3969"/>
        </w:tabs>
        <w:spacing w:line="240" w:lineRule="auto"/>
      </w:pPr>
      <w:r>
        <w:tab/>
        <w:t>OPERA APPROFONDITA</w:t>
      </w:r>
    </w:p>
    <w:p w:rsidR="00855B20" w:rsidRDefault="00855B20" w:rsidP="00855B20">
      <w:pPr>
        <w:tabs>
          <w:tab w:val="left" w:pos="1985"/>
          <w:tab w:val="left" w:pos="3969"/>
        </w:tabs>
        <w:spacing w:line="240" w:lineRule="auto"/>
      </w:pPr>
      <w:r>
        <w:tab/>
        <w:t>“MONUMENTO ALLA TERZA INTERNAZIONALE”</w:t>
      </w:r>
    </w:p>
    <w:p w:rsidR="00855B20" w:rsidRPr="00855B20" w:rsidRDefault="00855B20" w:rsidP="00855B20">
      <w:pPr>
        <w:tabs>
          <w:tab w:val="left" w:pos="1985"/>
          <w:tab w:val="left" w:pos="3969"/>
        </w:tabs>
        <w:spacing w:line="240" w:lineRule="auto"/>
      </w:pPr>
      <w:r w:rsidRPr="009B7FC7">
        <w:rPr>
          <w:b/>
        </w:rPr>
        <w:t>IL DADAISMO</w:t>
      </w:r>
    </w:p>
    <w:p w:rsidR="00855B20" w:rsidRDefault="00855B20" w:rsidP="00855B20">
      <w:pPr>
        <w:tabs>
          <w:tab w:val="left" w:pos="1985"/>
          <w:tab w:val="left" w:pos="3969"/>
        </w:tabs>
        <w:spacing w:line="240" w:lineRule="auto"/>
      </w:pPr>
      <w:r>
        <w:t xml:space="preserve">ACCENNI A: </w:t>
      </w:r>
      <w:r>
        <w:tab/>
        <w:t>TRISTAN TZARA</w:t>
      </w:r>
    </w:p>
    <w:p w:rsidR="00855B20" w:rsidRDefault="00855B20" w:rsidP="00855B20">
      <w:pPr>
        <w:tabs>
          <w:tab w:val="left" w:pos="1985"/>
          <w:tab w:val="left" w:pos="3969"/>
        </w:tabs>
        <w:spacing w:line="240" w:lineRule="auto"/>
      </w:pPr>
      <w:r>
        <w:tab/>
        <w:t>HANS ARP</w:t>
      </w:r>
    </w:p>
    <w:p w:rsidR="00855B20" w:rsidRDefault="00855B20" w:rsidP="00855B20">
      <w:pPr>
        <w:tabs>
          <w:tab w:val="left" w:pos="1985"/>
          <w:tab w:val="left" w:pos="3969"/>
        </w:tabs>
        <w:spacing w:line="240" w:lineRule="auto"/>
      </w:pPr>
      <w:r>
        <w:t>IL DADAISMO TRA EUROPA E AMERICA</w:t>
      </w:r>
    </w:p>
    <w:p w:rsidR="00855B20" w:rsidRDefault="00855B20" w:rsidP="00855B20">
      <w:pPr>
        <w:tabs>
          <w:tab w:val="left" w:pos="1985"/>
          <w:tab w:val="left" w:pos="3969"/>
        </w:tabs>
        <w:spacing w:line="240" w:lineRule="auto"/>
      </w:pPr>
      <w:r>
        <w:t>IL DADAISMO IN GERMANIA</w:t>
      </w:r>
    </w:p>
    <w:p w:rsidR="00855B20" w:rsidRDefault="00855B20" w:rsidP="00855B20">
      <w:pPr>
        <w:tabs>
          <w:tab w:val="left" w:pos="1985"/>
          <w:tab w:val="left" w:pos="3969"/>
        </w:tabs>
        <w:spacing w:line="240" w:lineRule="auto"/>
      </w:pPr>
      <w:r>
        <w:t>JOHN HEARTFIELD: VITA E OPERE</w:t>
      </w:r>
    </w:p>
    <w:p w:rsidR="00855B20" w:rsidRDefault="00855B20" w:rsidP="00855B20">
      <w:pPr>
        <w:tabs>
          <w:tab w:val="left" w:pos="1985"/>
          <w:tab w:val="left" w:pos="3969"/>
        </w:tabs>
        <w:spacing w:line="240" w:lineRule="auto"/>
      </w:pPr>
      <w:r>
        <w:tab/>
        <w:t>OPERA SOLO ACCENNATA</w:t>
      </w:r>
    </w:p>
    <w:p w:rsidR="00855B20" w:rsidRDefault="00855B20" w:rsidP="00855B20">
      <w:pPr>
        <w:tabs>
          <w:tab w:val="left" w:pos="1985"/>
          <w:tab w:val="left" w:pos="3969"/>
        </w:tabs>
        <w:spacing w:line="240" w:lineRule="auto"/>
      </w:pPr>
      <w:r>
        <w:tab/>
        <w:t>“ADOLFO IL SUPERUOMO INGOIA ORO E DICE SCIOCCHEZZE”</w:t>
      </w:r>
    </w:p>
    <w:p w:rsidR="00855B20" w:rsidRDefault="00855B20" w:rsidP="00855B20">
      <w:pPr>
        <w:tabs>
          <w:tab w:val="left" w:pos="1985"/>
          <w:tab w:val="left" w:pos="3969"/>
        </w:tabs>
        <w:spacing w:line="240" w:lineRule="auto"/>
      </w:pPr>
      <w:r>
        <w:t>ACCENNI A:</w:t>
      </w:r>
      <w:r>
        <w:tab/>
        <w:t>HANS HARP</w:t>
      </w:r>
    </w:p>
    <w:p w:rsidR="00855B20" w:rsidRDefault="00855B20" w:rsidP="00855B20">
      <w:pPr>
        <w:tabs>
          <w:tab w:val="left" w:pos="1985"/>
          <w:tab w:val="left" w:pos="3969"/>
        </w:tabs>
        <w:spacing w:line="240" w:lineRule="auto"/>
      </w:pPr>
      <w:r>
        <w:tab/>
        <w:t>MAZ ERNST</w:t>
      </w:r>
    </w:p>
    <w:p w:rsidR="00855B20" w:rsidRDefault="00855B20" w:rsidP="00855B20">
      <w:pPr>
        <w:tabs>
          <w:tab w:val="left" w:pos="1985"/>
          <w:tab w:val="left" w:pos="3969"/>
        </w:tabs>
        <w:spacing w:line="240" w:lineRule="auto"/>
      </w:pPr>
      <w:r>
        <w:t>IL DADAISMO IN AMERICA</w:t>
      </w:r>
    </w:p>
    <w:p w:rsidR="00855B20" w:rsidRDefault="00855B20" w:rsidP="00855B20">
      <w:pPr>
        <w:tabs>
          <w:tab w:val="left" w:pos="1985"/>
          <w:tab w:val="left" w:pos="3969"/>
        </w:tabs>
        <w:spacing w:line="240" w:lineRule="auto"/>
      </w:pPr>
      <w:r>
        <w:t>MARCEL DUCHAMP, FRANCIS PICABIA E MAN RAY: VITA E OPERE</w:t>
      </w:r>
    </w:p>
    <w:p w:rsidR="00855B20" w:rsidRDefault="00855B20" w:rsidP="00855B20">
      <w:pPr>
        <w:tabs>
          <w:tab w:val="left" w:pos="1985"/>
          <w:tab w:val="left" w:pos="3969"/>
        </w:tabs>
        <w:spacing w:line="240" w:lineRule="auto"/>
      </w:pPr>
      <w:r>
        <w:tab/>
        <w:t>OPERE APPROFONDITE: IL READY MADE</w:t>
      </w:r>
    </w:p>
    <w:p w:rsidR="00855B20" w:rsidRDefault="00855B20" w:rsidP="00855B20">
      <w:pPr>
        <w:tabs>
          <w:tab w:val="left" w:pos="1985"/>
          <w:tab w:val="left" w:pos="3969"/>
        </w:tabs>
        <w:spacing w:line="240" w:lineRule="auto"/>
      </w:pPr>
      <w:r>
        <w:tab/>
        <w:t xml:space="preserve">“RUOTA </w:t>
      </w:r>
      <w:proofErr w:type="spellStart"/>
      <w:r>
        <w:t>DI</w:t>
      </w:r>
      <w:proofErr w:type="spellEnd"/>
      <w:r>
        <w:t xml:space="preserve"> BICICLETTA” (MARCEL DUCHAMP)</w:t>
      </w:r>
    </w:p>
    <w:p w:rsidR="00855B20" w:rsidRDefault="00855B20" w:rsidP="00855B20">
      <w:pPr>
        <w:tabs>
          <w:tab w:val="left" w:pos="1985"/>
          <w:tab w:val="left" w:pos="3969"/>
        </w:tabs>
        <w:spacing w:line="240" w:lineRule="auto"/>
      </w:pPr>
      <w:r>
        <w:tab/>
        <w:t>“FONTANA” (MARCEL DUCHAMP)</w:t>
      </w:r>
    </w:p>
    <w:p w:rsidR="00855B20" w:rsidRDefault="00855B20" w:rsidP="00855B20">
      <w:pPr>
        <w:tabs>
          <w:tab w:val="left" w:pos="1985"/>
          <w:tab w:val="left" w:pos="3969"/>
        </w:tabs>
        <w:spacing w:line="240" w:lineRule="auto"/>
      </w:pPr>
      <w:r>
        <w:t xml:space="preserve">IL SURREALISMO </w:t>
      </w:r>
    </w:p>
    <w:p w:rsidR="00855B20" w:rsidRDefault="00855B20" w:rsidP="00855B20">
      <w:pPr>
        <w:tabs>
          <w:tab w:val="left" w:pos="1985"/>
          <w:tab w:val="left" w:pos="3969"/>
        </w:tabs>
        <w:spacing w:line="240" w:lineRule="auto"/>
      </w:pPr>
      <w:r>
        <w:t>RENE’ MAGRITTE: VITE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“ELOGIO DELLA DIALETTICA”</w:t>
      </w:r>
    </w:p>
    <w:p w:rsidR="00855B20" w:rsidRDefault="00855B20" w:rsidP="00855B20">
      <w:pPr>
        <w:tabs>
          <w:tab w:val="left" w:pos="1985"/>
          <w:tab w:val="left" w:pos="3969"/>
        </w:tabs>
        <w:spacing w:line="240" w:lineRule="auto"/>
      </w:pPr>
      <w:r>
        <w:tab/>
        <w:t>“L’USO DELLA PAROLA”</w:t>
      </w:r>
    </w:p>
    <w:p w:rsidR="00855B20" w:rsidRDefault="00855B20" w:rsidP="00855B20">
      <w:pPr>
        <w:tabs>
          <w:tab w:val="left" w:pos="1985"/>
          <w:tab w:val="left" w:pos="3969"/>
        </w:tabs>
        <w:spacing w:line="240" w:lineRule="auto"/>
      </w:pPr>
      <w:r>
        <w:br w:type="page"/>
      </w:r>
      <w:r>
        <w:lastRenderedPageBreak/>
        <w:t>SALVADOR DALI’: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“LA PERSISTENZA DELLA MEMORIA”</w:t>
      </w:r>
    </w:p>
    <w:p w:rsidR="00855B20" w:rsidRDefault="00855B20" w:rsidP="00855B20">
      <w:pPr>
        <w:tabs>
          <w:tab w:val="left" w:pos="1985"/>
          <w:tab w:val="left" w:pos="3969"/>
        </w:tabs>
        <w:spacing w:line="240" w:lineRule="auto"/>
      </w:pPr>
      <w:r>
        <w:tab/>
        <w:t xml:space="preserve">“SOGNO CAUSATO DAL VOLO </w:t>
      </w:r>
      <w:proofErr w:type="spellStart"/>
      <w:r>
        <w:t>DI</w:t>
      </w:r>
      <w:proofErr w:type="spellEnd"/>
      <w:r>
        <w:t xml:space="preserve"> UN’APE”</w:t>
      </w:r>
    </w:p>
    <w:p w:rsidR="00855B20" w:rsidRDefault="00855B20" w:rsidP="00855B20">
      <w:pPr>
        <w:tabs>
          <w:tab w:val="left" w:pos="1985"/>
          <w:tab w:val="left" w:pos="3969"/>
        </w:tabs>
        <w:spacing w:line="240" w:lineRule="auto"/>
      </w:pPr>
      <w:r>
        <w:t>JUAN MIRO’: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“LA SCALA DELL’EVASIONE”</w:t>
      </w:r>
    </w:p>
    <w:p w:rsidR="00855B20" w:rsidRDefault="00855B20" w:rsidP="00855B20">
      <w:pPr>
        <w:tabs>
          <w:tab w:val="left" w:pos="1985"/>
          <w:tab w:val="left" w:pos="3969"/>
        </w:tabs>
        <w:spacing w:line="240" w:lineRule="auto"/>
      </w:pPr>
      <w:r>
        <w:tab/>
        <w:t>“BLU II”</w:t>
      </w:r>
    </w:p>
    <w:p w:rsidR="00855B20" w:rsidRPr="00D05E6D" w:rsidRDefault="00855B20" w:rsidP="00855B20">
      <w:pPr>
        <w:tabs>
          <w:tab w:val="left" w:pos="1985"/>
          <w:tab w:val="left" w:pos="3969"/>
        </w:tabs>
        <w:spacing w:line="240" w:lineRule="auto"/>
        <w:rPr>
          <w:b/>
        </w:rPr>
      </w:pPr>
      <w:r w:rsidRPr="00D05E6D">
        <w:rPr>
          <w:b/>
        </w:rPr>
        <w:t>LA METAFISICA</w:t>
      </w:r>
    </w:p>
    <w:p w:rsidR="00855B20" w:rsidRDefault="00855B20" w:rsidP="00855B20">
      <w:pPr>
        <w:tabs>
          <w:tab w:val="left" w:pos="1985"/>
          <w:tab w:val="left" w:pos="3969"/>
        </w:tabs>
        <w:spacing w:line="240" w:lineRule="auto"/>
      </w:pPr>
      <w:r>
        <w:t>GIORGIO DECHIRICO: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 xml:space="preserve">“GIOIE ED ENIGMI </w:t>
      </w:r>
      <w:proofErr w:type="spellStart"/>
      <w:r>
        <w:t>DI</w:t>
      </w:r>
      <w:proofErr w:type="spellEnd"/>
      <w:r>
        <w:t xml:space="preserve"> UN’ORA STRANA”</w:t>
      </w:r>
    </w:p>
    <w:p w:rsidR="00855B20" w:rsidRDefault="00855B20" w:rsidP="00855B20">
      <w:pPr>
        <w:tabs>
          <w:tab w:val="left" w:pos="1985"/>
          <w:tab w:val="left" w:pos="3969"/>
        </w:tabs>
        <w:spacing w:line="240" w:lineRule="auto"/>
      </w:pPr>
      <w:r>
        <w:tab/>
        <w:t>“LE MUSE INQUETANTI”</w:t>
      </w:r>
    </w:p>
    <w:p w:rsidR="00855B20" w:rsidRDefault="00855B20" w:rsidP="00855B20">
      <w:pPr>
        <w:tabs>
          <w:tab w:val="left" w:pos="1985"/>
          <w:tab w:val="left" w:pos="3969"/>
        </w:tabs>
        <w:spacing w:line="240" w:lineRule="auto"/>
      </w:pPr>
      <w:r>
        <w:t>ACCENNI A CARLO CARRA’</w:t>
      </w:r>
    </w:p>
    <w:p w:rsidR="00855B20" w:rsidRPr="00D05E6D" w:rsidRDefault="00855B20" w:rsidP="00855B20">
      <w:pPr>
        <w:tabs>
          <w:tab w:val="left" w:pos="1985"/>
          <w:tab w:val="left" w:pos="3969"/>
        </w:tabs>
        <w:spacing w:line="240" w:lineRule="auto"/>
        <w:rPr>
          <w:b/>
        </w:rPr>
      </w:pPr>
      <w:r w:rsidRPr="00D05E6D">
        <w:rPr>
          <w:b/>
        </w:rPr>
        <w:t>ALLE ORIGINI DEL MOVIMENTO MODERNO</w:t>
      </w:r>
    </w:p>
    <w:p w:rsidR="00855B20" w:rsidRDefault="00855B20" w:rsidP="00855B20">
      <w:pPr>
        <w:tabs>
          <w:tab w:val="left" w:pos="1985"/>
          <w:tab w:val="left" w:pos="3969"/>
        </w:tabs>
        <w:spacing w:line="240" w:lineRule="auto"/>
      </w:pPr>
      <w:r>
        <w:t>L’ARCHITETTURA ESPRESSIONISTA</w:t>
      </w:r>
    </w:p>
    <w:p w:rsidR="00855B20" w:rsidRDefault="00855B20" w:rsidP="00855B20">
      <w:pPr>
        <w:tabs>
          <w:tab w:val="left" w:pos="1985"/>
          <w:tab w:val="left" w:pos="3969"/>
        </w:tabs>
        <w:spacing w:line="240" w:lineRule="auto"/>
      </w:pPr>
      <w:r>
        <w:t>ACCENNI A ERICH MENDELSOHN, PETER BERENS</w:t>
      </w:r>
    </w:p>
    <w:p w:rsidR="00855B20" w:rsidRDefault="00855B20" w:rsidP="00855B20">
      <w:pPr>
        <w:tabs>
          <w:tab w:val="left" w:pos="1985"/>
          <w:tab w:val="left" w:pos="3969"/>
        </w:tabs>
        <w:spacing w:line="240" w:lineRule="auto"/>
      </w:pPr>
      <w:r>
        <w:t>ACCENNI A “IL CEMENTO ARMATO”</w:t>
      </w:r>
    </w:p>
    <w:p w:rsidR="00855B20" w:rsidRDefault="00855B20" w:rsidP="00855B20">
      <w:pPr>
        <w:tabs>
          <w:tab w:val="left" w:pos="1985"/>
          <w:tab w:val="left" w:pos="3969"/>
        </w:tabs>
        <w:spacing w:line="240" w:lineRule="auto"/>
      </w:pPr>
      <w:r>
        <w:t>L’ARCHITETTURA RAZIONALISTA</w:t>
      </w:r>
    </w:p>
    <w:p w:rsidR="00855B20" w:rsidRDefault="00855B20" w:rsidP="00855B20">
      <w:pPr>
        <w:tabs>
          <w:tab w:val="left" w:pos="1985"/>
          <w:tab w:val="left" w:pos="3969"/>
        </w:tabs>
        <w:spacing w:line="240" w:lineRule="auto"/>
      </w:pPr>
      <w:r>
        <w:t>WALTER GROPIUS: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 xml:space="preserve">“SCUOLA BAUHAUS </w:t>
      </w:r>
      <w:proofErr w:type="spellStart"/>
      <w:r>
        <w:t>DI</w:t>
      </w:r>
      <w:proofErr w:type="spellEnd"/>
      <w:r>
        <w:t xml:space="preserve"> DESSAU”</w:t>
      </w:r>
    </w:p>
    <w:p w:rsidR="00855B20" w:rsidRDefault="00855B20" w:rsidP="00855B20">
      <w:pPr>
        <w:tabs>
          <w:tab w:val="left" w:pos="1985"/>
          <w:tab w:val="left" w:pos="3969"/>
        </w:tabs>
        <w:spacing w:line="240" w:lineRule="auto"/>
      </w:pPr>
      <w:r>
        <w:tab/>
        <w:t>“GRATTACIELO EX PAN AMERICAN”</w:t>
      </w:r>
    </w:p>
    <w:p w:rsidR="00855B20" w:rsidRDefault="00855B20" w:rsidP="00855B20">
      <w:pPr>
        <w:tabs>
          <w:tab w:val="left" w:pos="1985"/>
          <w:tab w:val="left" w:pos="3969"/>
        </w:tabs>
        <w:spacing w:line="240" w:lineRule="auto"/>
      </w:pPr>
      <w:r>
        <w:t>LUDWIG MIES VAN DER ROHE: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“RESIDENZA AL WEISSENHOF”</w:t>
      </w:r>
    </w:p>
    <w:p w:rsidR="00855B20" w:rsidRDefault="00855B20" w:rsidP="00855B20">
      <w:pPr>
        <w:tabs>
          <w:tab w:val="left" w:pos="1985"/>
          <w:tab w:val="left" w:pos="3969"/>
        </w:tabs>
        <w:spacing w:line="240" w:lineRule="auto"/>
        <w:ind w:left="2127" w:hanging="2127"/>
      </w:pPr>
      <w:r>
        <w:tab/>
        <w:t xml:space="preserve">“PADIGLIONE TEDESCO ALL’ESPOSIZIONE INTERNAZIONALE </w:t>
      </w:r>
      <w:proofErr w:type="spellStart"/>
      <w:r>
        <w:t>DI</w:t>
      </w:r>
      <w:proofErr w:type="spellEnd"/>
      <w:r>
        <w:t xml:space="preserve"> BARCELLONA, 1929”</w:t>
      </w:r>
    </w:p>
    <w:p w:rsidR="00855B20" w:rsidRDefault="00855B20" w:rsidP="00855B20">
      <w:pPr>
        <w:tabs>
          <w:tab w:val="left" w:pos="1985"/>
          <w:tab w:val="left" w:pos="3969"/>
        </w:tabs>
        <w:spacing w:line="240" w:lineRule="auto"/>
      </w:pPr>
      <w:r>
        <w:t>LE CORBUSIER: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lastRenderedPageBreak/>
        <w:tab/>
        <w:t>“VILLA SAVOYE”</w:t>
      </w:r>
    </w:p>
    <w:p w:rsidR="00855B20" w:rsidRDefault="00855B20" w:rsidP="00855B20">
      <w:pPr>
        <w:tabs>
          <w:tab w:val="left" w:pos="1985"/>
          <w:tab w:val="left" w:pos="3969"/>
        </w:tabs>
        <w:spacing w:line="240" w:lineRule="auto"/>
      </w:pPr>
      <w:r>
        <w:tab/>
        <w:t>“UNITE’ D’HABITATION”</w:t>
      </w:r>
    </w:p>
    <w:p w:rsidR="00855B20" w:rsidRDefault="00855B20" w:rsidP="00855B20">
      <w:pPr>
        <w:tabs>
          <w:tab w:val="left" w:pos="1985"/>
          <w:tab w:val="left" w:pos="3969"/>
        </w:tabs>
        <w:spacing w:line="240" w:lineRule="auto"/>
      </w:pPr>
      <w:r>
        <w:tab/>
        <w:t xml:space="preserve">“CAPPELLA </w:t>
      </w:r>
      <w:proofErr w:type="spellStart"/>
      <w:r>
        <w:t>DI</w:t>
      </w:r>
      <w:proofErr w:type="spellEnd"/>
      <w:r>
        <w:t xml:space="preserve"> NOTRE-DAME-DU HAUT”</w:t>
      </w:r>
    </w:p>
    <w:p w:rsidR="00855B20" w:rsidRDefault="00855B20" w:rsidP="00855B20">
      <w:pPr>
        <w:tabs>
          <w:tab w:val="left" w:pos="1985"/>
          <w:tab w:val="left" w:pos="3969"/>
        </w:tabs>
        <w:spacing w:line="240" w:lineRule="auto"/>
      </w:pPr>
      <w:r>
        <w:t>FRANK LLOYD WRIGHT: VITA E OPERE</w:t>
      </w:r>
    </w:p>
    <w:p w:rsidR="00855B20" w:rsidRDefault="00855B20" w:rsidP="00855B20">
      <w:pPr>
        <w:tabs>
          <w:tab w:val="left" w:pos="1985"/>
          <w:tab w:val="left" w:pos="3969"/>
        </w:tabs>
        <w:spacing w:line="240" w:lineRule="auto"/>
      </w:pPr>
      <w:r>
        <w:tab/>
        <w:t>OPERE APPROFONDITE:</w:t>
      </w:r>
    </w:p>
    <w:p w:rsidR="00855B20" w:rsidRDefault="00855B20" w:rsidP="00855B20">
      <w:pPr>
        <w:tabs>
          <w:tab w:val="left" w:pos="1985"/>
          <w:tab w:val="left" w:pos="3969"/>
        </w:tabs>
        <w:spacing w:line="240" w:lineRule="auto"/>
      </w:pPr>
      <w:r>
        <w:tab/>
        <w:t>“CASA KAUFMANN (CASA SULLA CASCATA)”</w:t>
      </w:r>
    </w:p>
    <w:p w:rsidR="00855B20" w:rsidRDefault="00855B20" w:rsidP="00855B20">
      <w:pPr>
        <w:tabs>
          <w:tab w:val="left" w:pos="1985"/>
          <w:tab w:val="left" w:pos="3969"/>
        </w:tabs>
        <w:spacing w:line="240" w:lineRule="auto"/>
      </w:pPr>
      <w:r>
        <w:tab/>
        <w:t>“IL MUSEO GUGGENHEIM”</w:t>
      </w:r>
    </w:p>
    <w:p w:rsidR="00855B20" w:rsidRDefault="00855B20" w:rsidP="00855B20">
      <w:pPr>
        <w:tabs>
          <w:tab w:val="left" w:pos="1985"/>
          <w:tab w:val="left" w:pos="3969"/>
        </w:tabs>
        <w:spacing w:line="240" w:lineRule="auto"/>
      </w:pPr>
      <w:r>
        <w:t>ALVAR AALTO: VITA E opere</w:t>
      </w:r>
    </w:p>
    <w:p w:rsidR="00855B20" w:rsidRDefault="00855B20" w:rsidP="00855B20">
      <w:pPr>
        <w:tabs>
          <w:tab w:val="left" w:pos="1985"/>
          <w:tab w:val="left" w:pos="3969"/>
        </w:tabs>
        <w:spacing w:line="240" w:lineRule="auto"/>
      </w:pPr>
      <w:r>
        <w:tab/>
        <w:t>OPERA APPROFONDITA:</w:t>
      </w:r>
    </w:p>
    <w:p w:rsidR="00855B20" w:rsidRDefault="00855B20" w:rsidP="00855B20">
      <w:pPr>
        <w:tabs>
          <w:tab w:val="left" w:pos="1985"/>
          <w:tab w:val="left" w:pos="3969"/>
        </w:tabs>
        <w:spacing w:line="240" w:lineRule="auto"/>
      </w:pPr>
      <w:r>
        <w:tab/>
        <w:t xml:space="preserve">“SANATORIO </w:t>
      </w:r>
      <w:proofErr w:type="spellStart"/>
      <w:r>
        <w:t>DI</w:t>
      </w:r>
      <w:proofErr w:type="spellEnd"/>
      <w:r>
        <w:t xml:space="preserve"> PAIMIO”</w:t>
      </w:r>
    </w:p>
    <w:p w:rsidR="00855B20" w:rsidRDefault="00855B20" w:rsidP="00855B20">
      <w:pPr>
        <w:tabs>
          <w:tab w:val="left" w:pos="1985"/>
          <w:tab w:val="left" w:pos="3969"/>
        </w:tabs>
        <w:spacing w:line="240" w:lineRule="auto"/>
      </w:pPr>
      <w:r>
        <w:t>LA POP ART</w:t>
      </w:r>
    </w:p>
    <w:p w:rsidR="00855B20" w:rsidRDefault="00855B20" w:rsidP="00855B20">
      <w:pPr>
        <w:tabs>
          <w:tab w:val="left" w:pos="1985"/>
          <w:tab w:val="left" w:pos="3969"/>
        </w:tabs>
        <w:spacing w:line="240" w:lineRule="auto"/>
      </w:pPr>
      <w:r>
        <w:t>ANDY WARHOL: VITA E OPERE</w:t>
      </w:r>
    </w:p>
    <w:p w:rsidR="00855B20" w:rsidRDefault="00855B20" w:rsidP="00855B20">
      <w:pPr>
        <w:tabs>
          <w:tab w:val="left" w:pos="1985"/>
          <w:tab w:val="left" w:pos="3969"/>
        </w:tabs>
        <w:spacing w:line="240" w:lineRule="auto"/>
      </w:pPr>
      <w:r>
        <w:tab/>
        <w:t>OPERA APROFONDITA</w:t>
      </w:r>
    </w:p>
    <w:p w:rsidR="00855B20" w:rsidRDefault="00855B20" w:rsidP="00855B20">
      <w:pPr>
        <w:tabs>
          <w:tab w:val="left" w:pos="1985"/>
          <w:tab w:val="left" w:pos="3969"/>
        </w:tabs>
        <w:spacing w:line="240" w:lineRule="auto"/>
      </w:pPr>
      <w:r>
        <w:tab/>
        <w:t>“ORANGE MARYLIN”</w:t>
      </w:r>
    </w:p>
    <w:p w:rsidR="00855B20" w:rsidRDefault="00855B20" w:rsidP="00855B20">
      <w:pPr>
        <w:tabs>
          <w:tab w:val="left" w:pos="1985"/>
          <w:tab w:val="left" w:pos="3969"/>
        </w:tabs>
        <w:spacing w:line="240" w:lineRule="auto"/>
      </w:pPr>
      <w:r w:rsidRPr="0041415A">
        <w:t>BREVE EXCURSUS: ARTE EUROPEA DAL DOPOGUERRA AD  OGGI</w:t>
      </w:r>
    </w:p>
    <w:p w:rsidR="00855B20" w:rsidRDefault="00855B20" w:rsidP="00855B20">
      <w:pPr>
        <w:tabs>
          <w:tab w:val="left" w:pos="1985"/>
          <w:tab w:val="left" w:pos="3969"/>
        </w:tabs>
        <w:spacing w:line="240" w:lineRule="auto"/>
      </w:pPr>
    </w:p>
    <w:tbl>
      <w:tblPr>
        <w:tblW w:w="0" w:type="auto"/>
        <w:tblLook w:val="04A0"/>
      </w:tblPr>
      <w:tblGrid>
        <w:gridCol w:w="4888"/>
        <w:gridCol w:w="4889"/>
      </w:tblGrid>
      <w:tr w:rsidR="00855B20" w:rsidRPr="007E653E" w:rsidTr="00DF5CA9">
        <w:tc>
          <w:tcPr>
            <w:tcW w:w="4888" w:type="dxa"/>
          </w:tcPr>
          <w:p w:rsidR="00855B20" w:rsidRPr="007E653E" w:rsidRDefault="00855B20" w:rsidP="00855B20">
            <w:pPr>
              <w:spacing w:line="240" w:lineRule="auto"/>
              <w:jc w:val="center"/>
              <w:rPr>
                <w:b/>
                <w:sz w:val="28"/>
              </w:rPr>
            </w:pPr>
            <w:proofErr w:type="spellStart"/>
            <w:r w:rsidRPr="007E653E">
              <w:rPr>
                <w:b/>
                <w:sz w:val="28"/>
              </w:rPr>
              <w:t>prof.ernesto</w:t>
            </w:r>
            <w:proofErr w:type="spellEnd"/>
            <w:r w:rsidRPr="007E653E">
              <w:rPr>
                <w:b/>
                <w:sz w:val="28"/>
              </w:rPr>
              <w:t xml:space="preserve"> </w:t>
            </w:r>
            <w:proofErr w:type="spellStart"/>
            <w:r w:rsidRPr="007E653E">
              <w:rPr>
                <w:b/>
                <w:sz w:val="28"/>
              </w:rPr>
              <w:t>livorsi</w:t>
            </w:r>
            <w:proofErr w:type="spellEnd"/>
          </w:p>
          <w:p w:rsidR="00855B20" w:rsidRPr="007E653E" w:rsidRDefault="00855B20" w:rsidP="00855B20">
            <w:pPr>
              <w:spacing w:line="240" w:lineRule="auto"/>
              <w:jc w:val="center"/>
              <w:rPr>
                <w:b/>
                <w:sz w:val="28"/>
              </w:rPr>
            </w:pPr>
            <w:r w:rsidRPr="007E653E">
              <w:rPr>
                <w:b/>
                <w:sz w:val="28"/>
              </w:rPr>
              <w:t>_____________________</w:t>
            </w:r>
          </w:p>
          <w:p w:rsidR="00855B20" w:rsidRPr="007E653E" w:rsidRDefault="00855B20" w:rsidP="00855B20">
            <w:pPr>
              <w:tabs>
                <w:tab w:val="left" w:pos="1985"/>
                <w:tab w:val="left" w:pos="3969"/>
              </w:tabs>
              <w:spacing w:line="240" w:lineRule="auto"/>
              <w:jc w:val="center"/>
              <w:rPr>
                <w:b/>
                <w:sz w:val="28"/>
              </w:rPr>
            </w:pPr>
          </w:p>
        </w:tc>
        <w:tc>
          <w:tcPr>
            <w:tcW w:w="4889" w:type="dxa"/>
          </w:tcPr>
          <w:p w:rsidR="00855B20" w:rsidRPr="007E653E" w:rsidRDefault="00855B20" w:rsidP="00855B20">
            <w:pPr>
              <w:spacing w:line="240" w:lineRule="auto"/>
              <w:jc w:val="center"/>
              <w:rPr>
                <w:b/>
                <w:sz w:val="28"/>
              </w:rPr>
            </w:pPr>
            <w:r w:rsidRPr="007E653E">
              <w:rPr>
                <w:b/>
                <w:sz w:val="28"/>
              </w:rPr>
              <w:t xml:space="preserve">Gli allievi </w:t>
            </w:r>
            <w:proofErr w:type="spellStart"/>
            <w:r w:rsidRPr="007E653E">
              <w:rPr>
                <w:b/>
                <w:sz w:val="28"/>
              </w:rPr>
              <w:t>rappr</w:t>
            </w:r>
            <w:proofErr w:type="spellEnd"/>
            <w:r w:rsidRPr="007E653E">
              <w:rPr>
                <w:b/>
                <w:sz w:val="28"/>
              </w:rPr>
              <w:t>. di classe</w:t>
            </w:r>
          </w:p>
          <w:p w:rsidR="00855B20" w:rsidRPr="007E653E" w:rsidRDefault="00855B20" w:rsidP="00855B20">
            <w:pPr>
              <w:spacing w:line="240" w:lineRule="auto"/>
              <w:jc w:val="center"/>
              <w:rPr>
                <w:b/>
                <w:sz w:val="28"/>
              </w:rPr>
            </w:pPr>
            <w:r w:rsidRPr="007E653E">
              <w:rPr>
                <w:b/>
                <w:sz w:val="28"/>
              </w:rPr>
              <w:t>______________________</w:t>
            </w:r>
          </w:p>
          <w:p w:rsidR="00855B20" w:rsidRPr="007E653E" w:rsidRDefault="00855B20" w:rsidP="00855B20">
            <w:pPr>
              <w:spacing w:line="240" w:lineRule="auto"/>
              <w:jc w:val="center"/>
              <w:rPr>
                <w:b/>
                <w:sz w:val="28"/>
              </w:rPr>
            </w:pPr>
            <w:r w:rsidRPr="007E653E">
              <w:rPr>
                <w:b/>
                <w:sz w:val="28"/>
              </w:rPr>
              <w:t>______________________</w:t>
            </w:r>
          </w:p>
          <w:p w:rsidR="00855B20" w:rsidRPr="007E653E" w:rsidRDefault="00855B20" w:rsidP="00855B20">
            <w:pPr>
              <w:tabs>
                <w:tab w:val="left" w:pos="1985"/>
                <w:tab w:val="left" w:pos="3969"/>
              </w:tabs>
              <w:spacing w:line="240" w:lineRule="auto"/>
              <w:jc w:val="center"/>
              <w:rPr>
                <w:b/>
                <w:sz w:val="28"/>
              </w:rPr>
            </w:pPr>
          </w:p>
        </w:tc>
      </w:tr>
    </w:tbl>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rPr>
      </w:pPr>
      <w:r>
        <w:rPr>
          <w:b/>
          <w:bCs/>
        </w:rPr>
        <w:lastRenderedPageBreak/>
        <w:t xml:space="preserve">DOCENTE: Adriana  </w:t>
      </w:r>
      <w:proofErr w:type="spellStart"/>
      <w:r>
        <w:rPr>
          <w:b/>
          <w:bCs/>
        </w:rPr>
        <w:t>Margaria</w:t>
      </w:r>
      <w:proofErr w:type="spellEnd"/>
      <w:r>
        <w:rPr>
          <w:b/>
          <w:bCs/>
        </w:rPr>
        <w:t xml:space="preserve">                                                CLASSE: </w:t>
      </w:r>
      <w:proofErr w:type="spellStart"/>
      <w:r>
        <w:rPr>
          <w:b/>
          <w:bCs/>
        </w:rPr>
        <w:t>V^</w:t>
      </w:r>
      <w:proofErr w:type="spellEnd"/>
      <w:r>
        <w:rPr>
          <w:b/>
          <w:bCs/>
        </w:rPr>
        <w:t xml:space="preserve">      SEZIONE: B</w:t>
      </w:r>
    </w:p>
    <w:p w:rsidR="00930CC4" w:rsidRDefault="00930CC4" w:rsidP="00930CC4">
      <w:pPr>
        <w:jc w:val="center"/>
        <w:rPr>
          <w:b/>
          <w:bCs/>
        </w:rPr>
      </w:pPr>
    </w:p>
    <w:p w:rsidR="00930CC4" w:rsidRDefault="00930CC4" w:rsidP="00930CC4">
      <w:pPr>
        <w:jc w:val="center"/>
        <w:rPr>
          <w:b/>
          <w:bCs/>
        </w:rPr>
      </w:pPr>
      <w:r>
        <w:rPr>
          <w:b/>
          <w:bCs/>
        </w:rPr>
        <w:t>ANNO SCOLASTICO: 2014/2015                                        MATERIA: Discipline Pittoriche</w:t>
      </w:r>
    </w:p>
    <w:p w:rsidR="00930CC4" w:rsidRDefault="00930CC4" w:rsidP="00930CC4">
      <w:pPr>
        <w:jc w:val="center"/>
        <w:rPr>
          <w:b/>
          <w:bCs/>
        </w:rPr>
      </w:pPr>
    </w:p>
    <w:p w:rsidR="00930CC4" w:rsidRDefault="00930CC4" w:rsidP="00930CC4">
      <w:pPr>
        <w:jc w:val="center"/>
        <w:rPr>
          <w:b/>
          <w:bCs/>
        </w:rPr>
      </w:pPr>
    </w:p>
    <w:p w:rsidR="00930CC4" w:rsidRDefault="00930CC4" w:rsidP="00930CC4">
      <w:pPr>
        <w:jc w:val="center"/>
        <w:rPr>
          <w:b/>
          <w:bCs/>
          <w:sz w:val="20"/>
          <w:szCs w:val="20"/>
        </w:rPr>
      </w:pPr>
    </w:p>
    <w:p w:rsidR="00930CC4" w:rsidRDefault="00930CC4" w:rsidP="00930CC4">
      <w:pPr>
        <w:tabs>
          <w:tab w:val="center" w:pos="4818"/>
          <w:tab w:val="right" w:pos="9637"/>
        </w:tabs>
        <w:jc w:val="center"/>
        <w:rPr>
          <w:b/>
          <w:bCs/>
        </w:rPr>
      </w:pPr>
      <w:r>
        <w:rPr>
          <w:b/>
          <w:bCs/>
        </w:rPr>
        <w:t>PROGRAMMA SVOLTO</w:t>
      </w:r>
    </w:p>
    <w:p w:rsidR="00930CC4" w:rsidRDefault="00930CC4" w:rsidP="00930CC4">
      <w:pPr>
        <w:tabs>
          <w:tab w:val="center" w:pos="4818"/>
          <w:tab w:val="right" w:pos="9637"/>
        </w:tabs>
        <w:jc w:val="center"/>
        <w:rPr>
          <w:b/>
          <w:bCs/>
        </w:rPr>
      </w:pPr>
    </w:p>
    <w:p w:rsidR="00930CC4" w:rsidRDefault="00930CC4" w:rsidP="00930CC4">
      <w:pPr>
        <w:tabs>
          <w:tab w:val="center" w:pos="4818"/>
          <w:tab w:val="right" w:pos="9637"/>
        </w:tabs>
        <w:spacing w:line="360" w:lineRule="auto"/>
        <w:ind w:right="-81"/>
        <w:jc w:val="center"/>
        <w:rPr>
          <w:bCs/>
          <w:color w:val="000000"/>
        </w:rPr>
      </w:pPr>
      <w:r>
        <w:rPr>
          <w:b/>
          <w:color w:val="000000"/>
        </w:rPr>
        <w:t>(Alcuni dei seguenti  sottomoduli sono stati trattati in conformità con le metodologie CLIL)</w:t>
      </w:r>
    </w:p>
    <w:p w:rsidR="00930CC4" w:rsidRDefault="00930CC4" w:rsidP="00930CC4">
      <w:pPr>
        <w:tabs>
          <w:tab w:val="center" w:pos="4818"/>
          <w:tab w:val="right" w:pos="9637"/>
        </w:tabs>
        <w:spacing w:line="360" w:lineRule="auto"/>
        <w:ind w:right="-81"/>
        <w:jc w:val="center"/>
        <w:rPr>
          <w:bCs/>
          <w:color w:val="000000"/>
        </w:rPr>
      </w:pPr>
    </w:p>
    <w:p w:rsidR="00930CC4" w:rsidRDefault="00930CC4" w:rsidP="00430D99">
      <w:pPr>
        <w:pStyle w:val="Paragrafoelenco"/>
        <w:widowControl w:val="0"/>
        <w:numPr>
          <w:ilvl w:val="0"/>
          <w:numId w:val="73"/>
        </w:numPr>
        <w:tabs>
          <w:tab w:val="left" w:pos="720"/>
        </w:tabs>
        <w:overflowPunct w:val="0"/>
        <w:spacing w:after="0" w:line="360" w:lineRule="auto"/>
        <w:jc w:val="both"/>
      </w:pPr>
      <w:r w:rsidRPr="00430D99">
        <w:rPr>
          <w:b/>
          <w:bCs/>
        </w:rPr>
        <w:t>Mod. 1</w:t>
      </w:r>
      <w:r>
        <w:t xml:space="preserve">: </w:t>
      </w:r>
      <w:r w:rsidRPr="00430D99">
        <w:rPr>
          <w:b/>
          <w:bCs/>
        </w:rPr>
        <w:t xml:space="preserve">Dalla realtà alla sua interpretazione </w:t>
      </w:r>
    </w:p>
    <w:p w:rsidR="00930CC4" w:rsidRDefault="00930CC4" w:rsidP="00930CC4">
      <w:pPr>
        <w:tabs>
          <w:tab w:val="left" w:pos="720"/>
        </w:tabs>
        <w:spacing w:line="360" w:lineRule="auto"/>
        <w:jc w:val="both"/>
      </w:pPr>
      <w:r>
        <w:t>Copia di composizione con panneggio</w:t>
      </w:r>
    </w:p>
    <w:p w:rsidR="00930CC4" w:rsidRDefault="00930CC4" w:rsidP="00930CC4">
      <w:pPr>
        <w:tabs>
          <w:tab w:val="left" w:pos="720"/>
        </w:tabs>
        <w:spacing w:line="360" w:lineRule="auto"/>
        <w:jc w:val="both"/>
      </w:pPr>
      <w:r>
        <w:t>Stilizzazione</w:t>
      </w:r>
    </w:p>
    <w:p w:rsidR="00930CC4" w:rsidRDefault="00930CC4" w:rsidP="00930CC4">
      <w:pPr>
        <w:tabs>
          <w:tab w:val="left" w:pos="720"/>
        </w:tabs>
        <w:spacing w:line="360" w:lineRule="auto"/>
        <w:jc w:val="both"/>
        <w:rPr>
          <w:i/>
          <w:iCs/>
        </w:rPr>
      </w:pPr>
      <w:r>
        <w:t>Presentazione dell'attività con documento multimediale</w:t>
      </w:r>
    </w:p>
    <w:p w:rsidR="00930CC4" w:rsidRPr="00430D99" w:rsidRDefault="00930CC4" w:rsidP="00930CC4">
      <w:pPr>
        <w:tabs>
          <w:tab w:val="left" w:pos="720"/>
        </w:tabs>
        <w:spacing w:line="360" w:lineRule="auto"/>
        <w:jc w:val="both"/>
      </w:pPr>
      <w:proofErr w:type="spellStart"/>
      <w:r w:rsidRPr="00430D99">
        <w:rPr>
          <w:i/>
          <w:iCs/>
        </w:rPr>
        <w:t>Still-life</w:t>
      </w:r>
      <w:proofErr w:type="spellEnd"/>
      <w:r w:rsidRPr="00430D99">
        <w:rPr>
          <w:i/>
          <w:iCs/>
        </w:rPr>
        <w:t xml:space="preserve"> </w:t>
      </w:r>
      <w:proofErr w:type="spellStart"/>
      <w:r w:rsidRPr="00430D99">
        <w:rPr>
          <w:i/>
          <w:iCs/>
        </w:rPr>
        <w:t>drawing</w:t>
      </w:r>
      <w:proofErr w:type="spellEnd"/>
      <w:r w:rsidRPr="00430D99">
        <w:rPr>
          <w:i/>
          <w:iCs/>
        </w:rPr>
        <w:t xml:space="preserve">: </w:t>
      </w:r>
      <w:proofErr w:type="spellStart"/>
      <w:r w:rsidRPr="00430D99">
        <w:rPr>
          <w:i/>
          <w:iCs/>
        </w:rPr>
        <w:t>tools</w:t>
      </w:r>
      <w:proofErr w:type="spellEnd"/>
      <w:r w:rsidRPr="00430D99">
        <w:rPr>
          <w:i/>
          <w:iCs/>
        </w:rPr>
        <w:t xml:space="preserve"> and </w:t>
      </w:r>
      <w:proofErr w:type="spellStart"/>
      <w:r w:rsidRPr="00430D99">
        <w:rPr>
          <w:i/>
          <w:iCs/>
        </w:rPr>
        <w:t>materials</w:t>
      </w:r>
      <w:proofErr w:type="spellEnd"/>
    </w:p>
    <w:p w:rsidR="00930CC4" w:rsidRPr="00930CC4" w:rsidRDefault="00930CC4" w:rsidP="00430D99">
      <w:pPr>
        <w:pStyle w:val="Paragrafoelenco"/>
        <w:widowControl w:val="0"/>
        <w:numPr>
          <w:ilvl w:val="0"/>
          <w:numId w:val="73"/>
        </w:numPr>
        <w:tabs>
          <w:tab w:val="left" w:pos="720"/>
        </w:tabs>
        <w:overflowPunct w:val="0"/>
        <w:spacing w:after="0" w:line="360" w:lineRule="auto"/>
        <w:jc w:val="both"/>
      </w:pPr>
      <w:r w:rsidRPr="00430D99">
        <w:rPr>
          <w:b/>
          <w:bCs/>
        </w:rPr>
        <w:t>Mod. 2</w:t>
      </w:r>
      <w:r>
        <w:t xml:space="preserve">: </w:t>
      </w:r>
      <w:r w:rsidRPr="00430D99">
        <w:rPr>
          <w:b/>
          <w:bCs/>
        </w:rPr>
        <w:t xml:space="preserve">  Studio di un'opera futurista e successiva reinterpretazione (UDA)</w:t>
      </w:r>
    </w:p>
    <w:p w:rsidR="00930CC4" w:rsidRDefault="00930CC4" w:rsidP="00930CC4">
      <w:pPr>
        <w:widowControl w:val="0"/>
        <w:tabs>
          <w:tab w:val="left" w:pos="720"/>
        </w:tabs>
        <w:overflowPunct w:val="0"/>
        <w:spacing w:after="0" w:line="360" w:lineRule="auto"/>
        <w:ind w:left="720"/>
        <w:jc w:val="both"/>
      </w:pPr>
    </w:p>
    <w:p w:rsidR="00930CC4" w:rsidRDefault="00930CC4" w:rsidP="00930CC4">
      <w:pPr>
        <w:jc w:val="both"/>
      </w:pPr>
      <w:r>
        <w:t>Copia di particolare</w:t>
      </w:r>
    </w:p>
    <w:p w:rsidR="00930CC4" w:rsidRDefault="00930CC4" w:rsidP="00930CC4">
      <w:pPr>
        <w:jc w:val="both"/>
      </w:pPr>
      <w:r>
        <w:t xml:space="preserve">Rielaborazione con interventi a foglia d'oro </w:t>
      </w:r>
    </w:p>
    <w:p w:rsidR="00930CC4" w:rsidRPr="00930CC4" w:rsidRDefault="00930CC4" w:rsidP="00930CC4">
      <w:pPr>
        <w:tabs>
          <w:tab w:val="left" w:pos="720"/>
        </w:tabs>
        <w:spacing w:line="360" w:lineRule="auto"/>
        <w:jc w:val="both"/>
        <w:rPr>
          <w:i/>
          <w:iCs/>
        </w:rPr>
      </w:pPr>
      <w:r>
        <w:rPr>
          <w:i/>
        </w:rPr>
        <w:t>Presentazione dell'attività in lingua inglese</w:t>
      </w:r>
    </w:p>
    <w:p w:rsidR="00930CC4" w:rsidRPr="00430D99" w:rsidRDefault="00930CC4" w:rsidP="00930CC4">
      <w:pPr>
        <w:rPr>
          <w:i/>
          <w:iCs/>
        </w:rPr>
      </w:pPr>
      <w:proofErr w:type="spellStart"/>
      <w:r w:rsidRPr="00430D99">
        <w:rPr>
          <w:i/>
          <w:iCs/>
        </w:rPr>
        <w:t>Graphic</w:t>
      </w:r>
      <w:proofErr w:type="spellEnd"/>
      <w:r w:rsidRPr="00430D99">
        <w:rPr>
          <w:i/>
          <w:iCs/>
        </w:rPr>
        <w:t xml:space="preserve"> </w:t>
      </w:r>
      <w:proofErr w:type="spellStart"/>
      <w:r w:rsidRPr="00430D99">
        <w:rPr>
          <w:i/>
          <w:iCs/>
        </w:rPr>
        <w:t>pictorial</w:t>
      </w:r>
      <w:proofErr w:type="spellEnd"/>
      <w:r w:rsidRPr="00430D99">
        <w:rPr>
          <w:i/>
          <w:iCs/>
        </w:rPr>
        <w:t xml:space="preserve"> processing: </w:t>
      </w:r>
      <w:proofErr w:type="spellStart"/>
      <w:r w:rsidRPr="00430D99">
        <w:rPr>
          <w:i/>
          <w:iCs/>
          <w:u w:val="single"/>
        </w:rPr>
        <w:t>t</w:t>
      </w:r>
      <w:r w:rsidRPr="00430D99">
        <w:rPr>
          <w:i/>
          <w:iCs/>
        </w:rPr>
        <w:t>ools</w:t>
      </w:r>
      <w:proofErr w:type="spellEnd"/>
      <w:r w:rsidRPr="00430D99">
        <w:rPr>
          <w:i/>
          <w:iCs/>
        </w:rPr>
        <w:t xml:space="preserve"> and </w:t>
      </w:r>
      <w:proofErr w:type="spellStart"/>
      <w:r w:rsidRPr="00430D99">
        <w:rPr>
          <w:i/>
          <w:iCs/>
        </w:rPr>
        <w:t>materials</w:t>
      </w:r>
      <w:proofErr w:type="spellEnd"/>
    </w:p>
    <w:p w:rsidR="00930CC4" w:rsidRPr="00430D99" w:rsidRDefault="00930CC4" w:rsidP="00930CC4">
      <w:pPr>
        <w:rPr>
          <w:i/>
          <w:iCs/>
        </w:rPr>
      </w:pPr>
    </w:p>
    <w:p w:rsidR="00930CC4" w:rsidRPr="00430D99" w:rsidRDefault="00930CC4" w:rsidP="00430D99">
      <w:pPr>
        <w:pStyle w:val="Paragrafoelenco"/>
        <w:widowControl w:val="0"/>
        <w:numPr>
          <w:ilvl w:val="0"/>
          <w:numId w:val="73"/>
        </w:numPr>
        <w:overflowPunct w:val="0"/>
        <w:spacing w:after="0" w:line="240" w:lineRule="auto"/>
        <w:jc w:val="both"/>
        <w:rPr>
          <w:b/>
          <w:bCs/>
        </w:rPr>
      </w:pPr>
      <w:r w:rsidRPr="00430D99">
        <w:rPr>
          <w:b/>
          <w:bCs/>
        </w:rPr>
        <w:t>Mod. 3</w:t>
      </w:r>
      <w:r>
        <w:t xml:space="preserve">: </w:t>
      </w:r>
      <w:r w:rsidRPr="00430D99">
        <w:rPr>
          <w:b/>
          <w:bCs/>
        </w:rPr>
        <w:t xml:space="preserve">The design </w:t>
      </w:r>
      <w:proofErr w:type="spellStart"/>
      <w:r w:rsidRPr="00430D99">
        <w:rPr>
          <w:b/>
          <w:bCs/>
        </w:rPr>
        <w:t>process</w:t>
      </w:r>
      <w:proofErr w:type="spellEnd"/>
    </w:p>
    <w:p w:rsidR="00930CC4" w:rsidRPr="00930CC4" w:rsidRDefault="00930CC4" w:rsidP="00930CC4">
      <w:pPr>
        <w:widowControl w:val="0"/>
        <w:overflowPunct w:val="0"/>
        <w:spacing w:after="0" w:line="240" w:lineRule="auto"/>
        <w:ind w:left="720"/>
        <w:jc w:val="both"/>
        <w:rPr>
          <w:b/>
          <w:bCs/>
        </w:rPr>
      </w:pPr>
    </w:p>
    <w:p w:rsidR="00930CC4" w:rsidRDefault="00930CC4" w:rsidP="00930CC4">
      <w:pPr>
        <w:jc w:val="both"/>
        <w:rPr>
          <w:i/>
          <w:iCs/>
          <w:color w:val="000000"/>
          <w:lang w:val="en-US"/>
        </w:rPr>
      </w:pPr>
      <w:r>
        <w:rPr>
          <w:i/>
          <w:iCs/>
          <w:color w:val="000000"/>
          <w:lang w:val="en-US"/>
        </w:rPr>
        <w:t>Projecting a mural on a wall</w:t>
      </w:r>
    </w:p>
    <w:p w:rsidR="00930CC4" w:rsidRDefault="00930CC4" w:rsidP="00930CC4">
      <w:pPr>
        <w:jc w:val="both"/>
        <w:rPr>
          <w:i/>
          <w:iCs/>
          <w:color w:val="000000"/>
          <w:lang w:val="en-US"/>
        </w:rPr>
      </w:pPr>
      <w:r>
        <w:rPr>
          <w:i/>
          <w:iCs/>
          <w:lang w:val="en-US"/>
        </w:rPr>
        <w:t>How to create a logo</w:t>
      </w:r>
    </w:p>
    <w:p w:rsidR="00930CC4" w:rsidRDefault="00930CC4" w:rsidP="00930CC4">
      <w:pPr>
        <w:pStyle w:val="Testopreformattato"/>
        <w:jc w:val="both"/>
        <w:rPr>
          <w:rFonts w:ascii="Times New Roman" w:hAnsi="Times New Roman" w:cs="Times New Roman"/>
          <w:i/>
          <w:iCs/>
          <w:color w:val="212121"/>
          <w:sz w:val="24"/>
          <w:lang w:val="en-US"/>
        </w:rPr>
      </w:pPr>
      <w:r>
        <w:rPr>
          <w:rFonts w:ascii="Times New Roman" w:hAnsi="Times New Roman" w:cs="Times New Roman"/>
          <w:i/>
          <w:iCs/>
          <w:color w:val="212121"/>
          <w:sz w:val="24"/>
          <w:lang w:val="en-US"/>
        </w:rPr>
        <w:t xml:space="preserve">Projecting  a </w:t>
      </w:r>
      <w:proofErr w:type="spellStart"/>
      <w:r>
        <w:rPr>
          <w:rFonts w:ascii="Times New Roman" w:hAnsi="Times New Roman" w:cs="Times New Roman"/>
          <w:i/>
          <w:iCs/>
          <w:color w:val="212121"/>
          <w:sz w:val="24"/>
          <w:lang w:val="en-US"/>
        </w:rPr>
        <w:t>scenography</w:t>
      </w:r>
      <w:proofErr w:type="spellEnd"/>
    </w:p>
    <w:p w:rsidR="00930CC4" w:rsidRDefault="00930CC4" w:rsidP="00930CC4">
      <w:pPr>
        <w:pStyle w:val="Testopreformattato"/>
        <w:jc w:val="both"/>
        <w:rPr>
          <w:rFonts w:ascii="Times New Roman" w:hAnsi="Times New Roman" w:cs="Times New Roman"/>
          <w:i/>
          <w:iCs/>
          <w:color w:val="212121"/>
          <w:sz w:val="24"/>
          <w:lang w:val="en-US"/>
        </w:rPr>
      </w:pPr>
    </w:p>
    <w:p w:rsidR="00930CC4" w:rsidRPr="00930CC4" w:rsidRDefault="00930CC4" w:rsidP="00930CC4">
      <w:pPr>
        <w:pStyle w:val="Testopreformattato"/>
        <w:jc w:val="both"/>
        <w:rPr>
          <w:lang w:val="en-US"/>
        </w:rPr>
      </w:pPr>
      <w:r>
        <w:rPr>
          <w:rFonts w:ascii="Times New Roman" w:hAnsi="Times New Roman" w:cs="Times New Roman"/>
          <w:i/>
          <w:iCs/>
          <w:color w:val="212121"/>
          <w:sz w:val="24"/>
          <w:lang w:val="en-US"/>
        </w:rPr>
        <w:t>How to create an informative poster</w:t>
      </w:r>
    </w:p>
    <w:p w:rsidR="00930CC4" w:rsidRDefault="00930CC4" w:rsidP="00930CC4">
      <w:pPr>
        <w:jc w:val="both"/>
      </w:pPr>
      <w:bookmarkStart w:id="0" w:name="_GoBack"/>
      <w:bookmarkEnd w:id="0"/>
      <w:r>
        <w:lastRenderedPageBreak/>
        <w:t xml:space="preserve">TEMI PROGETTUALI: </w:t>
      </w:r>
    </w:p>
    <w:p w:rsidR="00930CC4" w:rsidRDefault="00930CC4" w:rsidP="00930CC4">
      <w:pPr>
        <w:jc w:val="both"/>
        <w:rPr>
          <w:b/>
          <w:bCs/>
        </w:rPr>
      </w:pPr>
      <w:r>
        <w:t>Street Art</w:t>
      </w:r>
    </w:p>
    <w:p w:rsidR="00930CC4" w:rsidRDefault="00930CC4" w:rsidP="00930CC4">
      <w:pPr>
        <w:jc w:val="both"/>
        <w:rPr>
          <w:b/>
          <w:bCs/>
        </w:rPr>
      </w:pPr>
      <w:r>
        <w:t>Le regioni italiane: patrimonio enogastronomico, panorami, monumenti, edifici, emergenze archeologiche (Esame di Stato 2013)</w:t>
      </w:r>
    </w:p>
    <w:p w:rsidR="00930CC4" w:rsidRDefault="00930CC4" w:rsidP="00930CC4">
      <w:pPr>
        <w:jc w:val="both"/>
        <w:rPr>
          <w:b/>
          <w:bCs/>
        </w:rPr>
      </w:pPr>
      <w:r>
        <w:t>Decorazione per circolo nautico (Esame di Stato 2006)</w:t>
      </w:r>
    </w:p>
    <w:p w:rsidR="00930CC4" w:rsidRDefault="00930CC4" w:rsidP="00930CC4">
      <w:pPr>
        <w:jc w:val="both"/>
        <w:rPr>
          <w:b/>
          <w:bCs/>
        </w:rPr>
      </w:pPr>
    </w:p>
    <w:p w:rsidR="00930CC4" w:rsidRDefault="00930CC4" w:rsidP="00930CC4">
      <w:pPr>
        <w:jc w:val="both"/>
        <w:rPr>
          <w:b/>
          <w:bCs/>
        </w:rPr>
      </w:pPr>
      <w:r>
        <w:t>Ecologia, ambiente e riciclo</w:t>
      </w:r>
    </w:p>
    <w:p w:rsidR="00930CC4" w:rsidRDefault="00930CC4" w:rsidP="00930CC4">
      <w:pPr>
        <w:jc w:val="both"/>
        <w:rPr>
          <w:b/>
          <w:bCs/>
        </w:rPr>
      </w:pPr>
    </w:p>
    <w:p w:rsidR="00930CC4" w:rsidRDefault="00930CC4" w:rsidP="00930CC4">
      <w:pPr>
        <w:jc w:val="both"/>
        <w:rPr>
          <w:b/>
          <w:bCs/>
        </w:rPr>
      </w:pPr>
    </w:p>
    <w:p w:rsidR="00930CC4" w:rsidRDefault="00930CC4" w:rsidP="00930CC4">
      <w:pPr>
        <w:jc w:val="both"/>
        <w:rPr>
          <w:b/>
          <w:bCs/>
        </w:rPr>
      </w:pPr>
      <w:proofErr w:type="spellStart"/>
      <w:r>
        <w:rPr>
          <w:b/>
          <w:bCs/>
        </w:rPr>
        <w:t>Acqui</w:t>
      </w:r>
      <w:proofErr w:type="spellEnd"/>
      <w:r>
        <w:rPr>
          <w:b/>
          <w:bCs/>
        </w:rPr>
        <w:t xml:space="preserve"> Terme, 15 maggio 2015                                                               La docente</w:t>
      </w:r>
    </w:p>
    <w:p w:rsidR="00930CC4" w:rsidRDefault="00930CC4" w:rsidP="00930CC4">
      <w:pPr>
        <w:jc w:val="both"/>
        <w:rPr>
          <w:b/>
          <w:bCs/>
        </w:rPr>
      </w:pPr>
      <w:r>
        <w:rPr>
          <w:b/>
          <w:bCs/>
        </w:rPr>
        <w:t xml:space="preserve">                                                                                                    Prof. Adriana </w:t>
      </w:r>
      <w:proofErr w:type="spellStart"/>
      <w:r>
        <w:rPr>
          <w:b/>
          <w:bCs/>
        </w:rPr>
        <w:t>Margaria</w:t>
      </w:r>
      <w:proofErr w:type="spellEnd"/>
    </w:p>
    <w:p w:rsidR="00930CC4" w:rsidRDefault="00930CC4" w:rsidP="00930CC4">
      <w:pPr>
        <w:jc w:val="both"/>
        <w:rPr>
          <w:b/>
          <w:bCs/>
        </w:rPr>
      </w:pPr>
    </w:p>
    <w:p w:rsidR="00930CC4" w:rsidRPr="007E653E" w:rsidRDefault="00930CC4" w:rsidP="00930CC4">
      <w:pPr>
        <w:spacing w:line="240" w:lineRule="auto"/>
        <w:ind w:left="3545" w:firstLine="709"/>
        <w:jc w:val="center"/>
        <w:rPr>
          <w:b/>
          <w:sz w:val="28"/>
        </w:rPr>
      </w:pPr>
      <w:r w:rsidRPr="007E653E">
        <w:rPr>
          <w:b/>
          <w:sz w:val="28"/>
        </w:rPr>
        <w:t xml:space="preserve">Gli allievi </w:t>
      </w:r>
      <w:proofErr w:type="spellStart"/>
      <w:r w:rsidRPr="007E653E">
        <w:rPr>
          <w:b/>
          <w:sz w:val="28"/>
        </w:rPr>
        <w:t>rappr</w:t>
      </w:r>
      <w:proofErr w:type="spellEnd"/>
      <w:r w:rsidRPr="007E653E">
        <w:rPr>
          <w:b/>
          <w:sz w:val="28"/>
        </w:rPr>
        <w:t>. di classe</w:t>
      </w:r>
    </w:p>
    <w:p w:rsidR="00930CC4" w:rsidRPr="007E653E" w:rsidRDefault="00930CC4" w:rsidP="00930CC4">
      <w:pPr>
        <w:spacing w:line="240" w:lineRule="auto"/>
        <w:ind w:left="3545" w:firstLine="709"/>
        <w:jc w:val="center"/>
        <w:rPr>
          <w:b/>
          <w:sz w:val="28"/>
        </w:rPr>
      </w:pPr>
      <w:r w:rsidRPr="007E653E">
        <w:rPr>
          <w:b/>
          <w:sz w:val="28"/>
        </w:rPr>
        <w:t>______________________</w:t>
      </w:r>
    </w:p>
    <w:p w:rsidR="00930CC4" w:rsidRPr="007E653E" w:rsidRDefault="00930CC4" w:rsidP="00930CC4">
      <w:pPr>
        <w:spacing w:line="240" w:lineRule="auto"/>
        <w:ind w:left="4254"/>
        <w:jc w:val="center"/>
        <w:rPr>
          <w:b/>
          <w:sz w:val="28"/>
        </w:rPr>
      </w:pPr>
      <w:r w:rsidRPr="007E653E">
        <w:rPr>
          <w:b/>
          <w:sz w:val="28"/>
        </w:rPr>
        <w:t>______________________</w:t>
      </w:r>
    </w:p>
    <w:p w:rsidR="00930CC4" w:rsidRDefault="00930CC4" w:rsidP="00930CC4">
      <w:pPr>
        <w:jc w:val="both"/>
        <w:rPr>
          <w:b/>
          <w:bCs/>
        </w:rPr>
      </w:pPr>
    </w:p>
    <w:p w:rsidR="00930CC4" w:rsidRDefault="00930CC4" w:rsidP="00930CC4"/>
    <w:p w:rsidR="00430D99" w:rsidRDefault="00430D99">
      <w:pPr>
        <w:suppressAutoHyphens w:val="0"/>
        <w:spacing w:after="0" w:line="240" w:lineRule="auto"/>
      </w:pPr>
      <w:r>
        <w:br w:type="page"/>
      </w:r>
    </w:p>
    <w:p w:rsidR="00430D99" w:rsidRDefault="00430D99">
      <w:pPr>
        <w:suppressAutoHyphens w:val="0"/>
        <w:spacing w:after="0" w:line="240" w:lineRule="auto"/>
      </w:pPr>
      <w:r>
        <w:rPr>
          <w:noProof/>
          <w:lang w:eastAsia="it-IT" w:bidi="ar-SA"/>
        </w:rPr>
        <w:lastRenderedPageBreak/>
        <w:drawing>
          <wp:inline distT="0" distB="0" distL="0" distR="0">
            <wp:extent cx="6277610" cy="8635365"/>
            <wp:effectExtent l="19050" t="0" r="8890" b="0"/>
            <wp:docPr id="22" name="Immagine 21" descr="ros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i 2.jpg"/>
                    <pic:cNvPicPr/>
                  </pic:nvPicPr>
                  <pic:blipFill>
                    <a:blip r:embed="rId86" cstate="print"/>
                    <a:stretch>
                      <a:fillRect/>
                    </a:stretch>
                  </pic:blipFill>
                  <pic:spPr>
                    <a:xfrm>
                      <a:off x="0" y="0"/>
                      <a:ext cx="6277610" cy="8635365"/>
                    </a:xfrm>
                    <a:prstGeom prst="rect">
                      <a:avLst/>
                    </a:prstGeom>
                  </pic:spPr>
                </pic:pic>
              </a:graphicData>
            </a:graphic>
          </wp:inline>
        </w:drawing>
      </w:r>
    </w:p>
    <w:p w:rsidR="00855B20" w:rsidRDefault="00430D99">
      <w:pPr>
        <w:suppressAutoHyphens w:val="0"/>
        <w:spacing w:after="0" w:line="240" w:lineRule="auto"/>
      </w:pPr>
      <w:r>
        <w:rPr>
          <w:noProof/>
          <w:lang w:eastAsia="it-IT" w:bidi="ar-SA"/>
        </w:rPr>
        <w:lastRenderedPageBreak/>
        <w:drawing>
          <wp:inline distT="0" distB="0" distL="0" distR="0">
            <wp:extent cx="6277610" cy="8636000"/>
            <wp:effectExtent l="19050" t="0" r="8890" b="0"/>
            <wp:docPr id="26" name="Immagine 25" descr="ro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i.jpg"/>
                    <pic:cNvPicPr/>
                  </pic:nvPicPr>
                  <pic:blipFill>
                    <a:blip r:embed="rId87" cstate="print"/>
                    <a:stretch>
                      <a:fillRect/>
                    </a:stretch>
                  </pic:blipFill>
                  <pic:spPr>
                    <a:xfrm>
                      <a:off x="0" y="0"/>
                      <a:ext cx="6277610" cy="8636000"/>
                    </a:xfrm>
                    <a:prstGeom prst="rect">
                      <a:avLst/>
                    </a:prstGeom>
                  </pic:spPr>
                </pic:pic>
              </a:graphicData>
            </a:graphic>
          </wp:inline>
        </w:drawing>
      </w:r>
      <w:r>
        <w:rPr>
          <w:noProof/>
          <w:lang w:eastAsia="it-IT" w:bidi="ar-SA"/>
        </w:rPr>
        <w:lastRenderedPageBreak/>
        <w:drawing>
          <wp:inline distT="0" distB="0" distL="0" distR="0">
            <wp:extent cx="6277610" cy="8635365"/>
            <wp:effectExtent l="19050" t="0" r="8890" b="0"/>
            <wp:docPr id="23" name="Immagine 22" descr="ross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i 3.jpg"/>
                    <pic:cNvPicPr/>
                  </pic:nvPicPr>
                  <pic:blipFill>
                    <a:blip r:embed="rId88" cstate="print"/>
                    <a:stretch>
                      <a:fillRect/>
                    </a:stretch>
                  </pic:blipFill>
                  <pic:spPr>
                    <a:xfrm>
                      <a:off x="0" y="0"/>
                      <a:ext cx="6277610" cy="8635365"/>
                    </a:xfrm>
                    <a:prstGeom prst="rect">
                      <a:avLst/>
                    </a:prstGeom>
                  </pic:spPr>
                </pic:pic>
              </a:graphicData>
            </a:graphic>
          </wp:inline>
        </w:drawing>
      </w:r>
      <w:r>
        <w:rPr>
          <w:noProof/>
          <w:lang w:eastAsia="it-IT" w:bidi="ar-SA"/>
        </w:rPr>
        <w:lastRenderedPageBreak/>
        <w:drawing>
          <wp:inline distT="0" distB="0" distL="0" distR="0">
            <wp:extent cx="6277610" cy="8635365"/>
            <wp:effectExtent l="19050" t="0" r="8890" b="0"/>
            <wp:docPr id="24" name="Immagine 23" descr="ross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i 4.jpg"/>
                    <pic:cNvPicPr/>
                  </pic:nvPicPr>
                  <pic:blipFill>
                    <a:blip r:embed="rId89" cstate="print"/>
                    <a:stretch>
                      <a:fillRect/>
                    </a:stretch>
                  </pic:blipFill>
                  <pic:spPr>
                    <a:xfrm>
                      <a:off x="0" y="0"/>
                      <a:ext cx="6277610" cy="8635365"/>
                    </a:xfrm>
                    <a:prstGeom prst="rect">
                      <a:avLst/>
                    </a:prstGeom>
                  </pic:spPr>
                </pic:pic>
              </a:graphicData>
            </a:graphic>
          </wp:inline>
        </w:drawing>
      </w:r>
      <w:r>
        <w:rPr>
          <w:noProof/>
          <w:lang w:eastAsia="it-IT" w:bidi="ar-SA"/>
        </w:rPr>
        <w:lastRenderedPageBreak/>
        <w:drawing>
          <wp:inline distT="0" distB="0" distL="0" distR="0">
            <wp:extent cx="6277610" cy="8635365"/>
            <wp:effectExtent l="19050" t="0" r="8890" b="0"/>
            <wp:docPr id="25" name="Immagine 24" descr="ross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i 5.jpg"/>
                    <pic:cNvPicPr/>
                  </pic:nvPicPr>
                  <pic:blipFill>
                    <a:blip r:embed="rId90" cstate="print"/>
                    <a:stretch>
                      <a:fillRect/>
                    </a:stretch>
                  </pic:blipFill>
                  <pic:spPr>
                    <a:xfrm>
                      <a:off x="0" y="0"/>
                      <a:ext cx="6277610" cy="8635365"/>
                    </a:xfrm>
                    <a:prstGeom prst="rect">
                      <a:avLst/>
                    </a:prstGeom>
                  </pic:spPr>
                </pic:pic>
              </a:graphicData>
            </a:graphic>
          </wp:inline>
        </w:drawing>
      </w:r>
      <w:r w:rsidR="00855B20">
        <w:br w:type="page"/>
      </w:r>
    </w:p>
    <w:p w:rsidR="00855B20" w:rsidRPr="00035803" w:rsidRDefault="00855B20" w:rsidP="00392DA8">
      <w:pPr>
        <w:tabs>
          <w:tab w:val="left" w:pos="142"/>
          <w:tab w:val="left" w:pos="1134"/>
        </w:tabs>
        <w:spacing w:after="0"/>
      </w:pPr>
    </w:p>
    <w:p w:rsidR="00035803" w:rsidRPr="009F5927" w:rsidRDefault="00035803" w:rsidP="00035803">
      <w:pPr>
        <w:suppressAutoHyphens w:val="0"/>
        <w:spacing w:after="0" w:line="240" w:lineRule="auto"/>
        <w:rPr>
          <w:rFonts w:eastAsia="Times New Roman" w:cs="Times New Roman"/>
        </w:rPr>
      </w:pPr>
      <w:r>
        <w:rPr>
          <w:noProof/>
          <w:sz w:val="36"/>
          <w:szCs w:val="36"/>
          <w:lang w:eastAsia="it-IT" w:bidi="ar-SA"/>
        </w:rPr>
        <w:drawing>
          <wp:inline distT="0" distB="0" distL="0" distR="0">
            <wp:extent cx="6277610" cy="8635365"/>
            <wp:effectExtent l="19050" t="0" r="8890" b="0"/>
            <wp:docPr id="15" name="Immagine 14" descr="mate 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 B 1.jpg"/>
                    <pic:cNvPicPr/>
                  </pic:nvPicPr>
                  <pic:blipFill>
                    <a:blip r:embed="rId91" cstate="print"/>
                    <a:stretch>
                      <a:fillRect/>
                    </a:stretch>
                  </pic:blipFill>
                  <pic:spPr>
                    <a:xfrm>
                      <a:off x="0" y="0"/>
                      <a:ext cx="6277610" cy="8635365"/>
                    </a:xfrm>
                    <a:prstGeom prst="rect">
                      <a:avLst/>
                    </a:prstGeom>
                  </pic:spPr>
                </pic:pic>
              </a:graphicData>
            </a:graphic>
          </wp:inline>
        </w:drawing>
      </w:r>
      <w:r w:rsidR="00392DA8">
        <w:rPr>
          <w:sz w:val="36"/>
          <w:szCs w:val="36"/>
        </w:rPr>
        <w:br w:type="page"/>
      </w:r>
      <w:r>
        <w:rPr>
          <w:noProof/>
          <w:sz w:val="36"/>
          <w:szCs w:val="36"/>
          <w:lang w:eastAsia="it-IT" w:bidi="ar-SA"/>
        </w:rPr>
        <w:lastRenderedPageBreak/>
        <w:drawing>
          <wp:inline distT="0" distB="0" distL="0" distR="0">
            <wp:extent cx="6277610" cy="8635365"/>
            <wp:effectExtent l="19050" t="0" r="8890" b="0"/>
            <wp:docPr id="16" name="Immagine 15" descr="m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 2.jpg"/>
                    <pic:cNvPicPr/>
                  </pic:nvPicPr>
                  <pic:blipFill>
                    <a:blip r:embed="rId92" cstate="print"/>
                    <a:stretch>
                      <a:fillRect/>
                    </a:stretch>
                  </pic:blipFill>
                  <pic:spPr>
                    <a:xfrm>
                      <a:off x="0" y="0"/>
                      <a:ext cx="6277610" cy="8635365"/>
                    </a:xfrm>
                    <a:prstGeom prst="rect">
                      <a:avLst/>
                    </a:prstGeom>
                  </pic:spPr>
                </pic:pic>
              </a:graphicData>
            </a:graphic>
          </wp:inline>
        </w:drawing>
      </w:r>
      <w:r>
        <w:rPr>
          <w:noProof/>
          <w:sz w:val="36"/>
          <w:szCs w:val="36"/>
          <w:lang w:eastAsia="it-IT" w:bidi="ar-SA"/>
        </w:rPr>
        <w:lastRenderedPageBreak/>
        <w:drawing>
          <wp:inline distT="0" distB="0" distL="0" distR="0">
            <wp:extent cx="6277610" cy="8635365"/>
            <wp:effectExtent l="19050" t="0" r="8890" b="0"/>
            <wp:docPr id="17" name="Immagine 16" descr="ma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 3.jpg"/>
                    <pic:cNvPicPr/>
                  </pic:nvPicPr>
                  <pic:blipFill>
                    <a:blip r:embed="rId93" cstate="print"/>
                    <a:stretch>
                      <a:fillRect/>
                    </a:stretch>
                  </pic:blipFill>
                  <pic:spPr>
                    <a:xfrm>
                      <a:off x="0" y="0"/>
                      <a:ext cx="6277610" cy="8635365"/>
                    </a:xfrm>
                    <a:prstGeom prst="rect">
                      <a:avLst/>
                    </a:prstGeom>
                  </pic:spPr>
                </pic:pic>
              </a:graphicData>
            </a:graphic>
          </wp:inline>
        </w:drawing>
      </w:r>
      <w:r>
        <w:rPr>
          <w:noProof/>
          <w:sz w:val="36"/>
          <w:szCs w:val="36"/>
          <w:lang w:eastAsia="it-IT" w:bidi="ar-SA"/>
        </w:rPr>
        <w:lastRenderedPageBreak/>
        <w:drawing>
          <wp:inline distT="0" distB="0" distL="0" distR="0">
            <wp:extent cx="6277610" cy="8635365"/>
            <wp:effectExtent l="19050" t="0" r="8890" b="0"/>
            <wp:docPr id="18" name="Immagine 17" descr="fis 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B 1.jpg"/>
                    <pic:cNvPicPr/>
                  </pic:nvPicPr>
                  <pic:blipFill>
                    <a:blip r:embed="rId94" cstate="print"/>
                    <a:stretch>
                      <a:fillRect/>
                    </a:stretch>
                  </pic:blipFill>
                  <pic:spPr>
                    <a:xfrm>
                      <a:off x="0" y="0"/>
                      <a:ext cx="6277610" cy="8635365"/>
                    </a:xfrm>
                    <a:prstGeom prst="rect">
                      <a:avLst/>
                    </a:prstGeom>
                  </pic:spPr>
                </pic:pic>
              </a:graphicData>
            </a:graphic>
          </wp:inline>
        </w:drawing>
      </w:r>
      <w:r>
        <w:rPr>
          <w:noProof/>
          <w:sz w:val="36"/>
          <w:szCs w:val="36"/>
          <w:lang w:eastAsia="it-IT" w:bidi="ar-SA"/>
        </w:rPr>
        <w:lastRenderedPageBreak/>
        <w:drawing>
          <wp:inline distT="0" distB="0" distL="0" distR="0">
            <wp:extent cx="6277610" cy="8635365"/>
            <wp:effectExtent l="19050" t="0" r="8890" b="0"/>
            <wp:docPr id="19" name="Immagine 18" descr="f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2.jpg"/>
                    <pic:cNvPicPr/>
                  </pic:nvPicPr>
                  <pic:blipFill>
                    <a:blip r:embed="rId95" cstate="print"/>
                    <a:stretch>
                      <a:fillRect/>
                    </a:stretch>
                  </pic:blipFill>
                  <pic:spPr>
                    <a:xfrm>
                      <a:off x="0" y="0"/>
                      <a:ext cx="6277610" cy="8635365"/>
                    </a:xfrm>
                    <a:prstGeom prst="rect">
                      <a:avLst/>
                    </a:prstGeom>
                  </pic:spPr>
                </pic:pic>
              </a:graphicData>
            </a:graphic>
          </wp:inline>
        </w:drawing>
      </w:r>
      <w:r>
        <w:rPr>
          <w:noProof/>
          <w:sz w:val="36"/>
          <w:szCs w:val="36"/>
          <w:lang w:eastAsia="it-IT" w:bidi="ar-SA"/>
        </w:rPr>
        <w:lastRenderedPageBreak/>
        <w:drawing>
          <wp:inline distT="0" distB="0" distL="0" distR="0">
            <wp:extent cx="6277610" cy="8635365"/>
            <wp:effectExtent l="19050" t="0" r="8890" b="0"/>
            <wp:docPr id="20" name="Immagine 19" descr="f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3.jpg"/>
                    <pic:cNvPicPr/>
                  </pic:nvPicPr>
                  <pic:blipFill>
                    <a:blip r:embed="rId96" cstate="print"/>
                    <a:stretch>
                      <a:fillRect/>
                    </a:stretch>
                  </pic:blipFill>
                  <pic:spPr>
                    <a:xfrm>
                      <a:off x="0" y="0"/>
                      <a:ext cx="6277610" cy="8635365"/>
                    </a:xfrm>
                    <a:prstGeom prst="rect">
                      <a:avLst/>
                    </a:prstGeom>
                  </pic:spPr>
                </pic:pic>
              </a:graphicData>
            </a:graphic>
          </wp:inline>
        </w:drawing>
      </w:r>
      <w:r>
        <w:rPr>
          <w:noProof/>
          <w:sz w:val="36"/>
          <w:szCs w:val="36"/>
          <w:lang w:eastAsia="it-IT" w:bidi="ar-SA"/>
        </w:rPr>
        <w:lastRenderedPageBreak/>
        <w:drawing>
          <wp:inline distT="0" distB="0" distL="0" distR="0">
            <wp:extent cx="6277610" cy="8635365"/>
            <wp:effectExtent l="19050" t="0" r="8890" b="0"/>
            <wp:docPr id="21" name="Immagine 20" descr="fi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4.jpg"/>
                    <pic:cNvPicPr/>
                  </pic:nvPicPr>
                  <pic:blipFill>
                    <a:blip r:embed="rId97" cstate="print"/>
                    <a:stretch>
                      <a:fillRect/>
                    </a:stretch>
                  </pic:blipFill>
                  <pic:spPr>
                    <a:xfrm>
                      <a:off x="0" y="0"/>
                      <a:ext cx="6277610" cy="8635365"/>
                    </a:xfrm>
                    <a:prstGeom prst="rect">
                      <a:avLst/>
                    </a:prstGeom>
                  </pic:spPr>
                </pic:pic>
              </a:graphicData>
            </a:graphic>
          </wp:inline>
        </w:drawing>
      </w:r>
      <w:r w:rsidRPr="00035803">
        <w:rPr>
          <w:rFonts w:eastAsia="Times New Roman" w:cs="Times New Roman"/>
        </w:rPr>
        <w:t xml:space="preserve"> </w:t>
      </w:r>
    </w:p>
    <w:p w:rsidR="00FA2D75" w:rsidRDefault="00FA2D75" w:rsidP="00035803">
      <w:pPr>
        <w:spacing w:line="240" w:lineRule="auto"/>
        <w:jc w:val="center"/>
        <w:rPr>
          <w:rFonts w:ascii="Adobe Caslon Pro" w:hAnsi="Adobe Caslon Pro"/>
          <w:b/>
          <w:i/>
          <w:u w:val="single"/>
        </w:rPr>
      </w:pPr>
    </w:p>
    <w:p w:rsidR="00035803" w:rsidRPr="009F5927" w:rsidRDefault="00035803" w:rsidP="00035803">
      <w:pPr>
        <w:spacing w:line="240" w:lineRule="auto"/>
        <w:jc w:val="center"/>
        <w:rPr>
          <w:rFonts w:ascii="Adobe Caslon Pro" w:hAnsi="Adobe Caslon Pro"/>
          <w:b/>
          <w:i/>
          <w:u w:val="single"/>
        </w:rPr>
      </w:pPr>
      <w:r w:rsidRPr="009F5927">
        <w:rPr>
          <w:rFonts w:ascii="Adobe Caslon Pro" w:hAnsi="Adobe Caslon Pro"/>
          <w:b/>
          <w:i/>
          <w:u w:val="single"/>
        </w:rPr>
        <w:lastRenderedPageBreak/>
        <w:t>A.S. 2014/2015</w:t>
      </w:r>
      <w:r w:rsidRPr="009F5927">
        <w:rPr>
          <w:rFonts w:ascii="Adobe Caslon Pro" w:hAnsi="Adobe Caslon Pro"/>
          <w:b/>
          <w:i/>
        </w:rPr>
        <w:t xml:space="preserve">                              </w:t>
      </w:r>
      <w:r>
        <w:rPr>
          <w:rFonts w:ascii="Adobe Caslon Pro" w:hAnsi="Adobe Caslon Pro"/>
          <w:b/>
          <w:i/>
          <w:u w:val="single"/>
        </w:rPr>
        <w:t>CLASSE 5°B</w:t>
      </w:r>
      <w:r w:rsidRPr="009F5927">
        <w:rPr>
          <w:rFonts w:ascii="Adobe Caslon Pro" w:hAnsi="Adobe Caslon Pro"/>
          <w:b/>
          <w:i/>
          <w:u w:val="single"/>
        </w:rPr>
        <w:t xml:space="preserve"> </w:t>
      </w:r>
      <w:proofErr w:type="spellStart"/>
      <w:r w:rsidRPr="009F5927">
        <w:rPr>
          <w:rFonts w:ascii="Adobe Caslon Pro" w:hAnsi="Adobe Caslon Pro"/>
          <w:b/>
          <w:i/>
          <w:u w:val="single"/>
        </w:rPr>
        <w:t>L.A.</w:t>
      </w:r>
      <w:proofErr w:type="spellEnd"/>
    </w:p>
    <w:p w:rsidR="00035803" w:rsidRPr="009F5927" w:rsidRDefault="00035803" w:rsidP="00035803">
      <w:pPr>
        <w:spacing w:line="240" w:lineRule="auto"/>
        <w:rPr>
          <w:rFonts w:ascii="Adobe Caslon Pro" w:hAnsi="Adobe Caslon Pro"/>
          <w:b/>
          <w:u w:val="single"/>
        </w:rPr>
      </w:pPr>
    </w:p>
    <w:p w:rsidR="00035803" w:rsidRPr="009F5927" w:rsidRDefault="00035803" w:rsidP="00035803">
      <w:pPr>
        <w:spacing w:line="240" w:lineRule="auto"/>
        <w:jc w:val="center"/>
        <w:rPr>
          <w:rFonts w:ascii="Adobe Caslon Pro" w:hAnsi="Adobe Caslon Pro"/>
          <w:b/>
          <w:i/>
        </w:rPr>
      </w:pPr>
      <w:r w:rsidRPr="009F5927">
        <w:rPr>
          <w:rFonts w:ascii="Adobe Caslon Pro" w:hAnsi="Adobe Caslon Pro"/>
          <w:b/>
          <w:i/>
        </w:rPr>
        <w:t>Programma scolastico di scienze motorie &amp; sportive</w:t>
      </w:r>
    </w:p>
    <w:p w:rsidR="00035803" w:rsidRPr="009F5927" w:rsidRDefault="00035803" w:rsidP="00035803">
      <w:pPr>
        <w:spacing w:line="240" w:lineRule="auto"/>
        <w:jc w:val="center"/>
        <w:rPr>
          <w:rFonts w:ascii="Adobe Caslon Pro" w:hAnsi="Adobe Caslon Pro"/>
          <w:b/>
          <w:i/>
        </w:rPr>
      </w:pPr>
    </w:p>
    <w:p w:rsidR="00035803" w:rsidRPr="009F5927" w:rsidRDefault="00035803" w:rsidP="00035803">
      <w:pPr>
        <w:spacing w:line="240" w:lineRule="auto"/>
        <w:jc w:val="center"/>
        <w:rPr>
          <w:rFonts w:ascii="Adobe Caslon Pro" w:hAnsi="Adobe Caslon Pro"/>
          <w:b/>
          <w:i/>
        </w:rPr>
      </w:pPr>
    </w:p>
    <w:p w:rsidR="00035803" w:rsidRPr="009F5927" w:rsidRDefault="00035803" w:rsidP="00035803">
      <w:pPr>
        <w:spacing w:line="240" w:lineRule="auto"/>
        <w:rPr>
          <w:rFonts w:ascii="Adobe Caslon Pro" w:hAnsi="Adobe Caslon Pro"/>
          <w:b/>
        </w:rPr>
      </w:pPr>
      <w:r w:rsidRPr="009F5927">
        <w:rPr>
          <w:rFonts w:ascii="Adobe Caslon Pro" w:hAnsi="Adobe Caslon Pro"/>
          <w:b/>
        </w:rPr>
        <w:t xml:space="preserve">- </w:t>
      </w:r>
      <w:r w:rsidRPr="009F5927">
        <w:rPr>
          <w:rFonts w:ascii="Adobe Caslon Pro" w:hAnsi="Adobe Caslon Pro"/>
          <w:b/>
          <w:i/>
        </w:rPr>
        <w:t>PRATICA</w:t>
      </w:r>
    </w:p>
    <w:p w:rsidR="00035803" w:rsidRPr="009F5927" w:rsidRDefault="00035803" w:rsidP="00035803">
      <w:pPr>
        <w:spacing w:line="240" w:lineRule="auto"/>
        <w:rPr>
          <w:rFonts w:ascii="Adobe Caslon Pro" w:hAnsi="Adobe Caslon Pro"/>
          <w:b/>
        </w:rPr>
      </w:pPr>
    </w:p>
    <w:p w:rsidR="00035803" w:rsidRPr="009F5927" w:rsidRDefault="00035803" w:rsidP="00035803">
      <w:pPr>
        <w:spacing w:line="240" w:lineRule="auto"/>
        <w:rPr>
          <w:rFonts w:ascii="Adobe Caslon Pro" w:hAnsi="Adobe Caslon Pro"/>
        </w:rPr>
      </w:pPr>
      <w:r w:rsidRPr="009F5927">
        <w:rPr>
          <w:rFonts w:ascii="Adobe Caslon Pro" w:hAnsi="Adobe Caslon Pro"/>
          <w:b/>
        </w:rPr>
        <w:t xml:space="preserve">   . </w:t>
      </w:r>
      <w:r w:rsidRPr="009F5927">
        <w:rPr>
          <w:rFonts w:ascii="Adobe Caslon Pro" w:hAnsi="Adobe Caslon Pro"/>
        </w:rPr>
        <w:t>Esercizi a corpo libero;</w:t>
      </w:r>
    </w:p>
    <w:p w:rsidR="00035803" w:rsidRPr="009F5927" w:rsidRDefault="00035803" w:rsidP="00035803">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 </w:t>
      </w:r>
      <w:r w:rsidRPr="009F5927">
        <w:rPr>
          <w:rFonts w:ascii="Adobe Caslon Pro" w:hAnsi="Adobe Caslon Pro"/>
        </w:rPr>
        <w:t>Esercizi con piccoli e grandi attrezzi;</w:t>
      </w:r>
    </w:p>
    <w:p w:rsidR="00035803" w:rsidRPr="009F5927" w:rsidRDefault="00035803" w:rsidP="00035803">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Consolidamento schemi motori;</w:t>
      </w:r>
    </w:p>
    <w:p w:rsidR="00035803" w:rsidRPr="009F5927" w:rsidRDefault="00035803" w:rsidP="00035803">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Giochi d’animazione : pratica, organizzazione e sviluppi;</w:t>
      </w:r>
    </w:p>
    <w:p w:rsidR="00035803" w:rsidRPr="009F5927" w:rsidRDefault="00035803" w:rsidP="00035803">
      <w:pPr>
        <w:spacing w:line="240" w:lineRule="auto"/>
        <w:rPr>
          <w:rFonts w:ascii="Adobe Caslon Pro" w:hAnsi="Adobe Caslon Pro"/>
        </w:rPr>
      </w:pPr>
      <w:r w:rsidRPr="009F5927">
        <w:rPr>
          <w:rFonts w:ascii="Adobe Caslon Pro" w:hAnsi="Adobe Caslon Pro"/>
          <w:b/>
        </w:rPr>
        <w:t xml:space="preserve">   .</w:t>
      </w:r>
      <w:r w:rsidRPr="009F5927">
        <w:rPr>
          <w:rFonts w:ascii="Adobe Caslon Pro" w:hAnsi="Adobe Caslon Pro"/>
        </w:rPr>
        <w:t xml:space="preserve"> Giochi sportivi indoor ( pallavolo, pallacanestro, pallamano, calcetto, hockey e </w:t>
      </w:r>
      <w:proofErr w:type="spellStart"/>
      <w:r w:rsidRPr="009F5927">
        <w:rPr>
          <w:rFonts w:ascii="Adobe Caslon Pro" w:hAnsi="Adobe Caslon Pro"/>
        </w:rPr>
        <w:t>kin-ball</w:t>
      </w:r>
      <w:proofErr w:type="spellEnd"/>
      <w:r w:rsidRPr="009F5927">
        <w:rPr>
          <w:rFonts w:ascii="Adobe Caslon Pro" w:hAnsi="Adobe Caslon Pro"/>
        </w:rPr>
        <w:t>);</w:t>
      </w:r>
    </w:p>
    <w:p w:rsidR="00035803" w:rsidRPr="009F5927" w:rsidRDefault="00035803" w:rsidP="00035803">
      <w:pPr>
        <w:spacing w:line="240" w:lineRule="auto"/>
        <w:rPr>
          <w:rFonts w:ascii="Adobe Caslon Pro" w:hAnsi="Adobe Caslon Pro"/>
        </w:rPr>
      </w:pPr>
      <w:r w:rsidRPr="009F5927">
        <w:rPr>
          <w:rFonts w:ascii="Adobe Caslon Pro" w:hAnsi="Adobe Caslon Pro"/>
          <w:b/>
        </w:rPr>
        <w:t xml:space="preserve">   . </w:t>
      </w:r>
      <w:r w:rsidRPr="009F5927">
        <w:rPr>
          <w:rFonts w:ascii="Adobe Caslon Pro" w:hAnsi="Adobe Caslon Pro"/>
        </w:rPr>
        <w:t>Pattinaggio e danza folk.</w:t>
      </w:r>
    </w:p>
    <w:p w:rsidR="00035803" w:rsidRPr="009F5927" w:rsidRDefault="00035803" w:rsidP="00035803">
      <w:pPr>
        <w:spacing w:line="240" w:lineRule="auto"/>
        <w:rPr>
          <w:rFonts w:ascii="Adobe Caslon Pro" w:hAnsi="Adobe Caslon Pro"/>
        </w:rPr>
      </w:pPr>
    </w:p>
    <w:p w:rsidR="00035803" w:rsidRPr="009F5927" w:rsidRDefault="00035803" w:rsidP="00035803">
      <w:pPr>
        <w:spacing w:line="240" w:lineRule="auto"/>
        <w:rPr>
          <w:rFonts w:ascii="Adobe Caslon Pro" w:hAnsi="Adobe Caslon Pro"/>
        </w:rPr>
      </w:pPr>
    </w:p>
    <w:p w:rsidR="00035803" w:rsidRPr="009F5927" w:rsidRDefault="00035803" w:rsidP="00035803">
      <w:pPr>
        <w:spacing w:line="240" w:lineRule="auto"/>
        <w:rPr>
          <w:rFonts w:ascii="Adobe Caslon Pro" w:hAnsi="Adobe Caslon Pro"/>
          <w:b/>
        </w:rPr>
      </w:pPr>
      <w:r w:rsidRPr="009F5927">
        <w:rPr>
          <w:rFonts w:ascii="Adobe Caslon Pro" w:hAnsi="Adobe Caslon Pro"/>
          <w:b/>
        </w:rPr>
        <w:t xml:space="preserve">- </w:t>
      </w:r>
      <w:r w:rsidRPr="009F5927">
        <w:rPr>
          <w:rFonts w:ascii="Adobe Caslon Pro" w:hAnsi="Adobe Caslon Pro"/>
          <w:b/>
          <w:i/>
        </w:rPr>
        <w:t>TEORIA</w:t>
      </w:r>
    </w:p>
    <w:p w:rsidR="00035803" w:rsidRPr="009F5927" w:rsidRDefault="00035803" w:rsidP="00035803">
      <w:pPr>
        <w:spacing w:line="240" w:lineRule="auto"/>
        <w:rPr>
          <w:rFonts w:ascii="Adobe Caslon Pro" w:hAnsi="Adobe Caslon Pro"/>
          <w:b/>
        </w:rPr>
      </w:pPr>
    </w:p>
    <w:p w:rsidR="00035803" w:rsidRPr="009F5927" w:rsidRDefault="00035803" w:rsidP="00035803">
      <w:pPr>
        <w:spacing w:line="240" w:lineRule="auto"/>
        <w:rPr>
          <w:rFonts w:ascii="Adobe Caslon Pro" w:hAnsi="Adobe Caslon Pro"/>
        </w:rPr>
      </w:pPr>
      <w:r w:rsidRPr="009F5927">
        <w:rPr>
          <w:rFonts w:ascii="Adobe Caslon Pro" w:hAnsi="Adobe Caslon Pro"/>
          <w:b/>
        </w:rPr>
        <w:t xml:space="preserve">    . </w:t>
      </w:r>
      <w:r w:rsidRPr="009F5927">
        <w:rPr>
          <w:rFonts w:ascii="Adobe Caslon Pro" w:hAnsi="Adobe Caslon Pro"/>
        </w:rPr>
        <w:t>Il linguaggio non verbale : espressività, prossemica;</w:t>
      </w:r>
    </w:p>
    <w:p w:rsidR="00035803" w:rsidRPr="009F5927" w:rsidRDefault="00035803" w:rsidP="00035803">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Educazione alla salute;</w:t>
      </w:r>
    </w:p>
    <w:p w:rsidR="00035803" w:rsidRPr="009F5927" w:rsidRDefault="00035803" w:rsidP="00035803">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Nozioni di 1° soccorso;</w:t>
      </w:r>
    </w:p>
    <w:p w:rsidR="00035803" w:rsidRPr="009F5927" w:rsidRDefault="00035803" w:rsidP="00035803">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Alimentazione.</w:t>
      </w:r>
    </w:p>
    <w:p w:rsidR="00035803" w:rsidRPr="009F5927" w:rsidRDefault="00035803" w:rsidP="00035803">
      <w:pPr>
        <w:spacing w:line="240" w:lineRule="auto"/>
        <w:rPr>
          <w:rFonts w:ascii="Adobe Caslon Pro" w:hAnsi="Adobe Caslon Pro"/>
        </w:rPr>
      </w:pPr>
    </w:p>
    <w:p w:rsidR="00035803" w:rsidRPr="009F5927" w:rsidRDefault="00035803" w:rsidP="00035803">
      <w:pPr>
        <w:spacing w:line="240" w:lineRule="auto"/>
        <w:rPr>
          <w:rFonts w:ascii="Adobe Caslon Pro" w:hAnsi="Adobe Caslon Pro"/>
          <w:b/>
          <w:i/>
        </w:rPr>
      </w:pPr>
      <w:r w:rsidRPr="009F5927">
        <w:rPr>
          <w:rFonts w:ascii="Adobe Caslon Pro" w:hAnsi="Adobe Caslon Pro"/>
          <w:b/>
          <w:i/>
        </w:rPr>
        <w:t>Le verifiche sono state:</w:t>
      </w:r>
    </w:p>
    <w:p w:rsidR="00035803" w:rsidRPr="009F5927" w:rsidRDefault="00035803" w:rsidP="00035803">
      <w:pPr>
        <w:spacing w:line="240" w:lineRule="auto"/>
        <w:rPr>
          <w:rFonts w:ascii="Adobe Caslon Pro" w:hAnsi="Adobe Caslon Pro"/>
        </w:rPr>
      </w:pPr>
      <w:r w:rsidRPr="009F5927">
        <w:rPr>
          <w:rFonts w:ascii="Adobe Caslon Pro" w:hAnsi="Adobe Caslon Pro"/>
          <w:b/>
          <w:i/>
        </w:rPr>
        <w:t xml:space="preserve">1° periodo: </w:t>
      </w:r>
      <w:r w:rsidRPr="009F5927">
        <w:rPr>
          <w:rFonts w:ascii="Adobe Caslon Pro" w:hAnsi="Adobe Caslon Pro"/>
        </w:rPr>
        <w:t>2 pratiche, 2 teoria.</w:t>
      </w:r>
    </w:p>
    <w:p w:rsidR="00035803" w:rsidRDefault="00035803" w:rsidP="00035803">
      <w:pPr>
        <w:spacing w:line="240" w:lineRule="auto"/>
        <w:rPr>
          <w:rFonts w:ascii="Adobe Caslon Pro" w:hAnsi="Adobe Caslon Pro"/>
        </w:rPr>
      </w:pPr>
      <w:r w:rsidRPr="009F5927">
        <w:rPr>
          <w:rFonts w:ascii="Adobe Caslon Pro" w:hAnsi="Adobe Caslon Pro"/>
          <w:b/>
          <w:i/>
        </w:rPr>
        <w:t xml:space="preserve">2° periodo: </w:t>
      </w:r>
      <w:r w:rsidRPr="009F5927">
        <w:rPr>
          <w:rFonts w:ascii="Adobe Caslon Pro" w:hAnsi="Adobe Caslon Pro"/>
        </w:rPr>
        <w:t>2 pratiche, 2 teoria + 1 valutativa</w:t>
      </w:r>
    </w:p>
    <w:p w:rsidR="00035803" w:rsidRDefault="00035803" w:rsidP="00035803">
      <w:pPr>
        <w:suppressAutoHyphens w:val="0"/>
        <w:spacing w:after="0" w:line="240" w:lineRule="auto"/>
        <w:rPr>
          <w:rFonts w:ascii="Calibri" w:hAnsi="Calibri" w:cs="Calibri"/>
          <w:sz w:val="22"/>
          <w:szCs w:val="22"/>
          <w:lang w:eastAsia="ar-SA" w:bidi="ar-SA"/>
        </w:rPr>
      </w:pPr>
      <w:r>
        <w:br w:type="page"/>
      </w:r>
    </w:p>
    <w:p w:rsidR="00035803" w:rsidRPr="008E1830" w:rsidRDefault="00035803" w:rsidP="00035803">
      <w:pPr>
        <w:pStyle w:val="Standard"/>
        <w:spacing w:line="360" w:lineRule="auto"/>
        <w:jc w:val="center"/>
        <w:rPr>
          <w:rFonts w:ascii="Times New Roman" w:hAnsi="Times New Roman" w:cs="Times New Roman"/>
          <w:sz w:val="24"/>
          <w:szCs w:val="24"/>
        </w:rPr>
      </w:pPr>
      <w:r w:rsidRPr="008E1830">
        <w:rPr>
          <w:rFonts w:ascii="Times New Roman" w:hAnsi="Times New Roman" w:cs="Times New Roman"/>
          <w:sz w:val="24"/>
          <w:szCs w:val="24"/>
        </w:rPr>
        <w:lastRenderedPageBreak/>
        <w:t>CLASSE VB</w:t>
      </w:r>
    </w:p>
    <w:p w:rsidR="00035803" w:rsidRPr="008E1830" w:rsidRDefault="00035803" w:rsidP="00035803">
      <w:pPr>
        <w:pStyle w:val="Standard"/>
        <w:spacing w:line="360" w:lineRule="auto"/>
        <w:jc w:val="center"/>
        <w:rPr>
          <w:rFonts w:ascii="Times New Roman" w:hAnsi="Times New Roman" w:cs="Times New Roman"/>
          <w:sz w:val="24"/>
          <w:szCs w:val="24"/>
        </w:rPr>
      </w:pPr>
      <w:r w:rsidRPr="008E1830">
        <w:rPr>
          <w:rFonts w:ascii="Times New Roman" w:hAnsi="Times New Roman" w:cs="Times New Roman"/>
          <w:sz w:val="24"/>
          <w:szCs w:val="24"/>
        </w:rPr>
        <w:t>PROGRAMMA SVOLTO</w:t>
      </w:r>
    </w:p>
    <w:p w:rsidR="00035803" w:rsidRPr="008E1830" w:rsidRDefault="00035803" w:rsidP="00035803">
      <w:pPr>
        <w:pStyle w:val="Standard"/>
        <w:spacing w:line="360" w:lineRule="auto"/>
        <w:jc w:val="center"/>
        <w:rPr>
          <w:rFonts w:ascii="Times New Roman" w:hAnsi="Times New Roman" w:cs="Times New Roman"/>
          <w:sz w:val="24"/>
          <w:szCs w:val="24"/>
        </w:rPr>
      </w:pPr>
      <w:r w:rsidRPr="008E1830">
        <w:rPr>
          <w:rFonts w:ascii="Times New Roman" w:hAnsi="Times New Roman" w:cs="Times New Roman"/>
          <w:sz w:val="24"/>
          <w:szCs w:val="24"/>
        </w:rPr>
        <w:t>RELIGIONE CATTOLICA</w:t>
      </w:r>
    </w:p>
    <w:p w:rsidR="00035803" w:rsidRPr="008E1830" w:rsidRDefault="00035803" w:rsidP="00035803">
      <w:pPr>
        <w:pStyle w:val="Standard"/>
        <w:spacing w:line="360" w:lineRule="auto"/>
        <w:jc w:val="center"/>
        <w:rPr>
          <w:rFonts w:ascii="Times New Roman" w:hAnsi="Times New Roman" w:cs="Times New Roman"/>
          <w:sz w:val="24"/>
          <w:szCs w:val="24"/>
        </w:rPr>
      </w:pP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LA VERITA':</w:t>
      </w:r>
    </w:p>
    <w:p w:rsidR="008E1830" w:rsidRPr="008E1830" w:rsidRDefault="008E1830" w:rsidP="008E1830">
      <w:pPr>
        <w:pStyle w:val="Standard"/>
        <w:spacing w:line="360" w:lineRule="auto"/>
        <w:jc w:val="both"/>
        <w:rPr>
          <w:rFonts w:ascii="Times New Roman" w:hAnsi="Times New Roman" w:cs="Times New Roman"/>
          <w:sz w:val="24"/>
          <w:szCs w:val="24"/>
        </w:rPr>
      </w:pPr>
      <w:r w:rsidRPr="008E1830">
        <w:rPr>
          <w:rFonts w:ascii="Times New Roman" w:hAnsi="Times New Roman" w:cs="Times New Roman"/>
          <w:sz w:val="24"/>
          <w:szCs w:val="24"/>
        </w:rPr>
        <w:t>Oggettività o soggettività?</w:t>
      </w:r>
    </w:p>
    <w:p w:rsidR="008E1830" w:rsidRPr="008E1830" w:rsidRDefault="008E1830" w:rsidP="008E1830">
      <w:pPr>
        <w:pStyle w:val="Standard"/>
        <w:spacing w:line="360" w:lineRule="auto"/>
        <w:jc w:val="both"/>
        <w:rPr>
          <w:rFonts w:ascii="Times New Roman" w:hAnsi="Times New Roman" w:cs="Times New Roman"/>
          <w:sz w:val="24"/>
          <w:szCs w:val="24"/>
        </w:rPr>
      </w:pPr>
      <w:r w:rsidRPr="008E1830">
        <w:rPr>
          <w:rFonts w:ascii="Times New Roman" w:hAnsi="Times New Roman" w:cs="Times New Roman"/>
          <w:sz w:val="24"/>
          <w:szCs w:val="24"/>
        </w:rPr>
        <w:t>La verità o le verità?</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LA STRUTTURA DELL'AGIRE MORALE: visione del film “Le regole della casa del sidro”</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IL VALORE DELLA LEGGE</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LA FINE DELLA VITA: L'eutanasia</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L'INIZIO DELLA VITA:</w:t>
      </w:r>
    </w:p>
    <w:p w:rsidR="008E1830" w:rsidRPr="008E1830" w:rsidRDefault="008E1830" w:rsidP="008E1830">
      <w:pPr>
        <w:pStyle w:val="Standard"/>
        <w:spacing w:line="360" w:lineRule="auto"/>
        <w:jc w:val="both"/>
        <w:rPr>
          <w:rFonts w:ascii="Times New Roman" w:hAnsi="Times New Roman" w:cs="Times New Roman"/>
          <w:sz w:val="24"/>
          <w:szCs w:val="24"/>
        </w:rPr>
      </w:pPr>
      <w:r w:rsidRPr="008E1830">
        <w:rPr>
          <w:rFonts w:ascii="Times New Roman" w:hAnsi="Times New Roman" w:cs="Times New Roman"/>
          <w:sz w:val="24"/>
          <w:szCs w:val="24"/>
        </w:rPr>
        <w:t xml:space="preserve"> L'aborto: la legge 194/74</w:t>
      </w:r>
    </w:p>
    <w:p w:rsidR="008E1830" w:rsidRPr="008E1830" w:rsidRDefault="008E1830" w:rsidP="008E1830">
      <w:pPr>
        <w:pStyle w:val="Standard"/>
        <w:spacing w:line="360" w:lineRule="auto"/>
        <w:jc w:val="both"/>
        <w:rPr>
          <w:rFonts w:ascii="Times New Roman" w:hAnsi="Times New Roman" w:cs="Times New Roman"/>
          <w:sz w:val="24"/>
          <w:szCs w:val="24"/>
        </w:rPr>
      </w:pPr>
      <w:r w:rsidRPr="008E1830">
        <w:rPr>
          <w:rFonts w:ascii="Times New Roman" w:hAnsi="Times New Roman" w:cs="Times New Roman"/>
          <w:sz w:val="24"/>
          <w:szCs w:val="24"/>
        </w:rPr>
        <w:t xml:space="preserve"> Lo statuto ontologico dell'embrione</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LA TEORIA DEL GENERE</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 xml:space="preserve">DEFINIZIONE </w:t>
      </w:r>
      <w:proofErr w:type="spellStart"/>
      <w:r w:rsidRPr="008E1830">
        <w:rPr>
          <w:rFonts w:ascii="Times New Roman" w:hAnsi="Times New Roman" w:cs="Times New Roman"/>
          <w:sz w:val="24"/>
          <w:szCs w:val="24"/>
        </w:rPr>
        <w:t>DI</w:t>
      </w:r>
      <w:proofErr w:type="spellEnd"/>
      <w:r w:rsidRPr="008E1830">
        <w:rPr>
          <w:rFonts w:ascii="Times New Roman" w:hAnsi="Times New Roman" w:cs="Times New Roman"/>
          <w:sz w:val="24"/>
          <w:szCs w:val="24"/>
        </w:rPr>
        <w:t xml:space="preserve"> PACE E RAPPORTI SOCIALI: Visione del film “</w:t>
      </w:r>
      <w:proofErr w:type="spellStart"/>
      <w:r w:rsidRPr="008E1830">
        <w:rPr>
          <w:rFonts w:ascii="Times New Roman" w:hAnsi="Times New Roman" w:cs="Times New Roman"/>
          <w:sz w:val="24"/>
          <w:szCs w:val="24"/>
        </w:rPr>
        <w:t>Hunger</w:t>
      </w:r>
      <w:proofErr w:type="spellEnd"/>
      <w:r w:rsidRPr="008E1830">
        <w:rPr>
          <w:rFonts w:ascii="Times New Roman" w:hAnsi="Times New Roman" w:cs="Times New Roman"/>
          <w:sz w:val="24"/>
          <w:szCs w:val="24"/>
        </w:rPr>
        <w:t xml:space="preserve"> </w:t>
      </w:r>
      <w:proofErr w:type="spellStart"/>
      <w:r w:rsidRPr="008E1830">
        <w:rPr>
          <w:rFonts w:ascii="Times New Roman" w:hAnsi="Times New Roman" w:cs="Times New Roman"/>
          <w:sz w:val="24"/>
          <w:szCs w:val="24"/>
        </w:rPr>
        <w:t>games</w:t>
      </w:r>
      <w:proofErr w:type="spellEnd"/>
      <w:r w:rsidRPr="008E1830">
        <w:rPr>
          <w:rFonts w:ascii="Times New Roman" w:hAnsi="Times New Roman" w:cs="Times New Roman"/>
          <w:sz w:val="24"/>
          <w:szCs w:val="24"/>
        </w:rPr>
        <w:t>”</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L'ANNO SANTO: Indizione di Papa Francesco, l'indulgenza.</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FUTURO E PROGETTUALITA': visione del cortometraggio “Il circo della farfalla”.</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L'USO DEI MASS MEDIA: Visione di “</w:t>
      </w:r>
      <w:proofErr w:type="spellStart"/>
      <w:r w:rsidRPr="008E1830">
        <w:rPr>
          <w:rFonts w:ascii="Times New Roman" w:hAnsi="Times New Roman" w:cs="Times New Roman"/>
          <w:sz w:val="24"/>
          <w:szCs w:val="24"/>
        </w:rPr>
        <w:t>Black</w:t>
      </w:r>
      <w:proofErr w:type="spellEnd"/>
      <w:r w:rsidRPr="008E1830">
        <w:rPr>
          <w:rFonts w:ascii="Times New Roman" w:hAnsi="Times New Roman" w:cs="Times New Roman"/>
          <w:sz w:val="24"/>
          <w:szCs w:val="24"/>
        </w:rPr>
        <w:t xml:space="preserve"> </w:t>
      </w:r>
      <w:proofErr w:type="spellStart"/>
      <w:r w:rsidRPr="008E1830">
        <w:rPr>
          <w:rFonts w:ascii="Times New Roman" w:hAnsi="Times New Roman" w:cs="Times New Roman"/>
          <w:sz w:val="24"/>
          <w:szCs w:val="24"/>
        </w:rPr>
        <w:t>mirror</w:t>
      </w:r>
      <w:proofErr w:type="spellEnd"/>
      <w:r w:rsidRPr="008E1830">
        <w:rPr>
          <w:rFonts w:ascii="Times New Roman" w:hAnsi="Times New Roman" w:cs="Times New Roman"/>
          <w:sz w:val="24"/>
          <w:szCs w:val="24"/>
        </w:rPr>
        <w:t>”.</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INDIVIDUALITA' E MASSA</w:t>
      </w:r>
    </w:p>
    <w:p w:rsidR="008E1830" w:rsidRPr="008E1830" w:rsidRDefault="008E1830" w:rsidP="008E1830">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8E1830">
        <w:rPr>
          <w:rFonts w:ascii="Times New Roman" w:hAnsi="Times New Roman" w:cs="Times New Roman"/>
          <w:sz w:val="24"/>
          <w:szCs w:val="24"/>
        </w:rPr>
        <w:t>PROGETTO SOLIDARIETA'</w:t>
      </w:r>
    </w:p>
    <w:p w:rsidR="008E1830" w:rsidRPr="008E1830" w:rsidRDefault="008E1830" w:rsidP="008E1830">
      <w:pPr>
        <w:pStyle w:val="Standard"/>
        <w:spacing w:line="360" w:lineRule="auto"/>
        <w:jc w:val="both"/>
        <w:rPr>
          <w:rFonts w:ascii="Times New Roman" w:hAnsi="Times New Roman" w:cs="Times New Roman"/>
          <w:sz w:val="24"/>
          <w:szCs w:val="24"/>
        </w:rPr>
      </w:pPr>
    </w:p>
    <w:p w:rsidR="008E1830" w:rsidRPr="008E1830" w:rsidRDefault="008E1830" w:rsidP="008E1830">
      <w:pPr>
        <w:pStyle w:val="Standard"/>
        <w:spacing w:line="360" w:lineRule="auto"/>
        <w:jc w:val="both"/>
        <w:rPr>
          <w:rFonts w:ascii="Times New Roman" w:hAnsi="Times New Roman" w:cs="Times New Roman"/>
          <w:sz w:val="24"/>
          <w:szCs w:val="24"/>
        </w:rPr>
      </w:pPr>
      <w:r w:rsidRPr="008E1830">
        <w:rPr>
          <w:rFonts w:ascii="Times New Roman" w:hAnsi="Times New Roman" w:cs="Times New Roman"/>
          <w:sz w:val="24"/>
          <w:szCs w:val="24"/>
        </w:rPr>
        <w:t>ACQUI TERME, 15/05/2015</w:t>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t xml:space="preserve"> La Docente</w:t>
      </w:r>
    </w:p>
    <w:p w:rsidR="0008240C" w:rsidRDefault="008E1830" w:rsidP="008E1830">
      <w:pPr>
        <w:pStyle w:val="Standard"/>
        <w:spacing w:line="360" w:lineRule="auto"/>
        <w:jc w:val="both"/>
        <w:rPr>
          <w:rFonts w:ascii="Times New Roman" w:hAnsi="Times New Roman" w:cs="Times New Roman"/>
          <w:sz w:val="24"/>
          <w:szCs w:val="24"/>
        </w:rPr>
      </w:pP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Pr="008E1830">
        <w:rPr>
          <w:rFonts w:ascii="Times New Roman" w:hAnsi="Times New Roman" w:cs="Times New Roman"/>
          <w:sz w:val="24"/>
          <w:szCs w:val="24"/>
        </w:rPr>
        <w:tab/>
      </w:r>
      <w:r w:rsidR="0008240C">
        <w:rPr>
          <w:rFonts w:ascii="Times New Roman" w:hAnsi="Times New Roman" w:cs="Times New Roman"/>
          <w:sz w:val="24"/>
          <w:szCs w:val="24"/>
        </w:rPr>
        <w:tab/>
      </w:r>
      <w:r w:rsidRPr="008E1830">
        <w:rPr>
          <w:rFonts w:ascii="Times New Roman" w:hAnsi="Times New Roman" w:cs="Times New Roman"/>
          <w:sz w:val="24"/>
          <w:szCs w:val="24"/>
        </w:rPr>
        <w:t xml:space="preserve">Silvia </w:t>
      </w:r>
      <w:proofErr w:type="spellStart"/>
      <w:r w:rsidRPr="008E1830">
        <w:rPr>
          <w:rFonts w:ascii="Times New Roman" w:hAnsi="Times New Roman" w:cs="Times New Roman"/>
          <w:sz w:val="24"/>
          <w:szCs w:val="24"/>
        </w:rPr>
        <w:t>Vacchina</w:t>
      </w:r>
      <w:proofErr w:type="spellEnd"/>
    </w:p>
    <w:p w:rsidR="0008240C" w:rsidRDefault="0008240C" w:rsidP="008E1830">
      <w:pPr>
        <w:pStyle w:val="Standard"/>
        <w:spacing w:line="360" w:lineRule="auto"/>
        <w:jc w:val="both"/>
        <w:rPr>
          <w:rFonts w:ascii="Times New Roman" w:hAnsi="Times New Roman" w:cs="Times New Roman"/>
          <w:sz w:val="24"/>
          <w:szCs w:val="24"/>
        </w:rPr>
      </w:pPr>
    </w:p>
    <w:p w:rsidR="003B74C5" w:rsidRPr="00FA2D75" w:rsidRDefault="0008240C" w:rsidP="00FA2D75">
      <w:pPr>
        <w:pStyle w:val="Standard"/>
        <w:spacing w:line="360" w:lineRule="auto"/>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 rappresentanti</w:t>
      </w:r>
    </w:p>
    <w:p w:rsidR="00FA2D75" w:rsidRDefault="00FA2D75">
      <w:pPr>
        <w:suppressAutoHyphens w:val="0"/>
        <w:spacing w:after="0" w:line="240" w:lineRule="auto"/>
        <w:rPr>
          <w:rFonts w:eastAsia="Times New Roman" w:cs="Times New Roman"/>
          <w:b/>
          <w:bCs/>
        </w:rPr>
      </w:pPr>
      <w:r>
        <w:br w:type="page"/>
      </w:r>
    </w:p>
    <w:p w:rsidR="003B74C5" w:rsidRDefault="003B74C5">
      <w:pPr>
        <w:pStyle w:val="Titolo1"/>
      </w:pPr>
      <w:r>
        <w:lastRenderedPageBreak/>
        <w:t>INDICE</w:t>
      </w:r>
    </w:p>
    <w:p w:rsidR="003B74C5" w:rsidRDefault="003B74C5">
      <w:pPr>
        <w:pStyle w:val="Corpodeltesto"/>
      </w:pPr>
    </w:p>
    <w:p w:rsidR="003B74C5" w:rsidRDefault="003B74C5"/>
    <w:p w:rsidR="003B74C5" w:rsidRPr="008E1830" w:rsidRDefault="003B74C5">
      <w:pPr>
        <w:pStyle w:val="Titolo2"/>
        <w:rPr>
          <w:lang w:val="it-IT"/>
        </w:rPr>
      </w:pPr>
      <w:r w:rsidRPr="008E1830">
        <w:rPr>
          <w:lang w:val="it-IT"/>
        </w:rPr>
        <w:t xml:space="preserve">PARTE PRIMA </w:t>
      </w:r>
      <w:proofErr w:type="spellStart"/>
      <w:r w:rsidRPr="008E1830">
        <w:rPr>
          <w:lang w:val="it-IT"/>
        </w:rPr>
        <w:t>…………………………………</w:t>
      </w:r>
      <w:proofErr w:type="spellEnd"/>
      <w:r w:rsidRPr="008E1830">
        <w:rPr>
          <w:lang w:val="it-IT"/>
        </w:rPr>
        <w:t>.. p. 1</w:t>
      </w:r>
    </w:p>
    <w:p w:rsidR="003B74C5" w:rsidRDefault="003B74C5" w:rsidP="00697AB7">
      <w:pPr>
        <w:numPr>
          <w:ilvl w:val="0"/>
          <w:numId w:val="13"/>
        </w:numPr>
      </w:pPr>
      <w:r>
        <w:t>Profilo dell’indirizzo</w:t>
      </w:r>
    </w:p>
    <w:p w:rsidR="003B74C5" w:rsidRDefault="003B74C5" w:rsidP="00697AB7">
      <w:pPr>
        <w:numPr>
          <w:ilvl w:val="0"/>
          <w:numId w:val="13"/>
        </w:numPr>
      </w:pPr>
      <w:r>
        <w:t>Obiettivi curricolari</w:t>
      </w:r>
    </w:p>
    <w:p w:rsidR="003B74C5" w:rsidRDefault="003B74C5" w:rsidP="00697AB7">
      <w:pPr>
        <w:numPr>
          <w:ilvl w:val="0"/>
          <w:numId w:val="13"/>
        </w:numPr>
      </w:pPr>
      <w:r>
        <w:t>Obiettivi generali trasversali non cognitivi</w:t>
      </w:r>
    </w:p>
    <w:p w:rsidR="003B74C5" w:rsidRDefault="003B74C5" w:rsidP="00697AB7">
      <w:pPr>
        <w:numPr>
          <w:ilvl w:val="0"/>
          <w:numId w:val="13"/>
        </w:numPr>
      </w:pPr>
      <w:r>
        <w:t>Obiettivi generali della classe</w:t>
      </w:r>
    </w:p>
    <w:p w:rsidR="003B74C5" w:rsidRDefault="003B74C5" w:rsidP="00FA2D75">
      <w:pPr>
        <w:numPr>
          <w:ilvl w:val="0"/>
          <w:numId w:val="13"/>
        </w:numPr>
      </w:pPr>
      <w:r>
        <w:t>Obiettivi generali delle aree disciplinari</w:t>
      </w:r>
    </w:p>
    <w:p w:rsidR="003B74C5" w:rsidRDefault="00FA2D75">
      <w:pPr>
        <w:pStyle w:val="Titolo3"/>
      </w:pPr>
      <w:r>
        <w:t xml:space="preserve">PARTE SECONDA </w:t>
      </w:r>
      <w:proofErr w:type="spellStart"/>
      <w:r>
        <w:t>………………………………</w:t>
      </w:r>
      <w:proofErr w:type="spellEnd"/>
      <w:r>
        <w:t>. p. 12</w:t>
      </w:r>
    </w:p>
    <w:p w:rsidR="003B74C5" w:rsidRDefault="003B74C5" w:rsidP="00697AB7">
      <w:pPr>
        <w:numPr>
          <w:ilvl w:val="0"/>
          <w:numId w:val="12"/>
        </w:numPr>
      </w:pPr>
      <w:r>
        <w:t>Profilo della classe</w:t>
      </w:r>
    </w:p>
    <w:p w:rsidR="003B74C5" w:rsidRDefault="003B74C5" w:rsidP="00697AB7">
      <w:pPr>
        <w:numPr>
          <w:ilvl w:val="0"/>
          <w:numId w:val="12"/>
        </w:numPr>
      </w:pPr>
      <w:r>
        <w:t>Elenco alunni</w:t>
      </w:r>
    </w:p>
    <w:p w:rsidR="003B74C5" w:rsidRDefault="003B74C5" w:rsidP="00697AB7">
      <w:pPr>
        <w:numPr>
          <w:ilvl w:val="0"/>
          <w:numId w:val="12"/>
        </w:numPr>
      </w:pPr>
      <w:r>
        <w:t>Presentazione della classe</w:t>
      </w:r>
    </w:p>
    <w:p w:rsidR="003B74C5" w:rsidRDefault="003B74C5" w:rsidP="00697AB7">
      <w:pPr>
        <w:numPr>
          <w:ilvl w:val="0"/>
          <w:numId w:val="12"/>
        </w:numPr>
      </w:pPr>
      <w:r>
        <w:t xml:space="preserve">Partecipazione a progetti extracurricolari </w:t>
      </w:r>
      <w:proofErr w:type="spellStart"/>
      <w:r>
        <w:t>P.O.F.</w:t>
      </w:r>
      <w:proofErr w:type="spellEnd"/>
    </w:p>
    <w:p w:rsidR="003B74C5" w:rsidRDefault="003B74C5"/>
    <w:p w:rsidR="003B74C5" w:rsidRDefault="003B74C5">
      <w:pPr>
        <w:pStyle w:val="Titolo3"/>
      </w:pPr>
      <w:r>
        <w:t xml:space="preserve">PARTE TERZA </w:t>
      </w:r>
      <w:proofErr w:type="spellStart"/>
      <w:r>
        <w:t>………………………………</w:t>
      </w:r>
      <w:r w:rsidR="00FA2D75">
        <w:t>…</w:t>
      </w:r>
      <w:proofErr w:type="spellEnd"/>
      <w:r w:rsidR="00FA2D75">
        <w:t>..  p. 15</w:t>
      </w:r>
    </w:p>
    <w:p w:rsidR="003B74C5" w:rsidRDefault="003B74C5" w:rsidP="00697AB7">
      <w:pPr>
        <w:numPr>
          <w:ilvl w:val="0"/>
          <w:numId w:val="11"/>
        </w:numPr>
      </w:pPr>
      <w:r>
        <w:t>Quadro relativo all’ultimo anno di corso</w:t>
      </w:r>
    </w:p>
    <w:p w:rsidR="003B74C5" w:rsidRDefault="003B74C5" w:rsidP="00697AB7">
      <w:pPr>
        <w:numPr>
          <w:ilvl w:val="0"/>
          <w:numId w:val="11"/>
        </w:numPr>
      </w:pPr>
      <w:r>
        <w:t>Credito scolastico</w:t>
      </w:r>
    </w:p>
    <w:p w:rsidR="003B74C5" w:rsidRDefault="003B74C5" w:rsidP="00697AB7">
      <w:pPr>
        <w:numPr>
          <w:ilvl w:val="0"/>
          <w:numId w:val="11"/>
        </w:numPr>
      </w:pPr>
      <w:r>
        <w:t>Modalità di attuazione degli interventi sulle insufficienze</w:t>
      </w:r>
    </w:p>
    <w:p w:rsidR="003B74C5" w:rsidRDefault="003B74C5" w:rsidP="00697AB7">
      <w:pPr>
        <w:numPr>
          <w:ilvl w:val="0"/>
          <w:numId w:val="11"/>
        </w:numPr>
      </w:pPr>
      <w:r>
        <w:t>Gestione dei crediti scolastici e del credito formativo</w:t>
      </w:r>
    </w:p>
    <w:p w:rsidR="003B74C5" w:rsidRDefault="003B74C5"/>
    <w:p w:rsidR="003B74C5" w:rsidRDefault="003B74C5">
      <w:pPr>
        <w:pStyle w:val="Titolo3"/>
      </w:pPr>
      <w:r>
        <w:t>P</w:t>
      </w:r>
      <w:r w:rsidR="00FA2D75">
        <w:t xml:space="preserve">ARTE QUARTA </w:t>
      </w:r>
      <w:proofErr w:type="spellStart"/>
      <w:r w:rsidR="00FA2D75">
        <w:t>………………………………</w:t>
      </w:r>
      <w:proofErr w:type="spellEnd"/>
      <w:r w:rsidR="00FA2D75">
        <w:t>.. p. 21</w:t>
      </w:r>
    </w:p>
    <w:p w:rsidR="003B74C5" w:rsidRDefault="003B74C5" w:rsidP="00697AB7">
      <w:pPr>
        <w:numPr>
          <w:ilvl w:val="0"/>
          <w:numId w:val="10"/>
        </w:numPr>
      </w:pPr>
      <w:r>
        <w:t>Metodologie e criteri di valutazione</w:t>
      </w:r>
    </w:p>
    <w:p w:rsidR="003B74C5" w:rsidRDefault="003B74C5" w:rsidP="00697AB7">
      <w:pPr>
        <w:numPr>
          <w:ilvl w:val="0"/>
          <w:numId w:val="10"/>
        </w:numPr>
      </w:pPr>
      <w:r>
        <w:t>Criteri di valutazione della condotta</w:t>
      </w:r>
    </w:p>
    <w:p w:rsidR="003B74C5" w:rsidRDefault="003B74C5" w:rsidP="00697AB7">
      <w:pPr>
        <w:numPr>
          <w:ilvl w:val="0"/>
          <w:numId w:val="10"/>
        </w:numPr>
      </w:pPr>
      <w:r>
        <w:t>Modalità di definizione della prima, seconda e terza prova</w:t>
      </w:r>
    </w:p>
    <w:p w:rsidR="003B74C5" w:rsidRDefault="003B74C5" w:rsidP="00697AB7">
      <w:pPr>
        <w:numPr>
          <w:ilvl w:val="0"/>
          <w:numId w:val="10"/>
        </w:numPr>
      </w:pPr>
      <w:r>
        <w:t>Elenco allegati</w:t>
      </w:r>
    </w:p>
    <w:p w:rsidR="003B74C5" w:rsidRDefault="002B3D5B" w:rsidP="00FA2D75">
      <w:r>
        <w:rPr>
          <w:noProof/>
          <w:lang w:eastAsia="it-IT" w:bidi="ar-SA"/>
        </w:rPr>
        <w:drawing>
          <wp:anchor distT="0" distB="0" distL="114300" distR="114300" simplePos="0" relativeHeight="251669504" behindDoc="1" locked="0" layoutInCell="1" allowOverlap="1">
            <wp:simplePos x="0" y="0"/>
            <wp:positionH relativeFrom="page">
              <wp:posOffset>-125730</wp:posOffset>
            </wp:positionH>
            <wp:positionV relativeFrom="page">
              <wp:posOffset>-102870</wp:posOffset>
            </wp:positionV>
            <wp:extent cx="125730" cy="102870"/>
            <wp:effectExtent l="19050" t="0" r="7620" b="0"/>
            <wp:wrapSquare wrapText="bothSides"/>
            <wp:docPr id="3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cstate="print"/>
                    <a:srcRect/>
                    <a:stretch>
                      <a:fillRect/>
                    </a:stretch>
                  </pic:blipFill>
                  <pic:spPr bwMode="auto">
                    <a:xfrm>
                      <a:off x="0" y="0"/>
                      <a:ext cx="125730" cy="102870"/>
                    </a:xfrm>
                    <a:prstGeom prst="rect">
                      <a:avLst/>
                    </a:prstGeom>
                    <a:noFill/>
                    <a:ln w="9525">
                      <a:noFill/>
                      <a:round/>
                      <a:headEnd/>
                      <a:tailEnd/>
                    </a:ln>
                    <a:effectLst/>
                  </pic:spPr>
                </pic:pic>
              </a:graphicData>
            </a:graphic>
          </wp:anchor>
        </w:drawing>
      </w:r>
    </w:p>
    <w:sectPr w:rsidR="003B74C5" w:rsidSect="00DD7764">
      <w:headerReference w:type="even" r:id="rId99"/>
      <w:headerReference w:type="default" r:id="rId100"/>
      <w:footerReference w:type="even" r:id="rId101"/>
      <w:footerReference w:type="default" r:id="rId102"/>
      <w:headerReference w:type="first" r:id="rId103"/>
      <w:footerReference w:type="first" r:id="rId104"/>
      <w:pgSz w:w="11906" w:h="16838"/>
      <w:pgMar w:top="1320" w:right="1000" w:bottom="777" w:left="1020" w:header="720" w:footer="720" w:gutter="0"/>
      <w:cols w:space="720"/>
      <w:docGrid w:linePitch="240" w:charSpace="-614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64A0" w:rsidRDefault="000464A0">
      <w:pPr>
        <w:spacing w:after="0" w:line="240" w:lineRule="auto"/>
      </w:pPr>
      <w:r>
        <w:separator/>
      </w:r>
    </w:p>
  </w:endnote>
  <w:endnote w:type="continuationSeparator" w:id="0">
    <w:p w:rsidR="000464A0" w:rsidRDefault="000464A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unga">
    <w:panose1 w:val="020B0502040204020203"/>
    <w:charset w:val="00"/>
    <w:family w:val="swiss"/>
    <w:pitch w:val="variable"/>
    <w:sig w:usb0="004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Microsoft YaHei">
    <w:panose1 w:val="020B0503020204020204"/>
    <w:charset w:val="86"/>
    <w:family w:val="swiss"/>
    <w:pitch w:val="variable"/>
    <w:sig w:usb0="80000287" w:usb1="280F3C52" w:usb2="00000016" w:usb3="00000000" w:csb0="0004001F" w:csb1="00000000"/>
  </w:font>
  <w:font w:name="MetaPlusMedium">
    <w:charset w:val="00"/>
    <w:family w:val="auto"/>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NSimSun">
    <w:panose1 w:val="02010609030101010101"/>
    <w:charset w:val="86"/>
    <w:family w:val="modern"/>
    <w:pitch w:val="fixed"/>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Adobe Caslon Pro">
    <w:altName w:val="Times New Roman"/>
    <w:panose1 w:val="00000000000000000000"/>
    <w:charset w:val="00"/>
    <w:family w:val="roman"/>
    <w:notTrueType/>
    <w:pitch w:val="variable"/>
    <w:sig w:usb0="00000001" w:usb1="00000000" w:usb2="00000000" w:usb3="00000000" w:csb0="0000009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38430"/>
      <w:docPartObj>
        <w:docPartGallery w:val="Page Numbers (Bottom of Page)"/>
        <w:docPartUnique/>
      </w:docPartObj>
    </w:sdtPr>
    <w:sdtContent>
      <w:p w:rsidR="00FA2D75" w:rsidRDefault="00DD7F76">
        <w:pPr>
          <w:pStyle w:val="Pidipagina"/>
          <w:jc w:val="right"/>
        </w:pPr>
        <w:fldSimple w:instr=" PAGE   \* MERGEFORMAT ">
          <w:r w:rsidR="00286D80">
            <w:rPr>
              <w:noProof/>
            </w:rPr>
            <w:t>16</w:t>
          </w:r>
        </w:fldSimple>
      </w:p>
    </w:sdtContent>
  </w:sdt>
  <w:p w:rsidR="00FA2D75" w:rsidRDefault="00FA2D75">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90777"/>
      <w:docPartObj>
        <w:docPartGallery w:val="Page Numbers (Bottom of Page)"/>
        <w:docPartUnique/>
      </w:docPartObj>
    </w:sdtPr>
    <w:sdtContent>
      <w:p w:rsidR="00BE59DC" w:rsidRDefault="00DD7F76">
        <w:pPr>
          <w:pStyle w:val="Pidipagina"/>
          <w:jc w:val="right"/>
        </w:pPr>
        <w:r>
          <w:fldChar w:fldCharType="begin"/>
        </w:r>
        <w:r w:rsidR="00930CC4">
          <w:instrText xml:space="preserve"> PAGE   \* MERGEFORMAT </w:instrText>
        </w:r>
        <w:r>
          <w:fldChar w:fldCharType="separate"/>
        </w:r>
        <w:r w:rsidR="00BD5307">
          <w:rPr>
            <w:noProof/>
          </w:rPr>
          <w:t>48</w:t>
        </w:r>
        <w:r>
          <w:rPr>
            <w:noProof/>
          </w:rPr>
          <w:fldChar w:fldCharType="end"/>
        </w:r>
      </w:p>
    </w:sdtContent>
  </w:sdt>
  <w:p w:rsidR="00BE59DC" w:rsidRDefault="00BE59DC">
    <w:pPr>
      <w:pStyle w:val="Pidipa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pPr>
      <w:pStyle w:val="Pidipagina"/>
    </w:pPr>
  </w:p>
  <w:p w:rsidR="00BE59DC" w:rsidRDefault="00DD7F76">
    <w:pPr>
      <w:pStyle w:val="Pidipagina"/>
    </w:pPr>
    <w:r>
      <w:fldChar w:fldCharType="begin"/>
    </w:r>
    <w:r w:rsidR="00930CC4">
      <w:instrText xml:space="preserve"> PAGE </w:instrText>
    </w:r>
    <w:r>
      <w:fldChar w:fldCharType="separate"/>
    </w:r>
    <w:r w:rsidR="00BD5307">
      <w:rPr>
        <w:noProof/>
      </w:rPr>
      <w:t>94</w:t>
    </w:r>
    <w:r>
      <w:rPr>
        <w:noProo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64A0" w:rsidRDefault="000464A0">
      <w:pPr>
        <w:spacing w:after="0" w:line="240" w:lineRule="auto"/>
      </w:pPr>
      <w:r>
        <w:separator/>
      </w:r>
    </w:p>
  </w:footnote>
  <w:footnote w:type="continuationSeparator" w:id="0">
    <w:p w:rsidR="000464A0" w:rsidRDefault="000464A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pPr>
      <w:pStyle w:val="Intestazione"/>
    </w:pPr>
    <w:r>
      <w:t>Documento 15 maggio – Classe 5°B liceo artistico</w:t>
    </w:r>
  </w:p>
  <w:p w:rsidR="00BE59DC" w:rsidRDefault="00BE59DC">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pPr>
      <w:pStyle w:val="Intestazion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9DC" w:rsidRDefault="00BE59DC"/>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3F232A0"/>
    <w:lvl w:ilvl="0">
      <w:numFmt w:val="bullet"/>
      <w:lvlText w:val="*"/>
      <w:lvlJc w:val="left"/>
    </w:lvl>
  </w:abstractNum>
  <w:abstractNum w:abstractNumId="1">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Titolo2"/>
      <w:suff w:val="nothing"/>
      <w:lvlText w:val=""/>
      <w:lvlJc w:val="left"/>
      <w:pPr>
        <w:tabs>
          <w:tab w:val="num" w:pos="576"/>
        </w:tabs>
        <w:ind w:left="576" w:hanging="576"/>
      </w:pPr>
    </w:lvl>
    <w:lvl w:ilvl="2">
      <w:start w:val="1"/>
      <w:numFmt w:val="none"/>
      <w:pStyle w:val="Titolo3"/>
      <w:suff w:val="nothing"/>
      <w:lvlText w:val=""/>
      <w:lvlJc w:val="left"/>
      <w:pPr>
        <w:tabs>
          <w:tab w:val="num" w:pos="720"/>
        </w:tabs>
        <w:ind w:left="720" w:hanging="720"/>
      </w:pPr>
    </w:lvl>
    <w:lvl w:ilvl="3">
      <w:start w:val="1"/>
      <w:numFmt w:val="none"/>
      <w:pStyle w:val="Titolo4"/>
      <w:suff w:val="nothing"/>
      <w:lvlText w:val=""/>
      <w:lvlJc w:val="left"/>
      <w:pPr>
        <w:tabs>
          <w:tab w:val="num" w:pos="864"/>
        </w:tabs>
        <w:ind w:left="864" w:hanging="864"/>
      </w:pPr>
    </w:lvl>
    <w:lvl w:ilvl="4">
      <w:start w:val="1"/>
      <w:numFmt w:val="none"/>
      <w:pStyle w:val="Titolo5"/>
      <w:suff w:val="nothing"/>
      <w:lvlText w:val=""/>
      <w:lvlJc w:val="left"/>
      <w:pPr>
        <w:tabs>
          <w:tab w:val="num" w:pos="1008"/>
        </w:tabs>
        <w:ind w:left="1008" w:hanging="1008"/>
      </w:pPr>
    </w:lvl>
    <w:lvl w:ilvl="5">
      <w:start w:val="1"/>
      <w:numFmt w:val="none"/>
      <w:pStyle w:val="Titolo6"/>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pStyle w:val="Titolo8"/>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0000002"/>
    <w:multiLevelType w:val="multilevel"/>
    <w:tmpl w:val="00000002"/>
    <w:name w:val="WW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0000003"/>
    <w:multiLevelType w:val="multilevel"/>
    <w:tmpl w:val="00000003"/>
    <w:name w:val="WWNum2"/>
    <w:lvl w:ilvl="0">
      <w:start w:val="1"/>
      <w:numFmt w:val="bullet"/>
      <w:lvlText w:val=""/>
      <w:lvlJc w:val="left"/>
      <w:pPr>
        <w:tabs>
          <w:tab w:val="num" w:pos="0"/>
        </w:tabs>
        <w:ind w:left="36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4"/>
    <w:multiLevelType w:val="multilevel"/>
    <w:tmpl w:val="00000004"/>
    <w:name w:val="WWNum3"/>
    <w:lvl w:ilvl="0">
      <w:start w:val="1"/>
      <w:numFmt w:val="bullet"/>
      <w:lvlText w:val=""/>
      <w:lvlJc w:val="left"/>
      <w:pPr>
        <w:tabs>
          <w:tab w:val="num" w:pos="0"/>
        </w:tabs>
        <w:ind w:left="0" w:firstLine="0"/>
      </w:pPr>
      <w:rPr>
        <w:rFonts w:ascii="Wingdings" w:hAnsi="Wingdings" w:cs="OpenSymbol"/>
      </w:rPr>
    </w:lvl>
    <w:lvl w:ilvl="1">
      <w:start w:val="1"/>
      <w:numFmt w:val="bullet"/>
      <w:lvlText w:val=""/>
      <w:lvlJc w:val="left"/>
      <w:pPr>
        <w:tabs>
          <w:tab w:val="num" w:pos="0"/>
        </w:tabs>
        <w:ind w:left="0" w:firstLine="0"/>
      </w:pPr>
      <w:rPr>
        <w:rFonts w:ascii="Wingdings" w:hAnsi="Wingdings" w:cs="OpenSymbol"/>
      </w:rPr>
    </w:lvl>
    <w:lvl w:ilvl="2">
      <w:start w:val="1"/>
      <w:numFmt w:val="lowerRoman"/>
      <w:lvlText w:val="%2.%3."/>
      <w:lvlJc w:val="left"/>
      <w:pPr>
        <w:tabs>
          <w:tab w:val="num" w:pos="0"/>
        </w:tabs>
        <w:ind w:left="0" w:firstLine="0"/>
      </w:pPr>
    </w:lvl>
    <w:lvl w:ilvl="3">
      <w:start w:val="1"/>
      <w:numFmt w:val="decimal"/>
      <w:lvlText w:val="%2.%3.%4."/>
      <w:lvlJc w:val="left"/>
      <w:pPr>
        <w:tabs>
          <w:tab w:val="num" w:pos="0"/>
        </w:tabs>
        <w:ind w:left="0" w:firstLine="0"/>
      </w:pPr>
    </w:lvl>
    <w:lvl w:ilvl="4">
      <w:start w:val="1"/>
      <w:numFmt w:val="lowerLetter"/>
      <w:lvlText w:val="%2.%3.%4.%5."/>
      <w:lvlJc w:val="left"/>
      <w:pPr>
        <w:tabs>
          <w:tab w:val="num" w:pos="0"/>
        </w:tabs>
        <w:ind w:left="0" w:firstLine="0"/>
      </w:pPr>
    </w:lvl>
    <w:lvl w:ilvl="5">
      <w:start w:val="1"/>
      <w:numFmt w:val="lowerRoman"/>
      <w:lvlText w:val="%2.%3.%4.%5.%6."/>
      <w:lvlJc w:val="left"/>
      <w:pPr>
        <w:tabs>
          <w:tab w:val="num" w:pos="0"/>
        </w:tabs>
        <w:ind w:left="0" w:firstLine="0"/>
      </w:pPr>
    </w:lvl>
    <w:lvl w:ilvl="6">
      <w:start w:val="1"/>
      <w:numFmt w:val="decimal"/>
      <w:lvlText w:val="%2.%3.%4.%5.%6.%7."/>
      <w:lvlJc w:val="left"/>
      <w:pPr>
        <w:tabs>
          <w:tab w:val="num" w:pos="0"/>
        </w:tabs>
        <w:ind w:left="0" w:firstLine="0"/>
      </w:pPr>
    </w:lvl>
    <w:lvl w:ilvl="7">
      <w:start w:val="1"/>
      <w:numFmt w:val="lowerLetter"/>
      <w:lvlText w:val="%2.%3.%4.%5.%6.%7.%8."/>
      <w:lvlJc w:val="left"/>
      <w:pPr>
        <w:tabs>
          <w:tab w:val="num" w:pos="0"/>
        </w:tabs>
        <w:ind w:left="0" w:firstLine="0"/>
      </w:pPr>
    </w:lvl>
    <w:lvl w:ilvl="8">
      <w:start w:val="1"/>
      <w:numFmt w:val="lowerRoman"/>
      <w:lvlText w:val="%2.%3.%4.%5.%6.%7.%8.%9."/>
      <w:lvlJc w:val="left"/>
      <w:pPr>
        <w:tabs>
          <w:tab w:val="num" w:pos="0"/>
        </w:tabs>
        <w:ind w:left="0" w:firstLine="0"/>
      </w:pPr>
    </w:lvl>
  </w:abstractNum>
  <w:abstractNum w:abstractNumId="5">
    <w:nsid w:val="00000005"/>
    <w:multiLevelType w:val="multilevel"/>
    <w:tmpl w:val="00000005"/>
    <w:name w:val="WWNum4"/>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6"/>
    <w:multiLevelType w:val="multilevel"/>
    <w:tmpl w:val="00000006"/>
    <w:name w:val="WWNum5"/>
    <w:lvl w:ilvl="0">
      <w:start w:val="1"/>
      <w:numFmt w:val="bullet"/>
      <w:lvlText w:val=""/>
      <w:lvlJc w:val="left"/>
      <w:pPr>
        <w:tabs>
          <w:tab w:val="num" w:pos="0"/>
        </w:tabs>
        <w:ind w:left="72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7"/>
    <w:multiLevelType w:val="multilevel"/>
    <w:tmpl w:val="00000007"/>
    <w:name w:val="WWNum6"/>
    <w:lvl w:ilvl="0">
      <w:start w:val="1"/>
      <w:numFmt w:val="bullet"/>
      <w:lvlText w:val=""/>
      <w:lvlJc w:val="left"/>
      <w:pPr>
        <w:tabs>
          <w:tab w:val="num" w:pos="720"/>
        </w:tabs>
        <w:ind w:left="720" w:hanging="360"/>
      </w:pPr>
      <w:rPr>
        <w:rFonts w:ascii="Symbol" w:hAnsi="Symbol"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8"/>
    <w:multiLevelType w:val="multilevel"/>
    <w:tmpl w:val="00000008"/>
    <w:name w:val="WWNum7"/>
    <w:lvl w:ilvl="0">
      <w:start w:val="1"/>
      <w:numFmt w:val="bullet"/>
      <w:lvlText w:val="-"/>
      <w:lvlJc w:val="left"/>
      <w:pPr>
        <w:tabs>
          <w:tab w:val="num" w:pos="720"/>
        </w:tabs>
        <w:ind w:left="72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00000009"/>
    <w:multiLevelType w:val="multilevel"/>
    <w:tmpl w:val="00000009"/>
    <w:name w:val="WWNum8"/>
    <w:lvl w:ilvl="0">
      <w:start w:val="1"/>
      <w:numFmt w:val="bullet"/>
      <w:lvlText w:val="-"/>
      <w:lvlJc w:val="left"/>
      <w:pPr>
        <w:tabs>
          <w:tab w:val="num" w:pos="720"/>
        </w:tabs>
        <w:ind w:left="720" w:hanging="360"/>
      </w:pPr>
      <w:rPr>
        <w:rFonts w:ascii="Times New Roman" w:hAnsi="Times New Roman" w:cs="Times New Roman"/>
        <w:b/>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A"/>
    <w:multiLevelType w:val="multilevel"/>
    <w:tmpl w:val="0000000A"/>
    <w:name w:val="WWNum9"/>
    <w:lvl w:ilvl="0">
      <w:start w:val="1"/>
      <w:numFmt w:val="bullet"/>
      <w:lvlText w:val="-"/>
      <w:lvlJc w:val="left"/>
      <w:pPr>
        <w:tabs>
          <w:tab w:val="num" w:pos="720"/>
        </w:tabs>
        <w:ind w:left="720" w:hanging="360"/>
      </w:pPr>
      <w:rPr>
        <w:rFonts w:ascii="Calibri" w:hAnsi="Calibr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B"/>
    <w:multiLevelType w:val="multilevel"/>
    <w:tmpl w:val="0000000B"/>
    <w:name w:val="WWNum10"/>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2.%3."/>
      <w:lvlJc w:val="left"/>
      <w:pPr>
        <w:tabs>
          <w:tab w:val="num" w:pos="2160"/>
        </w:tabs>
        <w:ind w:left="2160" w:hanging="360"/>
      </w:pPr>
    </w:lvl>
    <w:lvl w:ilvl="3">
      <w:start w:val="1"/>
      <w:numFmt w:val="decimal"/>
      <w:lvlText w:val="%2.%3.%4."/>
      <w:lvlJc w:val="left"/>
      <w:pPr>
        <w:tabs>
          <w:tab w:val="num" w:pos="2880"/>
        </w:tabs>
        <w:ind w:left="2880" w:hanging="360"/>
      </w:pPr>
    </w:lvl>
    <w:lvl w:ilvl="4">
      <w:start w:val="1"/>
      <w:numFmt w:val="decimal"/>
      <w:lvlText w:val="%2.%3.%4.%5."/>
      <w:lvlJc w:val="left"/>
      <w:pPr>
        <w:tabs>
          <w:tab w:val="num" w:pos="3600"/>
        </w:tabs>
        <w:ind w:left="3600" w:hanging="360"/>
      </w:pPr>
    </w:lvl>
    <w:lvl w:ilvl="5">
      <w:start w:val="1"/>
      <w:numFmt w:val="decimal"/>
      <w:lvlText w:val="%2.%3.%4.%5.%6."/>
      <w:lvlJc w:val="left"/>
      <w:pPr>
        <w:tabs>
          <w:tab w:val="num" w:pos="4320"/>
        </w:tabs>
        <w:ind w:left="4320" w:hanging="360"/>
      </w:pPr>
    </w:lvl>
    <w:lvl w:ilvl="6">
      <w:start w:val="1"/>
      <w:numFmt w:val="decimal"/>
      <w:lvlText w:val="%2.%3.%4.%5.%6.%7."/>
      <w:lvlJc w:val="left"/>
      <w:pPr>
        <w:tabs>
          <w:tab w:val="num" w:pos="5040"/>
        </w:tabs>
        <w:ind w:left="5040" w:hanging="360"/>
      </w:pPr>
    </w:lvl>
    <w:lvl w:ilvl="7">
      <w:start w:val="1"/>
      <w:numFmt w:val="decimal"/>
      <w:lvlText w:val="%2.%3.%4.%5.%6.%7.%8."/>
      <w:lvlJc w:val="left"/>
      <w:pPr>
        <w:tabs>
          <w:tab w:val="num" w:pos="5760"/>
        </w:tabs>
        <w:ind w:left="5760" w:hanging="360"/>
      </w:pPr>
    </w:lvl>
    <w:lvl w:ilvl="8">
      <w:start w:val="1"/>
      <w:numFmt w:val="decimal"/>
      <w:lvlText w:val="%2.%3.%4.%5.%6.%7.%8.%9."/>
      <w:lvlJc w:val="left"/>
      <w:pPr>
        <w:tabs>
          <w:tab w:val="num" w:pos="6480"/>
        </w:tabs>
        <w:ind w:left="6480" w:hanging="360"/>
      </w:pPr>
    </w:lvl>
  </w:abstractNum>
  <w:abstractNum w:abstractNumId="12">
    <w:nsid w:val="0000000C"/>
    <w:multiLevelType w:val="multilevel"/>
    <w:tmpl w:val="0000000C"/>
    <w:name w:val="WWNum11"/>
    <w:lvl w:ilvl="0">
      <w:start w:val="1"/>
      <w:numFmt w:val="bullet"/>
      <w:lvlText w:val=""/>
      <w:lvlJc w:val="left"/>
      <w:pPr>
        <w:tabs>
          <w:tab w:val="num" w:pos="720"/>
        </w:tabs>
        <w:ind w:left="72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0D"/>
    <w:multiLevelType w:val="multilevel"/>
    <w:tmpl w:val="0000000D"/>
    <w:name w:val="WWNum12"/>
    <w:lvl w:ilvl="0">
      <w:start w:val="1"/>
      <w:numFmt w:val="bullet"/>
      <w:lvlText w:val=""/>
      <w:lvlJc w:val="left"/>
      <w:pPr>
        <w:tabs>
          <w:tab w:val="num" w:pos="1854"/>
        </w:tabs>
        <w:ind w:left="1854"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E"/>
    <w:multiLevelType w:val="multilevel"/>
    <w:tmpl w:val="0000000E"/>
    <w:name w:val="WWNum13"/>
    <w:lvl w:ilvl="0">
      <w:start w:val="1"/>
      <w:numFmt w:val="lowerLetter"/>
      <w:lvlText w:val="%1)"/>
      <w:lvlJc w:val="left"/>
      <w:pPr>
        <w:tabs>
          <w:tab w:val="num" w:pos="1080"/>
        </w:tabs>
        <w:ind w:left="108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0000000F"/>
    <w:multiLevelType w:val="multilevel"/>
    <w:tmpl w:val="0000000F"/>
    <w:name w:val="WWNum14"/>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00000010"/>
    <w:multiLevelType w:val="multilevel"/>
    <w:tmpl w:val="00000010"/>
    <w:name w:val="WWNum15"/>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7">
    <w:nsid w:val="00000011"/>
    <w:multiLevelType w:val="multilevel"/>
    <w:tmpl w:val="00000011"/>
    <w:name w:val="WWNum17"/>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00000012"/>
    <w:multiLevelType w:val="singleLevel"/>
    <w:tmpl w:val="00000012"/>
    <w:name w:val="WW8Num4"/>
    <w:lvl w:ilvl="0">
      <w:start w:val="1"/>
      <w:numFmt w:val="bullet"/>
      <w:lvlText w:val=""/>
      <w:lvlJc w:val="left"/>
      <w:pPr>
        <w:tabs>
          <w:tab w:val="num" w:pos="1080"/>
        </w:tabs>
        <w:ind w:left="1080" w:hanging="360"/>
      </w:pPr>
      <w:rPr>
        <w:rFonts w:ascii="Symbol" w:hAnsi="Symbol" w:cs="Symbol"/>
      </w:rPr>
    </w:lvl>
  </w:abstractNum>
  <w:abstractNum w:abstractNumId="19">
    <w:nsid w:val="00000013"/>
    <w:multiLevelType w:val="singleLevel"/>
    <w:tmpl w:val="00000013"/>
    <w:name w:val="WW8Num5"/>
    <w:lvl w:ilvl="0">
      <w:start w:val="1"/>
      <w:numFmt w:val="bullet"/>
      <w:lvlText w:val="-"/>
      <w:lvlJc w:val="left"/>
      <w:pPr>
        <w:tabs>
          <w:tab w:val="num" w:pos="720"/>
        </w:tabs>
        <w:ind w:left="720" w:hanging="360"/>
      </w:pPr>
      <w:rPr>
        <w:rFonts w:ascii="Times New Roman" w:hAnsi="Times New Roman" w:cs="Times New Roman"/>
      </w:rPr>
    </w:lvl>
  </w:abstractNum>
  <w:abstractNum w:abstractNumId="20">
    <w:nsid w:val="00000014"/>
    <w:multiLevelType w:val="singleLevel"/>
    <w:tmpl w:val="00000014"/>
    <w:name w:val="WW8Num2"/>
    <w:lvl w:ilvl="0">
      <w:start w:val="1"/>
      <w:numFmt w:val="bullet"/>
      <w:lvlText w:val=""/>
      <w:lvlJc w:val="left"/>
      <w:pPr>
        <w:tabs>
          <w:tab w:val="num" w:pos="780"/>
        </w:tabs>
        <w:ind w:left="780" w:hanging="360"/>
      </w:pPr>
      <w:rPr>
        <w:rFonts w:ascii="Symbol" w:hAnsi="Symbol" w:cs="Symbol"/>
      </w:rPr>
    </w:lvl>
  </w:abstractNum>
  <w:abstractNum w:abstractNumId="21">
    <w:nsid w:val="00000015"/>
    <w:multiLevelType w:val="singleLevel"/>
    <w:tmpl w:val="00000015"/>
    <w:name w:val="WW8Num3"/>
    <w:lvl w:ilvl="0">
      <w:start w:val="1"/>
      <w:numFmt w:val="upperLetter"/>
      <w:lvlText w:val="%1."/>
      <w:lvlJc w:val="left"/>
      <w:pPr>
        <w:tabs>
          <w:tab w:val="num" w:pos="0"/>
        </w:tabs>
        <w:ind w:left="720" w:hanging="360"/>
      </w:pPr>
      <w:rPr>
        <w:rFonts w:ascii="Symbol" w:hAnsi="Symbol" w:cs="Symbol"/>
        <w:sz w:val="24"/>
      </w:rPr>
    </w:lvl>
  </w:abstractNum>
  <w:abstractNum w:abstractNumId="22">
    <w:nsid w:val="00000016"/>
    <w:multiLevelType w:val="multilevel"/>
    <w:tmpl w:val="00000016"/>
    <w:name w:val="WW8Num6"/>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3">
    <w:nsid w:val="00000017"/>
    <w:multiLevelType w:val="multilevel"/>
    <w:tmpl w:val="00000017"/>
    <w:name w:val="WW8Num7"/>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4">
    <w:nsid w:val="00000018"/>
    <w:multiLevelType w:val="multilevel"/>
    <w:tmpl w:val="00000018"/>
    <w:name w:val="WW8Num8"/>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5">
    <w:nsid w:val="00000019"/>
    <w:multiLevelType w:val="multilevel"/>
    <w:tmpl w:val="00000019"/>
    <w:name w:val="WW8Num9"/>
    <w:lvl w:ilvl="0">
      <w:start w:val="1"/>
      <w:numFmt w:val="bullet"/>
      <w:lvlText w:val="-"/>
      <w:lvlJc w:val="left"/>
      <w:pPr>
        <w:tabs>
          <w:tab w:val="num" w:pos="360"/>
        </w:tabs>
        <w:ind w:left="360" w:hanging="360"/>
      </w:pPr>
      <w:rPr>
        <w:rFonts w:ascii="Tunga" w:hAnsi="Tunga" w:cs="Tunga"/>
        <w:color w:val="00000A"/>
      </w:rPr>
    </w:lvl>
    <w:lvl w:ilvl="1">
      <w:start w:val="1"/>
      <w:numFmt w:val="bullet"/>
      <w:lvlText w:val="-"/>
      <w:lvlJc w:val="left"/>
      <w:pPr>
        <w:tabs>
          <w:tab w:val="num" w:pos="1440"/>
        </w:tabs>
        <w:ind w:left="1440" w:hanging="360"/>
      </w:pPr>
      <w:rPr>
        <w:rFonts w:ascii="Tunga" w:hAnsi="Tunga" w:cs="Tunga"/>
        <w:color w:val="00000A"/>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nsid w:val="0000001A"/>
    <w:multiLevelType w:val="multilevel"/>
    <w:tmpl w:val="0000001A"/>
    <w:name w:val="WW8Num10"/>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7">
    <w:nsid w:val="0000001B"/>
    <w:multiLevelType w:val="singleLevel"/>
    <w:tmpl w:val="0000001B"/>
    <w:name w:val="WW8Num1"/>
    <w:lvl w:ilvl="0">
      <w:start w:val="1"/>
      <w:numFmt w:val="bullet"/>
      <w:lvlText w:val=""/>
      <w:lvlJc w:val="left"/>
      <w:pPr>
        <w:tabs>
          <w:tab w:val="num" w:pos="720"/>
        </w:tabs>
        <w:ind w:left="720" w:hanging="360"/>
      </w:pPr>
      <w:rPr>
        <w:rFonts w:ascii="Wingdings" w:hAnsi="Wingdings" w:cs="Wingdings"/>
      </w:rPr>
    </w:lvl>
  </w:abstractNum>
  <w:abstractNum w:abstractNumId="28">
    <w:nsid w:val="0000001D"/>
    <w:multiLevelType w:val="multilevel"/>
    <w:tmpl w:val="0000001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nsid w:val="008B7F4A"/>
    <w:multiLevelType w:val="hybridMultilevel"/>
    <w:tmpl w:val="01684FD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30">
    <w:nsid w:val="010D0C6A"/>
    <w:multiLevelType w:val="hybridMultilevel"/>
    <w:tmpl w:val="BB622D54"/>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31">
    <w:nsid w:val="01513771"/>
    <w:multiLevelType w:val="hybridMultilevel"/>
    <w:tmpl w:val="30C8EFC2"/>
    <w:lvl w:ilvl="0" w:tplc="DA1C13DC">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2">
    <w:nsid w:val="037D7B0B"/>
    <w:multiLevelType w:val="hybridMultilevel"/>
    <w:tmpl w:val="73A29AE0"/>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091A67A6"/>
    <w:multiLevelType w:val="hybridMultilevel"/>
    <w:tmpl w:val="E2D21E04"/>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34">
    <w:nsid w:val="09DA190A"/>
    <w:multiLevelType w:val="hybridMultilevel"/>
    <w:tmpl w:val="6A9667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0CBE0E0A"/>
    <w:multiLevelType w:val="hybridMultilevel"/>
    <w:tmpl w:val="A1C6B976"/>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0F252EE9"/>
    <w:multiLevelType w:val="hybridMultilevel"/>
    <w:tmpl w:val="9BBE57C2"/>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37">
    <w:nsid w:val="0F5434D5"/>
    <w:multiLevelType w:val="multilevel"/>
    <w:tmpl w:val="03B8076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8">
    <w:nsid w:val="164219FF"/>
    <w:multiLevelType w:val="hybridMultilevel"/>
    <w:tmpl w:val="94482C56"/>
    <w:lvl w:ilvl="0" w:tplc="DFDED68E">
      <w:start w:val="1"/>
      <w:numFmt w:val="decimal"/>
      <w:lvlText w:val="%1)"/>
      <w:lvlJc w:val="left"/>
      <w:pPr>
        <w:ind w:left="786" w:hanging="360"/>
      </w:pPr>
      <w:rPr>
        <w:rFonts w:hint="default"/>
      </w:rPr>
    </w:lvl>
    <w:lvl w:ilvl="1" w:tplc="04100019" w:tentative="1">
      <w:start w:val="1"/>
      <w:numFmt w:val="lowerLetter"/>
      <w:lvlText w:val="%2."/>
      <w:lvlJc w:val="left"/>
      <w:pPr>
        <w:ind w:left="1545" w:hanging="360"/>
      </w:pPr>
    </w:lvl>
    <w:lvl w:ilvl="2" w:tplc="0410001B" w:tentative="1">
      <w:start w:val="1"/>
      <w:numFmt w:val="lowerRoman"/>
      <w:lvlText w:val="%3."/>
      <w:lvlJc w:val="right"/>
      <w:pPr>
        <w:ind w:left="2265" w:hanging="180"/>
      </w:pPr>
    </w:lvl>
    <w:lvl w:ilvl="3" w:tplc="0410000F" w:tentative="1">
      <w:start w:val="1"/>
      <w:numFmt w:val="decimal"/>
      <w:lvlText w:val="%4."/>
      <w:lvlJc w:val="left"/>
      <w:pPr>
        <w:ind w:left="2985" w:hanging="360"/>
      </w:pPr>
    </w:lvl>
    <w:lvl w:ilvl="4" w:tplc="04100019" w:tentative="1">
      <w:start w:val="1"/>
      <w:numFmt w:val="lowerLetter"/>
      <w:lvlText w:val="%5."/>
      <w:lvlJc w:val="left"/>
      <w:pPr>
        <w:ind w:left="3705" w:hanging="360"/>
      </w:pPr>
    </w:lvl>
    <w:lvl w:ilvl="5" w:tplc="0410001B" w:tentative="1">
      <w:start w:val="1"/>
      <w:numFmt w:val="lowerRoman"/>
      <w:lvlText w:val="%6."/>
      <w:lvlJc w:val="right"/>
      <w:pPr>
        <w:ind w:left="4425" w:hanging="180"/>
      </w:pPr>
    </w:lvl>
    <w:lvl w:ilvl="6" w:tplc="0410000F" w:tentative="1">
      <w:start w:val="1"/>
      <w:numFmt w:val="decimal"/>
      <w:lvlText w:val="%7."/>
      <w:lvlJc w:val="left"/>
      <w:pPr>
        <w:ind w:left="5145" w:hanging="360"/>
      </w:pPr>
    </w:lvl>
    <w:lvl w:ilvl="7" w:tplc="04100019" w:tentative="1">
      <w:start w:val="1"/>
      <w:numFmt w:val="lowerLetter"/>
      <w:lvlText w:val="%8."/>
      <w:lvlJc w:val="left"/>
      <w:pPr>
        <w:ind w:left="5865" w:hanging="360"/>
      </w:pPr>
    </w:lvl>
    <w:lvl w:ilvl="8" w:tplc="0410001B" w:tentative="1">
      <w:start w:val="1"/>
      <w:numFmt w:val="lowerRoman"/>
      <w:lvlText w:val="%9."/>
      <w:lvlJc w:val="right"/>
      <w:pPr>
        <w:ind w:left="6585" w:hanging="180"/>
      </w:pPr>
    </w:lvl>
  </w:abstractNum>
  <w:abstractNum w:abstractNumId="39">
    <w:nsid w:val="194D523A"/>
    <w:multiLevelType w:val="hybridMultilevel"/>
    <w:tmpl w:val="71CE677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40">
    <w:nsid w:val="1A3C25EB"/>
    <w:multiLevelType w:val="hybridMultilevel"/>
    <w:tmpl w:val="DDF4534E"/>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41">
    <w:nsid w:val="1A54395A"/>
    <w:multiLevelType w:val="hybridMultilevel"/>
    <w:tmpl w:val="F3CA4EEC"/>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42">
    <w:nsid w:val="1C8B487B"/>
    <w:multiLevelType w:val="hybridMultilevel"/>
    <w:tmpl w:val="A412C300"/>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43">
    <w:nsid w:val="1CF7774C"/>
    <w:multiLevelType w:val="multilevel"/>
    <w:tmpl w:val="E160B19A"/>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nsid w:val="218C35D7"/>
    <w:multiLevelType w:val="hybridMultilevel"/>
    <w:tmpl w:val="72E427C2"/>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45">
    <w:nsid w:val="24754D82"/>
    <w:multiLevelType w:val="hybridMultilevel"/>
    <w:tmpl w:val="944EF6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nsid w:val="29E448B0"/>
    <w:multiLevelType w:val="hybridMultilevel"/>
    <w:tmpl w:val="8296583A"/>
    <w:lvl w:ilvl="0" w:tplc="0410000D">
      <w:start w:val="1"/>
      <w:numFmt w:val="bullet"/>
      <w:lvlText w:val=""/>
      <w:lvlJc w:val="left"/>
      <w:pPr>
        <w:ind w:left="1620" w:hanging="360"/>
      </w:pPr>
      <w:rPr>
        <w:rFonts w:ascii="Wingdings" w:hAnsi="Wingdings" w:hint="default"/>
      </w:rPr>
    </w:lvl>
    <w:lvl w:ilvl="1" w:tplc="04100003" w:tentative="1">
      <w:start w:val="1"/>
      <w:numFmt w:val="bullet"/>
      <w:lvlText w:val="o"/>
      <w:lvlJc w:val="left"/>
      <w:pPr>
        <w:ind w:left="2340" w:hanging="360"/>
      </w:pPr>
      <w:rPr>
        <w:rFonts w:ascii="Courier New" w:hAnsi="Courier New" w:cs="Courier New" w:hint="default"/>
      </w:rPr>
    </w:lvl>
    <w:lvl w:ilvl="2" w:tplc="04100005" w:tentative="1">
      <w:start w:val="1"/>
      <w:numFmt w:val="bullet"/>
      <w:lvlText w:val=""/>
      <w:lvlJc w:val="left"/>
      <w:pPr>
        <w:ind w:left="3060" w:hanging="360"/>
      </w:pPr>
      <w:rPr>
        <w:rFonts w:ascii="Wingdings" w:hAnsi="Wingdings" w:hint="default"/>
      </w:rPr>
    </w:lvl>
    <w:lvl w:ilvl="3" w:tplc="04100001" w:tentative="1">
      <w:start w:val="1"/>
      <w:numFmt w:val="bullet"/>
      <w:lvlText w:val=""/>
      <w:lvlJc w:val="left"/>
      <w:pPr>
        <w:ind w:left="3780" w:hanging="360"/>
      </w:pPr>
      <w:rPr>
        <w:rFonts w:ascii="Symbol" w:hAnsi="Symbol" w:hint="default"/>
      </w:rPr>
    </w:lvl>
    <w:lvl w:ilvl="4" w:tplc="04100003" w:tentative="1">
      <w:start w:val="1"/>
      <w:numFmt w:val="bullet"/>
      <w:lvlText w:val="o"/>
      <w:lvlJc w:val="left"/>
      <w:pPr>
        <w:ind w:left="4500" w:hanging="360"/>
      </w:pPr>
      <w:rPr>
        <w:rFonts w:ascii="Courier New" w:hAnsi="Courier New" w:cs="Courier New" w:hint="default"/>
      </w:rPr>
    </w:lvl>
    <w:lvl w:ilvl="5" w:tplc="04100005" w:tentative="1">
      <w:start w:val="1"/>
      <w:numFmt w:val="bullet"/>
      <w:lvlText w:val=""/>
      <w:lvlJc w:val="left"/>
      <w:pPr>
        <w:ind w:left="5220" w:hanging="360"/>
      </w:pPr>
      <w:rPr>
        <w:rFonts w:ascii="Wingdings" w:hAnsi="Wingdings" w:hint="default"/>
      </w:rPr>
    </w:lvl>
    <w:lvl w:ilvl="6" w:tplc="04100001" w:tentative="1">
      <w:start w:val="1"/>
      <w:numFmt w:val="bullet"/>
      <w:lvlText w:val=""/>
      <w:lvlJc w:val="left"/>
      <w:pPr>
        <w:ind w:left="5940" w:hanging="360"/>
      </w:pPr>
      <w:rPr>
        <w:rFonts w:ascii="Symbol" w:hAnsi="Symbol" w:hint="default"/>
      </w:rPr>
    </w:lvl>
    <w:lvl w:ilvl="7" w:tplc="04100003" w:tentative="1">
      <w:start w:val="1"/>
      <w:numFmt w:val="bullet"/>
      <w:lvlText w:val="o"/>
      <w:lvlJc w:val="left"/>
      <w:pPr>
        <w:ind w:left="6660" w:hanging="360"/>
      </w:pPr>
      <w:rPr>
        <w:rFonts w:ascii="Courier New" w:hAnsi="Courier New" w:cs="Courier New" w:hint="default"/>
      </w:rPr>
    </w:lvl>
    <w:lvl w:ilvl="8" w:tplc="04100005" w:tentative="1">
      <w:start w:val="1"/>
      <w:numFmt w:val="bullet"/>
      <w:lvlText w:val=""/>
      <w:lvlJc w:val="left"/>
      <w:pPr>
        <w:ind w:left="7380" w:hanging="360"/>
      </w:pPr>
      <w:rPr>
        <w:rFonts w:ascii="Wingdings" w:hAnsi="Wingdings" w:hint="default"/>
      </w:rPr>
    </w:lvl>
  </w:abstractNum>
  <w:abstractNum w:abstractNumId="47">
    <w:nsid w:val="2AAE0D2D"/>
    <w:multiLevelType w:val="hybridMultilevel"/>
    <w:tmpl w:val="48123726"/>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nsid w:val="2BA17493"/>
    <w:multiLevelType w:val="hybridMultilevel"/>
    <w:tmpl w:val="10782F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nsid w:val="2E564DCF"/>
    <w:multiLevelType w:val="hybridMultilevel"/>
    <w:tmpl w:val="963ABEC6"/>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nsid w:val="3150036A"/>
    <w:multiLevelType w:val="hybridMultilevel"/>
    <w:tmpl w:val="672EA61C"/>
    <w:lvl w:ilvl="0" w:tplc="04100003">
      <w:start w:val="1"/>
      <w:numFmt w:val="bullet"/>
      <w:lvlText w:val="o"/>
      <w:lvlJc w:val="left"/>
      <w:pPr>
        <w:tabs>
          <w:tab w:val="num" w:pos="720"/>
        </w:tabs>
        <w:ind w:left="720" w:hanging="360"/>
      </w:pPr>
      <w:rPr>
        <w:rFonts w:ascii="Courier New" w:hAnsi="Courier New" w:cs="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1">
    <w:nsid w:val="37945ADD"/>
    <w:multiLevelType w:val="hybridMultilevel"/>
    <w:tmpl w:val="1B723C8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nsid w:val="3DAD693F"/>
    <w:multiLevelType w:val="hybridMultilevel"/>
    <w:tmpl w:val="A796C3B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53">
    <w:nsid w:val="3E434656"/>
    <w:multiLevelType w:val="hybridMultilevel"/>
    <w:tmpl w:val="2D020FA0"/>
    <w:lvl w:ilvl="0" w:tplc="04100001">
      <w:start w:val="1"/>
      <w:numFmt w:val="bullet"/>
      <w:lvlText w:val=""/>
      <w:lvlJc w:val="left"/>
      <w:pPr>
        <w:ind w:left="752"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4">
    <w:nsid w:val="429212D9"/>
    <w:multiLevelType w:val="hybridMultilevel"/>
    <w:tmpl w:val="AB6CDE0C"/>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5">
    <w:nsid w:val="439312FE"/>
    <w:multiLevelType w:val="hybridMultilevel"/>
    <w:tmpl w:val="4B8831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nsid w:val="43F3158B"/>
    <w:multiLevelType w:val="hybridMultilevel"/>
    <w:tmpl w:val="9D1004E0"/>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7">
    <w:nsid w:val="44083A66"/>
    <w:multiLevelType w:val="hybridMultilevel"/>
    <w:tmpl w:val="515C8D98"/>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58">
    <w:nsid w:val="457A0DB9"/>
    <w:multiLevelType w:val="hybridMultilevel"/>
    <w:tmpl w:val="2D94F75C"/>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9">
    <w:nsid w:val="49FE4E26"/>
    <w:multiLevelType w:val="hybridMultilevel"/>
    <w:tmpl w:val="4EF20CBC"/>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0">
    <w:nsid w:val="4A3F1D7C"/>
    <w:multiLevelType w:val="hybridMultilevel"/>
    <w:tmpl w:val="B02643A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61">
    <w:nsid w:val="4C2D2B90"/>
    <w:multiLevelType w:val="multilevel"/>
    <w:tmpl w:val="C40C7F8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62">
    <w:nsid w:val="4FD0232B"/>
    <w:multiLevelType w:val="hybridMultilevel"/>
    <w:tmpl w:val="C3DECEF8"/>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3">
    <w:nsid w:val="50BF0556"/>
    <w:multiLevelType w:val="hybridMultilevel"/>
    <w:tmpl w:val="C0B448B4"/>
    <w:lvl w:ilvl="0" w:tplc="D1F4F440">
      <w:numFmt w:val="bullet"/>
      <w:lvlText w:val="-"/>
      <w:lvlJc w:val="left"/>
      <w:pPr>
        <w:ind w:left="720" w:hanging="360"/>
      </w:pPr>
      <w:rPr>
        <w:rFonts w:ascii="Calibri" w:eastAsiaTheme="minorHAnsi" w:hAnsi="Calibri" w:cstheme="minorBidi"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4">
    <w:nsid w:val="52315F21"/>
    <w:multiLevelType w:val="singleLevel"/>
    <w:tmpl w:val="4D0AD7CE"/>
    <w:lvl w:ilvl="0">
      <w:start w:val="1"/>
      <w:numFmt w:val="lowerLetter"/>
      <w:lvlText w:val="%1)"/>
      <w:legacy w:legacy="1" w:legacySpace="0" w:legacyIndent="360"/>
      <w:lvlJc w:val="left"/>
      <w:rPr>
        <w:rFonts w:ascii="Times New Roman" w:hAnsi="Times New Roman" w:cs="Times New Roman" w:hint="default"/>
      </w:rPr>
    </w:lvl>
  </w:abstractNum>
  <w:abstractNum w:abstractNumId="65">
    <w:nsid w:val="54B61FEB"/>
    <w:multiLevelType w:val="hybridMultilevel"/>
    <w:tmpl w:val="745ED8E8"/>
    <w:lvl w:ilvl="0" w:tplc="04100001">
      <w:start w:val="1"/>
      <w:numFmt w:val="bullet"/>
      <w:lvlText w:val=""/>
      <w:lvlJc w:val="left"/>
      <w:pPr>
        <w:ind w:left="1446" w:hanging="360"/>
      </w:pPr>
      <w:rPr>
        <w:rFonts w:ascii="Symbol" w:hAnsi="Symbol" w:hint="default"/>
      </w:rPr>
    </w:lvl>
    <w:lvl w:ilvl="1" w:tplc="04100003" w:tentative="1">
      <w:start w:val="1"/>
      <w:numFmt w:val="bullet"/>
      <w:lvlText w:val="o"/>
      <w:lvlJc w:val="left"/>
      <w:pPr>
        <w:ind w:left="2166" w:hanging="360"/>
      </w:pPr>
      <w:rPr>
        <w:rFonts w:ascii="Courier New" w:hAnsi="Courier New" w:cs="Courier New" w:hint="default"/>
      </w:rPr>
    </w:lvl>
    <w:lvl w:ilvl="2" w:tplc="04100005" w:tentative="1">
      <w:start w:val="1"/>
      <w:numFmt w:val="bullet"/>
      <w:lvlText w:val=""/>
      <w:lvlJc w:val="left"/>
      <w:pPr>
        <w:ind w:left="2886" w:hanging="360"/>
      </w:pPr>
      <w:rPr>
        <w:rFonts w:ascii="Wingdings" w:hAnsi="Wingdings" w:hint="default"/>
      </w:rPr>
    </w:lvl>
    <w:lvl w:ilvl="3" w:tplc="04100001" w:tentative="1">
      <w:start w:val="1"/>
      <w:numFmt w:val="bullet"/>
      <w:lvlText w:val=""/>
      <w:lvlJc w:val="left"/>
      <w:pPr>
        <w:ind w:left="3606" w:hanging="360"/>
      </w:pPr>
      <w:rPr>
        <w:rFonts w:ascii="Symbol" w:hAnsi="Symbol" w:hint="default"/>
      </w:rPr>
    </w:lvl>
    <w:lvl w:ilvl="4" w:tplc="04100003" w:tentative="1">
      <w:start w:val="1"/>
      <w:numFmt w:val="bullet"/>
      <w:lvlText w:val="o"/>
      <w:lvlJc w:val="left"/>
      <w:pPr>
        <w:ind w:left="4326" w:hanging="360"/>
      </w:pPr>
      <w:rPr>
        <w:rFonts w:ascii="Courier New" w:hAnsi="Courier New" w:cs="Courier New" w:hint="default"/>
      </w:rPr>
    </w:lvl>
    <w:lvl w:ilvl="5" w:tplc="04100005" w:tentative="1">
      <w:start w:val="1"/>
      <w:numFmt w:val="bullet"/>
      <w:lvlText w:val=""/>
      <w:lvlJc w:val="left"/>
      <w:pPr>
        <w:ind w:left="5046" w:hanging="360"/>
      </w:pPr>
      <w:rPr>
        <w:rFonts w:ascii="Wingdings" w:hAnsi="Wingdings" w:hint="default"/>
      </w:rPr>
    </w:lvl>
    <w:lvl w:ilvl="6" w:tplc="04100001" w:tentative="1">
      <w:start w:val="1"/>
      <w:numFmt w:val="bullet"/>
      <w:lvlText w:val=""/>
      <w:lvlJc w:val="left"/>
      <w:pPr>
        <w:ind w:left="5766" w:hanging="360"/>
      </w:pPr>
      <w:rPr>
        <w:rFonts w:ascii="Symbol" w:hAnsi="Symbol" w:hint="default"/>
      </w:rPr>
    </w:lvl>
    <w:lvl w:ilvl="7" w:tplc="04100003" w:tentative="1">
      <w:start w:val="1"/>
      <w:numFmt w:val="bullet"/>
      <w:lvlText w:val="o"/>
      <w:lvlJc w:val="left"/>
      <w:pPr>
        <w:ind w:left="6486" w:hanging="360"/>
      </w:pPr>
      <w:rPr>
        <w:rFonts w:ascii="Courier New" w:hAnsi="Courier New" w:cs="Courier New" w:hint="default"/>
      </w:rPr>
    </w:lvl>
    <w:lvl w:ilvl="8" w:tplc="04100005" w:tentative="1">
      <w:start w:val="1"/>
      <w:numFmt w:val="bullet"/>
      <w:lvlText w:val=""/>
      <w:lvlJc w:val="left"/>
      <w:pPr>
        <w:ind w:left="7206" w:hanging="360"/>
      </w:pPr>
      <w:rPr>
        <w:rFonts w:ascii="Wingdings" w:hAnsi="Wingdings" w:hint="default"/>
      </w:rPr>
    </w:lvl>
  </w:abstractNum>
  <w:abstractNum w:abstractNumId="66">
    <w:nsid w:val="569273D7"/>
    <w:multiLevelType w:val="hybridMultilevel"/>
    <w:tmpl w:val="9438CE1E"/>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7">
    <w:nsid w:val="59B24BD9"/>
    <w:multiLevelType w:val="hybridMultilevel"/>
    <w:tmpl w:val="051A317C"/>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68">
    <w:nsid w:val="5B61582B"/>
    <w:multiLevelType w:val="hybridMultilevel"/>
    <w:tmpl w:val="4D66C1CE"/>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69">
    <w:nsid w:val="5F8378A3"/>
    <w:multiLevelType w:val="hybridMultilevel"/>
    <w:tmpl w:val="1E0E59BA"/>
    <w:lvl w:ilvl="0" w:tplc="BFB621AC">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0">
    <w:nsid w:val="62FE008E"/>
    <w:multiLevelType w:val="hybridMultilevel"/>
    <w:tmpl w:val="FDECEE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1">
    <w:nsid w:val="64597950"/>
    <w:multiLevelType w:val="hybridMultilevel"/>
    <w:tmpl w:val="33E2F486"/>
    <w:lvl w:ilvl="0" w:tplc="D2185AC8">
      <w:start w:val="1"/>
      <w:numFmt w:val="decimal"/>
      <w:lvlText w:val="%1)"/>
      <w:lvlJc w:val="left"/>
      <w:pPr>
        <w:ind w:left="885" w:hanging="360"/>
      </w:pPr>
      <w:rPr>
        <w:rFonts w:hint="default"/>
      </w:rPr>
    </w:lvl>
    <w:lvl w:ilvl="1" w:tplc="04100019" w:tentative="1">
      <w:start w:val="1"/>
      <w:numFmt w:val="lowerLetter"/>
      <w:lvlText w:val="%2."/>
      <w:lvlJc w:val="left"/>
      <w:pPr>
        <w:ind w:left="1605" w:hanging="360"/>
      </w:pPr>
    </w:lvl>
    <w:lvl w:ilvl="2" w:tplc="0410001B" w:tentative="1">
      <w:start w:val="1"/>
      <w:numFmt w:val="lowerRoman"/>
      <w:lvlText w:val="%3."/>
      <w:lvlJc w:val="right"/>
      <w:pPr>
        <w:ind w:left="2325" w:hanging="180"/>
      </w:pPr>
    </w:lvl>
    <w:lvl w:ilvl="3" w:tplc="0410000F" w:tentative="1">
      <w:start w:val="1"/>
      <w:numFmt w:val="decimal"/>
      <w:lvlText w:val="%4."/>
      <w:lvlJc w:val="left"/>
      <w:pPr>
        <w:ind w:left="3045" w:hanging="360"/>
      </w:pPr>
    </w:lvl>
    <w:lvl w:ilvl="4" w:tplc="04100019" w:tentative="1">
      <w:start w:val="1"/>
      <w:numFmt w:val="lowerLetter"/>
      <w:lvlText w:val="%5."/>
      <w:lvlJc w:val="left"/>
      <w:pPr>
        <w:ind w:left="3765" w:hanging="360"/>
      </w:pPr>
    </w:lvl>
    <w:lvl w:ilvl="5" w:tplc="0410001B" w:tentative="1">
      <w:start w:val="1"/>
      <w:numFmt w:val="lowerRoman"/>
      <w:lvlText w:val="%6."/>
      <w:lvlJc w:val="right"/>
      <w:pPr>
        <w:ind w:left="4485" w:hanging="180"/>
      </w:pPr>
    </w:lvl>
    <w:lvl w:ilvl="6" w:tplc="0410000F" w:tentative="1">
      <w:start w:val="1"/>
      <w:numFmt w:val="decimal"/>
      <w:lvlText w:val="%7."/>
      <w:lvlJc w:val="left"/>
      <w:pPr>
        <w:ind w:left="5205" w:hanging="360"/>
      </w:pPr>
    </w:lvl>
    <w:lvl w:ilvl="7" w:tplc="04100019" w:tentative="1">
      <w:start w:val="1"/>
      <w:numFmt w:val="lowerLetter"/>
      <w:lvlText w:val="%8."/>
      <w:lvlJc w:val="left"/>
      <w:pPr>
        <w:ind w:left="5925" w:hanging="360"/>
      </w:pPr>
    </w:lvl>
    <w:lvl w:ilvl="8" w:tplc="0410001B" w:tentative="1">
      <w:start w:val="1"/>
      <w:numFmt w:val="lowerRoman"/>
      <w:lvlText w:val="%9."/>
      <w:lvlJc w:val="right"/>
      <w:pPr>
        <w:ind w:left="6645" w:hanging="180"/>
      </w:pPr>
    </w:lvl>
  </w:abstractNum>
  <w:abstractNum w:abstractNumId="72">
    <w:nsid w:val="6D966AD7"/>
    <w:multiLevelType w:val="hybridMultilevel"/>
    <w:tmpl w:val="24227838"/>
    <w:lvl w:ilvl="0" w:tplc="04100001">
      <w:start w:val="1"/>
      <w:numFmt w:val="bullet"/>
      <w:lvlText w:val=""/>
      <w:lvlJc w:val="left"/>
      <w:pPr>
        <w:ind w:left="799" w:hanging="360"/>
      </w:pPr>
      <w:rPr>
        <w:rFonts w:ascii="Symbol" w:hAnsi="Symbol" w:hint="default"/>
      </w:rPr>
    </w:lvl>
    <w:lvl w:ilvl="1" w:tplc="04100003" w:tentative="1">
      <w:start w:val="1"/>
      <w:numFmt w:val="bullet"/>
      <w:lvlText w:val="o"/>
      <w:lvlJc w:val="left"/>
      <w:pPr>
        <w:ind w:left="1519" w:hanging="360"/>
      </w:pPr>
      <w:rPr>
        <w:rFonts w:ascii="Courier New" w:hAnsi="Courier New" w:cs="Courier New" w:hint="default"/>
      </w:rPr>
    </w:lvl>
    <w:lvl w:ilvl="2" w:tplc="04100005" w:tentative="1">
      <w:start w:val="1"/>
      <w:numFmt w:val="bullet"/>
      <w:lvlText w:val=""/>
      <w:lvlJc w:val="left"/>
      <w:pPr>
        <w:ind w:left="2239" w:hanging="360"/>
      </w:pPr>
      <w:rPr>
        <w:rFonts w:ascii="Wingdings" w:hAnsi="Wingdings" w:hint="default"/>
      </w:rPr>
    </w:lvl>
    <w:lvl w:ilvl="3" w:tplc="04100001" w:tentative="1">
      <w:start w:val="1"/>
      <w:numFmt w:val="bullet"/>
      <w:lvlText w:val=""/>
      <w:lvlJc w:val="left"/>
      <w:pPr>
        <w:ind w:left="2959" w:hanging="360"/>
      </w:pPr>
      <w:rPr>
        <w:rFonts w:ascii="Symbol" w:hAnsi="Symbol" w:hint="default"/>
      </w:rPr>
    </w:lvl>
    <w:lvl w:ilvl="4" w:tplc="04100003" w:tentative="1">
      <w:start w:val="1"/>
      <w:numFmt w:val="bullet"/>
      <w:lvlText w:val="o"/>
      <w:lvlJc w:val="left"/>
      <w:pPr>
        <w:ind w:left="3679" w:hanging="360"/>
      </w:pPr>
      <w:rPr>
        <w:rFonts w:ascii="Courier New" w:hAnsi="Courier New" w:cs="Courier New" w:hint="default"/>
      </w:rPr>
    </w:lvl>
    <w:lvl w:ilvl="5" w:tplc="04100005" w:tentative="1">
      <w:start w:val="1"/>
      <w:numFmt w:val="bullet"/>
      <w:lvlText w:val=""/>
      <w:lvlJc w:val="left"/>
      <w:pPr>
        <w:ind w:left="4399" w:hanging="360"/>
      </w:pPr>
      <w:rPr>
        <w:rFonts w:ascii="Wingdings" w:hAnsi="Wingdings" w:hint="default"/>
      </w:rPr>
    </w:lvl>
    <w:lvl w:ilvl="6" w:tplc="04100001" w:tentative="1">
      <w:start w:val="1"/>
      <w:numFmt w:val="bullet"/>
      <w:lvlText w:val=""/>
      <w:lvlJc w:val="left"/>
      <w:pPr>
        <w:ind w:left="5119" w:hanging="360"/>
      </w:pPr>
      <w:rPr>
        <w:rFonts w:ascii="Symbol" w:hAnsi="Symbol" w:hint="default"/>
      </w:rPr>
    </w:lvl>
    <w:lvl w:ilvl="7" w:tplc="04100003" w:tentative="1">
      <w:start w:val="1"/>
      <w:numFmt w:val="bullet"/>
      <w:lvlText w:val="o"/>
      <w:lvlJc w:val="left"/>
      <w:pPr>
        <w:ind w:left="5839" w:hanging="360"/>
      </w:pPr>
      <w:rPr>
        <w:rFonts w:ascii="Courier New" w:hAnsi="Courier New" w:cs="Courier New" w:hint="default"/>
      </w:rPr>
    </w:lvl>
    <w:lvl w:ilvl="8" w:tplc="04100005" w:tentative="1">
      <w:start w:val="1"/>
      <w:numFmt w:val="bullet"/>
      <w:lvlText w:val=""/>
      <w:lvlJc w:val="left"/>
      <w:pPr>
        <w:ind w:left="6559" w:hanging="360"/>
      </w:pPr>
      <w:rPr>
        <w:rFonts w:ascii="Wingdings" w:hAnsi="Wingdings" w:hint="default"/>
      </w:rPr>
    </w:lvl>
  </w:abstractNum>
  <w:abstractNum w:abstractNumId="73">
    <w:nsid w:val="6F8F1F83"/>
    <w:multiLevelType w:val="hybridMultilevel"/>
    <w:tmpl w:val="2BF01796"/>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74">
    <w:nsid w:val="70E30392"/>
    <w:multiLevelType w:val="hybridMultilevel"/>
    <w:tmpl w:val="93FEF5F2"/>
    <w:lvl w:ilvl="0" w:tplc="D1F4F440">
      <w:numFmt w:val="bullet"/>
      <w:lvlText w:val="-"/>
      <w:lvlJc w:val="left"/>
      <w:pPr>
        <w:ind w:left="720" w:hanging="360"/>
      </w:pPr>
      <w:rPr>
        <w:rFonts w:ascii="Calibri" w:eastAsiaTheme="minorHAnsi" w:hAnsi="Calibri" w:cstheme="minorBidi"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75">
    <w:nsid w:val="70EF5BA1"/>
    <w:multiLevelType w:val="hybridMultilevel"/>
    <w:tmpl w:val="6FBACF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6">
    <w:nsid w:val="74C74A91"/>
    <w:multiLevelType w:val="multilevel"/>
    <w:tmpl w:val="BE7AC608"/>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7">
    <w:nsid w:val="75713237"/>
    <w:multiLevelType w:val="singleLevel"/>
    <w:tmpl w:val="C300532E"/>
    <w:lvl w:ilvl="0">
      <w:start w:val="1"/>
      <w:numFmt w:val="decimal"/>
      <w:lvlText w:val="%1"/>
      <w:legacy w:legacy="1" w:legacySpace="0" w:legacyIndent="360"/>
      <w:lvlJc w:val="left"/>
      <w:rPr>
        <w:rFonts w:ascii="Times New Roman" w:hAnsi="Times New Roman" w:cs="Times New Roman" w:hint="default"/>
      </w:rPr>
    </w:lvl>
  </w:abstractNum>
  <w:abstractNum w:abstractNumId="78">
    <w:nsid w:val="7AA56B3F"/>
    <w:multiLevelType w:val="hybridMultilevel"/>
    <w:tmpl w:val="1674AED6"/>
    <w:lvl w:ilvl="0" w:tplc="04100001">
      <w:start w:val="1"/>
      <w:numFmt w:val="bullet"/>
      <w:lvlText w:val=""/>
      <w:lvlJc w:val="left"/>
      <w:pPr>
        <w:ind w:left="765" w:hanging="360"/>
      </w:pPr>
      <w:rPr>
        <w:rFonts w:ascii="Symbol" w:hAnsi="Symbol" w:hint="default"/>
      </w:rPr>
    </w:lvl>
    <w:lvl w:ilvl="1" w:tplc="04100003" w:tentative="1">
      <w:start w:val="1"/>
      <w:numFmt w:val="bullet"/>
      <w:lvlText w:val="o"/>
      <w:lvlJc w:val="left"/>
      <w:pPr>
        <w:ind w:left="1485" w:hanging="360"/>
      </w:pPr>
      <w:rPr>
        <w:rFonts w:ascii="Courier New" w:hAnsi="Courier New" w:cs="Courier New" w:hint="default"/>
      </w:rPr>
    </w:lvl>
    <w:lvl w:ilvl="2" w:tplc="04100005" w:tentative="1">
      <w:start w:val="1"/>
      <w:numFmt w:val="bullet"/>
      <w:lvlText w:val=""/>
      <w:lvlJc w:val="left"/>
      <w:pPr>
        <w:ind w:left="2205" w:hanging="360"/>
      </w:pPr>
      <w:rPr>
        <w:rFonts w:ascii="Wingdings" w:hAnsi="Wingdings" w:hint="default"/>
      </w:rPr>
    </w:lvl>
    <w:lvl w:ilvl="3" w:tplc="04100001" w:tentative="1">
      <w:start w:val="1"/>
      <w:numFmt w:val="bullet"/>
      <w:lvlText w:val=""/>
      <w:lvlJc w:val="left"/>
      <w:pPr>
        <w:ind w:left="2925" w:hanging="360"/>
      </w:pPr>
      <w:rPr>
        <w:rFonts w:ascii="Symbol" w:hAnsi="Symbol" w:hint="default"/>
      </w:rPr>
    </w:lvl>
    <w:lvl w:ilvl="4" w:tplc="04100003" w:tentative="1">
      <w:start w:val="1"/>
      <w:numFmt w:val="bullet"/>
      <w:lvlText w:val="o"/>
      <w:lvlJc w:val="left"/>
      <w:pPr>
        <w:ind w:left="3645" w:hanging="360"/>
      </w:pPr>
      <w:rPr>
        <w:rFonts w:ascii="Courier New" w:hAnsi="Courier New" w:cs="Courier New" w:hint="default"/>
      </w:rPr>
    </w:lvl>
    <w:lvl w:ilvl="5" w:tplc="04100005" w:tentative="1">
      <w:start w:val="1"/>
      <w:numFmt w:val="bullet"/>
      <w:lvlText w:val=""/>
      <w:lvlJc w:val="left"/>
      <w:pPr>
        <w:ind w:left="4365" w:hanging="360"/>
      </w:pPr>
      <w:rPr>
        <w:rFonts w:ascii="Wingdings" w:hAnsi="Wingdings" w:hint="default"/>
      </w:rPr>
    </w:lvl>
    <w:lvl w:ilvl="6" w:tplc="04100001" w:tentative="1">
      <w:start w:val="1"/>
      <w:numFmt w:val="bullet"/>
      <w:lvlText w:val=""/>
      <w:lvlJc w:val="left"/>
      <w:pPr>
        <w:ind w:left="5085" w:hanging="360"/>
      </w:pPr>
      <w:rPr>
        <w:rFonts w:ascii="Symbol" w:hAnsi="Symbol" w:hint="default"/>
      </w:rPr>
    </w:lvl>
    <w:lvl w:ilvl="7" w:tplc="04100003" w:tentative="1">
      <w:start w:val="1"/>
      <w:numFmt w:val="bullet"/>
      <w:lvlText w:val="o"/>
      <w:lvlJc w:val="left"/>
      <w:pPr>
        <w:ind w:left="5805" w:hanging="360"/>
      </w:pPr>
      <w:rPr>
        <w:rFonts w:ascii="Courier New" w:hAnsi="Courier New" w:cs="Courier New" w:hint="default"/>
      </w:rPr>
    </w:lvl>
    <w:lvl w:ilvl="8" w:tplc="04100005" w:tentative="1">
      <w:start w:val="1"/>
      <w:numFmt w:val="bullet"/>
      <w:lvlText w:val=""/>
      <w:lvlJc w:val="left"/>
      <w:pPr>
        <w:ind w:left="6525" w:hanging="360"/>
      </w:pPr>
      <w:rPr>
        <w:rFonts w:ascii="Wingdings" w:hAnsi="Wingdings" w:hint="default"/>
      </w:rPr>
    </w:lvl>
  </w:abstractNum>
  <w:abstractNum w:abstractNumId="79">
    <w:nsid w:val="7AE1572E"/>
    <w:multiLevelType w:val="hybridMultilevel"/>
    <w:tmpl w:val="9484F2E4"/>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80">
    <w:nsid w:val="7FBF0B82"/>
    <w:multiLevelType w:val="hybridMultilevel"/>
    <w:tmpl w:val="5B6C911C"/>
    <w:lvl w:ilvl="0" w:tplc="04100003">
      <w:start w:val="1"/>
      <w:numFmt w:val="bullet"/>
      <w:lvlText w:val="o"/>
      <w:lvlJc w:val="left"/>
      <w:pPr>
        <w:tabs>
          <w:tab w:val="num" w:pos="1080"/>
        </w:tabs>
        <w:ind w:left="1080" w:hanging="360"/>
      </w:pPr>
      <w:rPr>
        <w:rFonts w:ascii="Courier New" w:hAnsi="Courier New" w:cs="Courier New" w:hint="default"/>
      </w:rPr>
    </w:lvl>
    <w:lvl w:ilvl="1" w:tplc="04100003" w:tentative="1">
      <w:start w:val="1"/>
      <w:numFmt w:val="bullet"/>
      <w:lvlText w:val="o"/>
      <w:lvlJc w:val="left"/>
      <w:pPr>
        <w:tabs>
          <w:tab w:val="num" w:pos="1800"/>
        </w:tabs>
        <w:ind w:left="1800" w:hanging="360"/>
      </w:pPr>
      <w:rPr>
        <w:rFonts w:ascii="Courier New" w:hAnsi="Courier New" w:hint="default"/>
      </w:rPr>
    </w:lvl>
    <w:lvl w:ilvl="2" w:tplc="04100005" w:tentative="1">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num w:numId="1">
    <w:abstractNumId w:val="1"/>
  </w:num>
  <w:num w:numId="2">
    <w:abstractNumId w:val="2"/>
  </w:num>
  <w:num w:numId="3">
    <w:abstractNumId w:val="5"/>
  </w:num>
  <w:num w:numId="4">
    <w:abstractNumId w:val="6"/>
  </w:num>
  <w:num w:numId="5">
    <w:abstractNumId w:val="8"/>
  </w:num>
  <w:num w:numId="6">
    <w:abstractNumId w:val="10"/>
  </w:num>
  <w:num w:numId="7">
    <w:abstractNumId w:val="11"/>
  </w:num>
  <w:num w:numId="8">
    <w:abstractNumId w:val="14"/>
  </w:num>
  <w:num w:numId="9">
    <w:abstractNumId w:val="15"/>
  </w:num>
  <w:num w:numId="10">
    <w:abstractNumId w:val="18"/>
  </w:num>
  <w:num w:numId="11">
    <w:abstractNumId w:val="20"/>
  </w:num>
  <w:num w:numId="12">
    <w:abstractNumId w:val="27"/>
  </w:num>
  <w:num w:numId="13">
    <w:abstractNumId w:val="28"/>
  </w:num>
  <w:num w:numId="14">
    <w:abstractNumId w:val="35"/>
  </w:num>
  <w:num w:numId="15">
    <w:abstractNumId w:val="80"/>
  </w:num>
  <w:num w:numId="16">
    <w:abstractNumId w:val="50"/>
  </w:num>
  <w:num w:numId="17">
    <w:abstractNumId w:val="43"/>
  </w:num>
  <w:num w:numId="18">
    <w:abstractNumId w:val="76"/>
  </w:num>
  <w:num w:numId="19">
    <w:abstractNumId w:val="70"/>
  </w:num>
  <w:num w:numId="20">
    <w:abstractNumId w:val="34"/>
  </w:num>
  <w:num w:numId="21">
    <w:abstractNumId w:val="75"/>
  </w:num>
  <w:num w:numId="22">
    <w:abstractNumId w:val="38"/>
  </w:num>
  <w:num w:numId="23">
    <w:abstractNumId w:val="71"/>
  </w:num>
  <w:num w:numId="24">
    <w:abstractNumId w:val="45"/>
  </w:num>
  <w:num w:numId="25">
    <w:abstractNumId w:val="48"/>
  </w:num>
  <w:num w:numId="26">
    <w:abstractNumId w:val="79"/>
  </w:num>
  <w:num w:numId="27">
    <w:abstractNumId w:val="0"/>
    <w:lvlOverride w:ilvl="0">
      <w:lvl w:ilvl="0">
        <w:numFmt w:val="bullet"/>
        <w:lvlText w:val=""/>
        <w:legacy w:legacy="1" w:legacySpace="0" w:legacyIndent="360"/>
        <w:lvlJc w:val="left"/>
        <w:rPr>
          <w:rFonts w:ascii="Symbol" w:hAnsi="Symbol" w:hint="default"/>
        </w:rPr>
      </w:lvl>
    </w:lvlOverride>
  </w:num>
  <w:num w:numId="28">
    <w:abstractNumId w:val="64"/>
  </w:num>
  <w:num w:numId="29">
    <w:abstractNumId w:val="64"/>
    <w:lvlOverride w:ilvl="0">
      <w:lvl w:ilvl="0">
        <w:start w:val="2"/>
        <w:numFmt w:val="lowerLetter"/>
        <w:lvlText w:val="%1)"/>
        <w:legacy w:legacy="1" w:legacySpace="0" w:legacyIndent="360"/>
        <w:lvlJc w:val="left"/>
        <w:rPr>
          <w:rFonts w:ascii="Times New Roman" w:hAnsi="Times New Roman" w:cs="Times New Roman" w:hint="default"/>
        </w:rPr>
      </w:lvl>
    </w:lvlOverride>
  </w:num>
  <w:num w:numId="30">
    <w:abstractNumId w:val="64"/>
    <w:lvlOverride w:ilvl="0">
      <w:lvl w:ilvl="0">
        <w:start w:val="3"/>
        <w:numFmt w:val="lowerLetter"/>
        <w:lvlText w:val="%1)"/>
        <w:legacy w:legacy="1" w:legacySpace="0" w:legacyIndent="360"/>
        <w:lvlJc w:val="left"/>
        <w:rPr>
          <w:rFonts w:ascii="Times New Roman" w:hAnsi="Times New Roman" w:cs="Times New Roman" w:hint="default"/>
        </w:rPr>
      </w:lvl>
    </w:lvlOverride>
  </w:num>
  <w:num w:numId="31">
    <w:abstractNumId w:val="64"/>
    <w:lvlOverride w:ilvl="0">
      <w:lvl w:ilvl="0">
        <w:start w:val="4"/>
        <w:numFmt w:val="lowerLetter"/>
        <w:lvlText w:val="%1)"/>
        <w:legacy w:legacy="1" w:legacySpace="0" w:legacyIndent="360"/>
        <w:lvlJc w:val="left"/>
        <w:rPr>
          <w:rFonts w:ascii="Times New Roman" w:hAnsi="Times New Roman" w:cs="Times New Roman" w:hint="default"/>
        </w:rPr>
      </w:lvl>
    </w:lvlOverride>
  </w:num>
  <w:num w:numId="32">
    <w:abstractNumId w:val="64"/>
    <w:lvlOverride w:ilvl="0">
      <w:lvl w:ilvl="0">
        <w:start w:val="5"/>
        <w:numFmt w:val="lowerLetter"/>
        <w:lvlText w:val="%1)"/>
        <w:legacy w:legacy="1" w:legacySpace="0" w:legacyIndent="360"/>
        <w:lvlJc w:val="left"/>
        <w:rPr>
          <w:rFonts w:ascii="Times New Roman" w:hAnsi="Times New Roman" w:cs="Times New Roman" w:hint="default"/>
        </w:rPr>
      </w:lvl>
    </w:lvlOverride>
  </w:num>
  <w:num w:numId="33">
    <w:abstractNumId w:val="77"/>
  </w:num>
  <w:num w:numId="34">
    <w:abstractNumId w:val="77"/>
    <w:lvlOverride w:ilvl="0">
      <w:lvl w:ilvl="0">
        <w:start w:val="2"/>
        <w:numFmt w:val="decimal"/>
        <w:lvlText w:val="%1"/>
        <w:legacy w:legacy="1" w:legacySpace="0" w:legacyIndent="360"/>
        <w:lvlJc w:val="left"/>
        <w:rPr>
          <w:rFonts w:ascii="Times New Roman" w:hAnsi="Times New Roman" w:cs="Times New Roman" w:hint="default"/>
        </w:rPr>
      </w:lvl>
    </w:lvlOverride>
  </w:num>
  <w:num w:numId="35">
    <w:abstractNumId w:val="77"/>
    <w:lvlOverride w:ilvl="0">
      <w:lvl w:ilvl="0">
        <w:start w:val="3"/>
        <w:numFmt w:val="decimal"/>
        <w:lvlText w:val="%1"/>
        <w:legacy w:legacy="1" w:legacySpace="0" w:legacyIndent="360"/>
        <w:lvlJc w:val="left"/>
        <w:rPr>
          <w:rFonts w:ascii="Times New Roman" w:hAnsi="Times New Roman" w:cs="Times New Roman" w:hint="default"/>
        </w:rPr>
      </w:lvl>
    </w:lvlOverride>
  </w:num>
  <w:num w:numId="36">
    <w:abstractNumId w:val="78"/>
  </w:num>
  <w:num w:numId="37">
    <w:abstractNumId w:val="46"/>
  </w:num>
  <w:num w:numId="38">
    <w:abstractNumId w:val="32"/>
  </w:num>
  <w:num w:numId="39">
    <w:abstractNumId w:val="51"/>
  </w:num>
  <w:num w:numId="40">
    <w:abstractNumId w:val="49"/>
  </w:num>
  <w:num w:numId="41">
    <w:abstractNumId w:val="31"/>
  </w:num>
  <w:num w:numId="42">
    <w:abstractNumId w:val="39"/>
  </w:num>
  <w:num w:numId="43">
    <w:abstractNumId w:val="60"/>
  </w:num>
  <w:num w:numId="44">
    <w:abstractNumId w:val="57"/>
  </w:num>
  <w:num w:numId="45">
    <w:abstractNumId w:val="67"/>
  </w:num>
  <w:num w:numId="46">
    <w:abstractNumId w:val="41"/>
  </w:num>
  <w:num w:numId="47">
    <w:abstractNumId w:val="29"/>
  </w:num>
  <w:num w:numId="48">
    <w:abstractNumId w:val="73"/>
  </w:num>
  <w:num w:numId="49">
    <w:abstractNumId w:val="68"/>
  </w:num>
  <w:num w:numId="50">
    <w:abstractNumId w:val="52"/>
  </w:num>
  <w:num w:numId="51">
    <w:abstractNumId w:val="30"/>
  </w:num>
  <w:num w:numId="52">
    <w:abstractNumId w:val="47"/>
  </w:num>
  <w:num w:numId="53">
    <w:abstractNumId w:val="72"/>
  </w:num>
  <w:num w:numId="54">
    <w:abstractNumId w:val="40"/>
  </w:num>
  <w:num w:numId="55">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1"/>
  </w:num>
  <w:num w:numId="69">
    <w:abstractNumId w:val="37"/>
  </w:num>
  <w:num w:numId="70">
    <w:abstractNumId w:val="3"/>
  </w:num>
  <w:num w:numId="71">
    <w:abstractNumId w:val="4"/>
  </w:num>
  <w:num w:numId="72">
    <w:abstractNumId w:val="65"/>
  </w:num>
  <w:num w:numId="73">
    <w:abstractNumId w:val="55"/>
  </w:num>
  <w:num w:numId="74">
    <w:abstractNumId w:val="69"/>
  </w:num>
  <w:numIdMacAtCleanup w:val="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isplayBackgroundShape/>
  <w:embedSystemFonts/>
  <w:proofState w:spelling="clean"/>
  <w:stylePaneFormatFilter w:val="0000"/>
  <w:defaultTabStop w:val="709"/>
  <w:hyphenationZone w:val="283"/>
  <w:defaultTableStyle w:val="Normale"/>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applyBreakingRules/>
  </w:compat>
  <w:rsids>
    <w:rsidRoot w:val="00D45BCA"/>
    <w:rsid w:val="00030E92"/>
    <w:rsid w:val="00035803"/>
    <w:rsid w:val="000464A0"/>
    <w:rsid w:val="0008240C"/>
    <w:rsid w:val="000C53B8"/>
    <w:rsid w:val="000D4D91"/>
    <w:rsid w:val="000E1BE8"/>
    <w:rsid w:val="002046A5"/>
    <w:rsid w:val="00204FC2"/>
    <w:rsid w:val="0023766C"/>
    <w:rsid w:val="00264D9D"/>
    <w:rsid w:val="00286D80"/>
    <w:rsid w:val="002B3D5B"/>
    <w:rsid w:val="002C3E2F"/>
    <w:rsid w:val="002F088F"/>
    <w:rsid w:val="003433A7"/>
    <w:rsid w:val="00351246"/>
    <w:rsid w:val="00392DA8"/>
    <w:rsid w:val="003B74C5"/>
    <w:rsid w:val="003E6032"/>
    <w:rsid w:val="00430D99"/>
    <w:rsid w:val="00457CB2"/>
    <w:rsid w:val="004F36FB"/>
    <w:rsid w:val="004F77D1"/>
    <w:rsid w:val="00517B51"/>
    <w:rsid w:val="00524E6B"/>
    <w:rsid w:val="00532FF2"/>
    <w:rsid w:val="0056401D"/>
    <w:rsid w:val="005E68D9"/>
    <w:rsid w:val="0067291A"/>
    <w:rsid w:val="00680C4F"/>
    <w:rsid w:val="00697AB7"/>
    <w:rsid w:val="00697DFB"/>
    <w:rsid w:val="007C5373"/>
    <w:rsid w:val="00855B20"/>
    <w:rsid w:val="0088766A"/>
    <w:rsid w:val="008973F2"/>
    <w:rsid w:val="008B5C30"/>
    <w:rsid w:val="008C14B0"/>
    <w:rsid w:val="008E1830"/>
    <w:rsid w:val="008E5D76"/>
    <w:rsid w:val="008F4378"/>
    <w:rsid w:val="00930CC4"/>
    <w:rsid w:val="009F4101"/>
    <w:rsid w:val="00A355B1"/>
    <w:rsid w:val="00A76A1C"/>
    <w:rsid w:val="00AC4E96"/>
    <w:rsid w:val="00B10DF1"/>
    <w:rsid w:val="00B34448"/>
    <w:rsid w:val="00B63AA5"/>
    <w:rsid w:val="00BD5307"/>
    <w:rsid w:val="00BE0EB6"/>
    <w:rsid w:val="00BE59DC"/>
    <w:rsid w:val="00C02DFB"/>
    <w:rsid w:val="00C7163F"/>
    <w:rsid w:val="00CF06F1"/>
    <w:rsid w:val="00D12407"/>
    <w:rsid w:val="00D4071D"/>
    <w:rsid w:val="00D45BCA"/>
    <w:rsid w:val="00D61410"/>
    <w:rsid w:val="00D84ACF"/>
    <w:rsid w:val="00DB4DB8"/>
    <w:rsid w:val="00DD7764"/>
    <w:rsid w:val="00DD7F76"/>
    <w:rsid w:val="00E439FC"/>
    <w:rsid w:val="00E5497E"/>
    <w:rsid w:val="00E55E69"/>
    <w:rsid w:val="00EB7D48"/>
    <w:rsid w:val="00EE5899"/>
    <w:rsid w:val="00F431D9"/>
    <w:rsid w:val="00F54F87"/>
    <w:rsid w:val="00F93F9A"/>
    <w:rsid w:val="00FA2D75"/>
    <w:rsid w:val="00FD7E52"/>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fillcolor="none [4]" strokecolor="none [1]"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D7764"/>
    <w:pPr>
      <w:suppressAutoHyphens/>
      <w:spacing w:after="200" w:line="276" w:lineRule="auto"/>
    </w:pPr>
    <w:rPr>
      <w:rFonts w:eastAsia="SimSun" w:cs="Mangal"/>
      <w:kern w:val="1"/>
      <w:sz w:val="24"/>
      <w:szCs w:val="24"/>
      <w:lang w:eastAsia="hi-IN" w:bidi="hi-IN"/>
    </w:rPr>
  </w:style>
  <w:style w:type="paragraph" w:styleId="Titolo1">
    <w:name w:val="heading 1"/>
    <w:basedOn w:val="Normale"/>
    <w:next w:val="Corpodeltesto"/>
    <w:qFormat/>
    <w:rsid w:val="00DD7764"/>
    <w:pPr>
      <w:keepNext/>
      <w:tabs>
        <w:tab w:val="left" w:pos="0"/>
      </w:tabs>
      <w:spacing w:after="0" w:line="100" w:lineRule="atLeast"/>
      <w:ind w:left="432" w:hanging="432"/>
      <w:jc w:val="center"/>
      <w:outlineLvl w:val="0"/>
    </w:pPr>
    <w:rPr>
      <w:rFonts w:eastAsia="Times New Roman" w:cs="Times New Roman"/>
      <w:b/>
      <w:bCs/>
    </w:rPr>
  </w:style>
  <w:style w:type="paragraph" w:styleId="Titolo2">
    <w:name w:val="heading 2"/>
    <w:basedOn w:val="Normale"/>
    <w:next w:val="Corpodeltesto"/>
    <w:qFormat/>
    <w:rsid w:val="00DD7764"/>
    <w:pPr>
      <w:keepNext/>
      <w:numPr>
        <w:ilvl w:val="1"/>
        <w:numId w:val="1"/>
      </w:numPr>
      <w:outlineLvl w:val="1"/>
    </w:pPr>
    <w:rPr>
      <w:b/>
      <w:bCs/>
      <w:lang w:val="en-GB"/>
    </w:rPr>
  </w:style>
  <w:style w:type="paragraph" w:styleId="Titolo3">
    <w:name w:val="heading 3"/>
    <w:basedOn w:val="Normale"/>
    <w:next w:val="Normale"/>
    <w:qFormat/>
    <w:rsid w:val="00DD7764"/>
    <w:pPr>
      <w:keepNext/>
      <w:numPr>
        <w:ilvl w:val="2"/>
        <w:numId w:val="1"/>
      </w:numPr>
      <w:outlineLvl w:val="2"/>
    </w:pPr>
    <w:rPr>
      <w:b/>
      <w:bCs/>
    </w:rPr>
  </w:style>
  <w:style w:type="paragraph" w:styleId="Titolo4">
    <w:name w:val="heading 4"/>
    <w:basedOn w:val="Normale"/>
    <w:next w:val="Corpodeltesto"/>
    <w:qFormat/>
    <w:rsid w:val="00DD7764"/>
    <w:pPr>
      <w:keepNext/>
      <w:numPr>
        <w:ilvl w:val="3"/>
        <w:numId w:val="1"/>
      </w:numPr>
      <w:tabs>
        <w:tab w:val="left" w:pos="0"/>
      </w:tabs>
      <w:spacing w:after="0" w:line="100" w:lineRule="atLeast"/>
      <w:outlineLvl w:val="3"/>
    </w:pPr>
    <w:rPr>
      <w:rFonts w:eastAsia="Times New Roman" w:cs="Times New Roman"/>
      <w:b/>
      <w:bCs/>
    </w:rPr>
  </w:style>
  <w:style w:type="paragraph" w:styleId="Titolo5">
    <w:name w:val="heading 5"/>
    <w:basedOn w:val="Normale"/>
    <w:next w:val="Corpodeltesto"/>
    <w:qFormat/>
    <w:rsid w:val="00DD7764"/>
    <w:pPr>
      <w:keepNext/>
      <w:numPr>
        <w:ilvl w:val="4"/>
        <w:numId w:val="1"/>
      </w:numPr>
      <w:tabs>
        <w:tab w:val="left" w:pos="0"/>
      </w:tabs>
      <w:spacing w:after="0" w:line="100" w:lineRule="atLeast"/>
      <w:jc w:val="center"/>
      <w:outlineLvl w:val="4"/>
    </w:pPr>
    <w:rPr>
      <w:rFonts w:eastAsia="Times New Roman" w:cs="Times New Roman"/>
      <w:i/>
      <w:iCs/>
      <w:sz w:val="28"/>
      <w:szCs w:val="28"/>
    </w:rPr>
  </w:style>
  <w:style w:type="paragraph" w:styleId="Titolo6">
    <w:name w:val="heading 6"/>
    <w:basedOn w:val="Normale"/>
    <w:next w:val="Corpodeltesto"/>
    <w:qFormat/>
    <w:rsid w:val="00DD7764"/>
    <w:pPr>
      <w:keepNext/>
      <w:numPr>
        <w:ilvl w:val="5"/>
        <w:numId w:val="1"/>
      </w:numPr>
      <w:tabs>
        <w:tab w:val="left" w:pos="0"/>
      </w:tabs>
      <w:spacing w:after="0" w:line="100" w:lineRule="atLeast"/>
      <w:jc w:val="center"/>
      <w:outlineLvl w:val="5"/>
    </w:pPr>
    <w:rPr>
      <w:rFonts w:eastAsia="Times New Roman" w:cs="Times New Roman"/>
      <w:sz w:val="28"/>
      <w:szCs w:val="28"/>
    </w:rPr>
  </w:style>
  <w:style w:type="paragraph" w:styleId="Titolo8">
    <w:name w:val="heading 8"/>
    <w:basedOn w:val="Normale"/>
    <w:next w:val="Corpodeltesto"/>
    <w:qFormat/>
    <w:rsid w:val="00DD7764"/>
    <w:pPr>
      <w:keepNext/>
      <w:widowControl w:val="0"/>
      <w:numPr>
        <w:ilvl w:val="7"/>
        <w:numId w:val="1"/>
      </w:numPr>
      <w:tabs>
        <w:tab w:val="left" w:pos="0"/>
      </w:tabs>
      <w:spacing w:after="0" w:line="100" w:lineRule="atLeast"/>
      <w:outlineLvl w:val="7"/>
    </w:pPr>
    <w:rPr>
      <w:rFonts w:eastAsia="Times New Roman" w:cs="Times New Roman"/>
      <w:b/>
      <w:bCs/>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Carpredefinitoparagrafo1">
    <w:name w:val="Car. predefinito paragrafo1"/>
    <w:rsid w:val="00DD7764"/>
  </w:style>
  <w:style w:type="character" w:customStyle="1" w:styleId="Titolo1Carattere">
    <w:name w:val="Titolo 1 Carattere"/>
    <w:basedOn w:val="Carpredefinitoparagrafo1"/>
    <w:rsid w:val="00DD7764"/>
    <w:rPr>
      <w:rFonts w:ascii="Times New Roman" w:eastAsia="Times New Roman" w:hAnsi="Times New Roman" w:cs="Times New Roman"/>
      <w:b/>
      <w:bCs/>
      <w:sz w:val="24"/>
      <w:szCs w:val="24"/>
    </w:rPr>
  </w:style>
  <w:style w:type="character" w:customStyle="1" w:styleId="Titolo4Carattere">
    <w:name w:val="Titolo 4 Carattere"/>
    <w:basedOn w:val="Carpredefinitoparagrafo1"/>
    <w:rsid w:val="00DD7764"/>
    <w:rPr>
      <w:rFonts w:ascii="Times New Roman" w:eastAsia="Times New Roman" w:hAnsi="Times New Roman" w:cs="Times New Roman"/>
      <w:b/>
      <w:bCs/>
      <w:sz w:val="24"/>
      <w:szCs w:val="24"/>
    </w:rPr>
  </w:style>
  <w:style w:type="character" w:customStyle="1" w:styleId="Titolo5Carattere">
    <w:name w:val="Titolo 5 Carattere"/>
    <w:basedOn w:val="Carpredefinitoparagrafo1"/>
    <w:rsid w:val="00DD7764"/>
    <w:rPr>
      <w:rFonts w:ascii="Times New Roman" w:eastAsia="Times New Roman" w:hAnsi="Times New Roman" w:cs="Times New Roman"/>
      <w:i/>
      <w:iCs/>
      <w:sz w:val="28"/>
      <w:szCs w:val="28"/>
    </w:rPr>
  </w:style>
  <w:style w:type="character" w:customStyle="1" w:styleId="Titolo6Carattere">
    <w:name w:val="Titolo 6 Carattere"/>
    <w:basedOn w:val="Carpredefinitoparagrafo1"/>
    <w:rsid w:val="00DD7764"/>
    <w:rPr>
      <w:rFonts w:ascii="Times New Roman" w:eastAsia="Times New Roman" w:hAnsi="Times New Roman" w:cs="Times New Roman"/>
      <w:sz w:val="28"/>
      <w:szCs w:val="28"/>
    </w:rPr>
  </w:style>
  <w:style w:type="character" w:customStyle="1" w:styleId="Titolo8Carattere">
    <w:name w:val="Titolo 8 Carattere"/>
    <w:basedOn w:val="Carpredefinitoparagrafo1"/>
    <w:rsid w:val="00DD7764"/>
    <w:rPr>
      <w:rFonts w:ascii="Times New Roman" w:eastAsia="Times New Roman" w:hAnsi="Times New Roman" w:cs="Times New Roman"/>
      <w:b/>
      <w:bCs/>
      <w:sz w:val="20"/>
      <w:szCs w:val="20"/>
    </w:rPr>
  </w:style>
  <w:style w:type="character" w:styleId="Collegamentoipertestuale">
    <w:name w:val="Hyperlink"/>
    <w:rsid w:val="00DD7764"/>
    <w:rPr>
      <w:rFonts w:cs="Times New Roman"/>
      <w:color w:val="0000FF"/>
      <w:u w:val="single"/>
    </w:rPr>
  </w:style>
  <w:style w:type="character" w:customStyle="1" w:styleId="CorpodeltestoCarattere">
    <w:name w:val="Corpo del testo Carattere"/>
    <w:basedOn w:val="Carpredefinitoparagrafo1"/>
    <w:rsid w:val="00DD7764"/>
    <w:rPr>
      <w:rFonts w:ascii="Times New Roman" w:eastAsia="Times New Roman" w:hAnsi="Times New Roman" w:cs="Times New Roman"/>
      <w:color w:val="000000"/>
      <w:sz w:val="24"/>
      <w:szCs w:val="24"/>
    </w:rPr>
  </w:style>
  <w:style w:type="character" w:customStyle="1" w:styleId="TitoloCarattere">
    <w:name w:val="Titolo Carattere"/>
    <w:basedOn w:val="Carpredefinitoparagrafo1"/>
    <w:rsid w:val="00DD7764"/>
    <w:rPr>
      <w:rFonts w:ascii="Times New Roman" w:eastAsia="Times New Roman" w:hAnsi="Times New Roman" w:cs="Times New Roman"/>
      <w:b/>
      <w:bCs/>
      <w:sz w:val="24"/>
      <w:szCs w:val="24"/>
    </w:rPr>
  </w:style>
  <w:style w:type="character" w:customStyle="1" w:styleId="RientrocorpodeltestoCarattere">
    <w:name w:val="Rientro corpo del testo Carattere"/>
    <w:basedOn w:val="Carpredefinitoparagrafo1"/>
    <w:rsid w:val="00DD7764"/>
    <w:rPr>
      <w:rFonts w:ascii="Times New Roman" w:eastAsia="Times New Roman" w:hAnsi="Times New Roman" w:cs="Times New Roman"/>
      <w:sz w:val="24"/>
      <w:szCs w:val="24"/>
    </w:rPr>
  </w:style>
  <w:style w:type="character" w:customStyle="1" w:styleId="SottotitoloCarattere">
    <w:name w:val="Sottotitolo Carattere"/>
    <w:basedOn w:val="Carpredefinitoparagrafo1"/>
    <w:rsid w:val="00DD7764"/>
    <w:rPr>
      <w:rFonts w:ascii="Cambria" w:hAnsi="Cambria"/>
      <w:i/>
      <w:iCs/>
      <w:color w:val="4F81BD"/>
      <w:spacing w:val="15"/>
      <w:sz w:val="24"/>
      <w:szCs w:val="24"/>
    </w:rPr>
  </w:style>
  <w:style w:type="character" w:customStyle="1" w:styleId="IntestazioneCarattere">
    <w:name w:val="Intestazione Carattere"/>
    <w:basedOn w:val="Carpredefinitoparagrafo1"/>
    <w:uiPriority w:val="99"/>
    <w:rsid w:val="00DD7764"/>
  </w:style>
  <w:style w:type="character" w:customStyle="1" w:styleId="PidipaginaCarattere">
    <w:name w:val="Piè di pagina Carattere"/>
    <w:basedOn w:val="Carpredefinitoparagrafo1"/>
    <w:uiPriority w:val="99"/>
    <w:rsid w:val="00DD7764"/>
  </w:style>
  <w:style w:type="character" w:customStyle="1" w:styleId="TestofumettoCarattere">
    <w:name w:val="Testo fumetto Carattere"/>
    <w:basedOn w:val="Carpredefinitoparagrafo1"/>
    <w:rsid w:val="00DD7764"/>
    <w:rPr>
      <w:rFonts w:ascii="Tahoma" w:hAnsi="Tahoma" w:cs="Tahoma"/>
      <w:sz w:val="16"/>
      <w:szCs w:val="16"/>
    </w:rPr>
  </w:style>
  <w:style w:type="character" w:customStyle="1" w:styleId="Corpodeltesto3Carattere">
    <w:name w:val="Corpo del testo 3 Carattere"/>
    <w:basedOn w:val="Carpredefinitoparagrafo1"/>
    <w:rsid w:val="00DD7764"/>
    <w:rPr>
      <w:sz w:val="16"/>
      <w:szCs w:val="16"/>
    </w:rPr>
  </w:style>
  <w:style w:type="character" w:customStyle="1" w:styleId="ListLabel1">
    <w:name w:val="ListLabel 1"/>
    <w:rsid w:val="00DD7764"/>
    <w:rPr>
      <w:rFonts w:cs="Times New Roman"/>
    </w:rPr>
  </w:style>
  <w:style w:type="character" w:customStyle="1" w:styleId="ListLabel2">
    <w:name w:val="ListLabel 2"/>
    <w:rsid w:val="00DD7764"/>
    <w:rPr>
      <w:b/>
      <w:sz w:val="24"/>
      <w:szCs w:val="24"/>
    </w:rPr>
  </w:style>
  <w:style w:type="character" w:customStyle="1" w:styleId="ListLabel3">
    <w:name w:val="ListLabel 3"/>
    <w:rsid w:val="00DD7764"/>
    <w:rPr>
      <w:rFonts w:cs="Times New Roman"/>
      <w:b/>
      <w:sz w:val="24"/>
      <w:szCs w:val="24"/>
    </w:rPr>
  </w:style>
  <w:style w:type="character" w:customStyle="1" w:styleId="ListLabel4">
    <w:name w:val="ListLabel 4"/>
    <w:rsid w:val="00DD7764"/>
    <w:rPr>
      <w:rFonts w:cs="Courier New"/>
    </w:rPr>
  </w:style>
  <w:style w:type="character" w:customStyle="1" w:styleId="ListLabel5">
    <w:name w:val="ListLabel 5"/>
    <w:rsid w:val="00DD7764"/>
    <w:rPr>
      <w:rFonts w:eastAsia="Times New Roman" w:cs="Times New Roman"/>
    </w:rPr>
  </w:style>
  <w:style w:type="character" w:customStyle="1" w:styleId="ListLabel6">
    <w:name w:val="ListLabel 6"/>
    <w:rsid w:val="00DD7764"/>
    <w:rPr>
      <w:rFonts w:cs="Times New Roman"/>
      <w:b/>
    </w:rPr>
  </w:style>
  <w:style w:type="character" w:customStyle="1" w:styleId="ListLabel7">
    <w:name w:val="ListLabel 7"/>
    <w:rsid w:val="00DD7764"/>
    <w:rPr>
      <w:b/>
    </w:rPr>
  </w:style>
  <w:style w:type="character" w:customStyle="1" w:styleId="ListLabel8">
    <w:name w:val="ListLabel 8"/>
    <w:rsid w:val="00DD7764"/>
    <w:rPr>
      <w:rFonts w:eastAsia="Calibri" w:cs="Times New Roman"/>
    </w:rPr>
  </w:style>
  <w:style w:type="character" w:customStyle="1" w:styleId="ListLabel9">
    <w:name w:val="ListLabel 9"/>
    <w:rsid w:val="00DD7764"/>
    <w:rPr>
      <w:u w:val="single"/>
    </w:rPr>
  </w:style>
  <w:style w:type="character" w:customStyle="1" w:styleId="ListLabel10">
    <w:name w:val="ListLabel 10"/>
    <w:rsid w:val="00DD7764"/>
    <w:rPr>
      <w:rFonts w:eastAsia="Times New Roman" w:cs="Arial"/>
    </w:rPr>
  </w:style>
  <w:style w:type="character" w:customStyle="1" w:styleId="Punti">
    <w:name w:val="Punti"/>
    <w:rsid w:val="00DD7764"/>
    <w:rPr>
      <w:rFonts w:ascii="OpenSymbol" w:eastAsia="OpenSymbol" w:hAnsi="OpenSymbol" w:cs="OpenSymbol"/>
    </w:rPr>
  </w:style>
  <w:style w:type="character" w:customStyle="1" w:styleId="WW8Num4z0">
    <w:name w:val="WW8Num4z0"/>
    <w:rsid w:val="00DD7764"/>
    <w:rPr>
      <w:rFonts w:ascii="Symbol" w:hAnsi="Symbol" w:cs="Symbol"/>
    </w:rPr>
  </w:style>
  <w:style w:type="character" w:customStyle="1" w:styleId="WW8Num4z1">
    <w:name w:val="WW8Num4z1"/>
    <w:rsid w:val="00DD7764"/>
    <w:rPr>
      <w:rFonts w:ascii="Courier New" w:hAnsi="Courier New" w:cs="Courier New"/>
    </w:rPr>
  </w:style>
  <w:style w:type="character" w:customStyle="1" w:styleId="WW8Num4z2">
    <w:name w:val="WW8Num4z2"/>
    <w:rsid w:val="00DD7764"/>
    <w:rPr>
      <w:rFonts w:ascii="Wingdings" w:hAnsi="Wingdings" w:cs="Wingdings"/>
    </w:rPr>
  </w:style>
  <w:style w:type="character" w:customStyle="1" w:styleId="WW8Num5z0">
    <w:name w:val="WW8Num5z0"/>
    <w:rsid w:val="00DD7764"/>
    <w:rPr>
      <w:rFonts w:ascii="Times New Roman" w:eastAsia="Times New Roman" w:hAnsi="Times New Roman" w:cs="Times New Roman"/>
    </w:rPr>
  </w:style>
  <w:style w:type="character" w:customStyle="1" w:styleId="WW8Num5z1">
    <w:name w:val="WW8Num5z1"/>
    <w:rsid w:val="00DD7764"/>
    <w:rPr>
      <w:rFonts w:ascii="Courier New" w:hAnsi="Courier New" w:cs="Courier New"/>
    </w:rPr>
  </w:style>
  <w:style w:type="character" w:customStyle="1" w:styleId="WW8Num5z2">
    <w:name w:val="WW8Num5z2"/>
    <w:rsid w:val="00DD7764"/>
    <w:rPr>
      <w:rFonts w:ascii="Wingdings" w:hAnsi="Wingdings" w:cs="Wingdings"/>
    </w:rPr>
  </w:style>
  <w:style w:type="character" w:customStyle="1" w:styleId="WW8Num5z3">
    <w:name w:val="WW8Num5z3"/>
    <w:rsid w:val="00DD7764"/>
    <w:rPr>
      <w:rFonts w:ascii="Symbol" w:hAnsi="Symbol" w:cs="Symbol"/>
    </w:rPr>
  </w:style>
  <w:style w:type="character" w:customStyle="1" w:styleId="WW8Num2z0">
    <w:name w:val="WW8Num2z0"/>
    <w:rsid w:val="00DD7764"/>
    <w:rPr>
      <w:rFonts w:ascii="Symbol" w:hAnsi="Symbol" w:cs="Symbol"/>
    </w:rPr>
  </w:style>
  <w:style w:type="character" w:customStyle="1" w:styleId="WW8Num3z0">
    <w:name w:val="WW8Num3z0"/>
    <w:rsid w:val="00DD7764"/>
    <w:rPr>
      <w:rFonts w:ascii="Symbol" w:hAnsi="Symbol" w:cs="Symbol"/>
      <w:sz w:val="24"/>
    </w:rPr>
  </w:style>
  <w:style w:type="character" w:customStyle="1" w:styleId="WW8Num6z0">
    <w:name w:val="WW8Num6z0"/>
    <w:rsid w:val="00DD7764"/>
    <w:rPr>
      <w:rFonts w:ascii="Times New Roman" w:hAnsi="Times New Roman" w:cs="Times New Roman"/>
      <w:color w:val="00000A"/>
    </w:rPr>
  </w:style>
  <w:style w:type="character" w:customStyle="1" w:styleId="WW8Num6z1">
    <w:name w:val="WW8Num6z1"/>
    <w:rsid w:val="00DD7764"/>
    <w:rPr>
      <w:rFonts w:ascii="Courier New" w:hAnsi="Courier New" w:cs="Courier New"/>
    </w:rPr>
  </w:style>
  <w:style w:type="character" w:customStyle="1" w:styleId="WW8Num6z2">
    <w:name w:val="WW8Num6z2"/>
    <w:rsid w:val="00DD7764"/>
    <w:rPr>
      <w:rFonts w:ascii="Wingdings" w:hAnsi="Wingdings" w:cs="Wingdings"/>
    </w:rPr>
  </w:style>
  <w:style w:type="character" w:customStyle="1" w:styleId="WW8Num6z3">
    <w:name w:val="WW8Num6z3"/>
    <w:rsid w:val="00DD7764"/>
    <w:rPr>
      <w:rFonts w:ascii="Symbol" w:hAnsi="Symbol" w:cs="Symbol"/>
    </w:rPr>
  </w:style>
  <w:style w:type="character" w:customStyle="1" w:styleId="WW8Num7z0">
    <w:name w:val="WW8Num7z0"/>
    <w:rsid w:val="00DD7764"/>
    <w:rPr>
      <w:rFonts w:ascii="Times New Roman" w:hAnsi="Times New Roman" w:cs="Times New Roman"/>
      <w:color w:val="00000A"/>
    </w:rPr>
  </w:style>
  <w:style w:type="character" w:customStyle="1" w:styleId="WW8Num7z1">
    <w:name w:val="WW8Num7z1"/>
    <w:rsid w:val="00DD7764"/>
    <w:rPr>
      <w:rFonts w:ascii="Courier New" w:hAnsi="Courier New" w:cs="Courier New"/>
    </w:rPr>
  </w:style>
  <w:style w:type="character" w:customStyle="1" w:styleId="WW8Num7z2">
    <w:name w:val="WW8Num7z2"/>
    <w:rsid w:val="00DD7764"/>
    <w:rPr>
      <w:rFonts w:ascii="Wingdings" w:hAnsi="Wingdings" w:cs="Wingdings"/>
    </w:rPr>
  </w:style>
  <w:style w:type="character" w:customStyle="1" w:styleId="WW8Num7z3">
    <w:name w:val="WW8Num7z3"/>
    <w:rsid w:val="00DD7764"/>
    <w:rPr>
      <w:rFonts w:ascii="Symbol" w:hAnsi="Symbol" w:cs="Symbol"/>
    </w:rPr>
  </w:style>
  <w:style w:type="character" w:customStyle="1" w:styleId="WW8Num8z0">
    <w:name w:val="WW8Num8z0"/>
    <w:rsid w:val="00DD7764"/>
    <w:rPr>
      <w:rFonts w:ascii="Times New Roman" w:hAnsi="Times New Roman" w:cs="Times New Roman"/>
      <w:color w:val="00000A"/>
    </w:rPr>
  </w:style>
  <w:style w:type="character" w:customStyle="1" w:styleId="WW8Num8z1">
    <w:name w:val="WW8Num8z1"/>
    <w:rsid w:val="00DD7764"/>
    <w:rPr>
      <w:rFonts w:ascii="Courier New" w:hAnsi="Courier New" w:cs="Courier New"/>
    </w:rPr>
  </w:style>
  <w:style w:type="character" w:customStyle="1" w:styleId="WW8Num8z2">
    <w:name w:val="WW8Num8z2"/>
    <w:rsid w:val="00DD7764"/>
    <w:rPr>
      <w:rFonts w:ascii="Wingdings" w:hAnsi="Wingdings" w:cs="Wingdings"/>
    </w:rPr>
  </w:style>
  <w:style w:type="character" w:customStyle="1" w:styleId="WW8Num8z3">
    <w:name w:val="WW8Num8z3"/>
    <w:rsid w:val="00DD7764"/>
    <w:rPr>
      <w:rFonts w:ascii="Symbol" w:hAnsi="Symbol" w:cs="Symbol"/>
    </w:rPr>
  </w:style>
  <w:style w:type="character" w:customStyle="1" w:styleId="WW8Num9z0">
    <w:name w:val="WW8Num9z0"/>
    <w:rsid w:val="00DD7764"/>
    <w:rPr>
      <w:rFonts w:ascii="Tunga" w:hAnsi="Tunga" w:cs="Tunga"/>
      <w:color w:val="00000A"/>
    </w:rPr>
  </w:style>
  <w:style w:type="character" w:customStyle="1" w:styleId="WW8Num9z2">
    <w:name w:val="WW8Num9z2"/>
    <w:rsid w:val="00DD7764"/>
    <w:rPr>
      <w:rFonts w:ascii="Wingdings" w:hAnsi="Wingdings" w:cs="Wingdings"/>
    </w:rPr>
  </w:style>
  <w:style w:type="character" w:customStyle="1" w:styleId="WW8Num9z3">
    <w:name w:val="WW8Num9z3"/>
    <w:rsid w:val="00DD7764"/>
    <w:rPr>
      <w:rFonts w:ascii="Symbol" w:hAnsi="Symbol" w:cs="Symbol"/>
    </w:rPr>
  </w:style>
  <w:style w:type="character" w:customStyle="1" w:styleId="WW8Num9z4">
    <w:name w:val="WW8Num9z4"/>
    <w:rsid w:val="00DD7764"/>
    <w:rPr>
      <w:rFonts w:ascii="Courier New" w:hAnsi="Courier New" w:cs="Courier New"/>
    </w:rPr>
  </w:style>
  <w:style w:type="character" w:customStyle="1" w:styleId="WW8Num10z0">
    <w:name w:val="WW8Num10z0"/>
    <w:rsid w:val="00DD7764"/>
    <w:rPr>
      <w:rFonts w:ascii="Times New Roman" w:hAnsi="Times New Roman" w:cs="Times New Roman"/>
      <w:color w:val="00000A"/>
    </w:rPr>
  </w:style>
  <w:style w:type="character" w:customStyle="1" w:styleId="WW8Num10z1">
    <w:name w:val="WW8Num10z1"/>
    <w:rsid w:val="00DD7764"/>
    <w:rPr>
      <w:rFonts w:ascii="Courier New" w:hAnsi="Courier New" w:cs="Courier New"/>
    </w:rPr>
  </w:style>
  <w:style w:type="character" w:customStyle="1" w:styleId="WW8Num10z2">
    <w:name w:val="WW8Num10z2"/>
    <w:rsid w:val="00DD7764"/>
    <w:rPr>
      <w:rFonts w:ascii="Wingdings" w:hAnsi="Wingdings" w:cs="Wingdings"/>
    </w:rPr>
  </w:style>
  <w:style w:type="character" w:customStyle="1" w:styleId="WW8Num10z3">
    <w:name w:val="WW8Num10z3"/>
    <w:rsid w:val="00DD7764"/>
    <w:rPr>
      <w:rFonts w:ascii="Symbol" w:hAnsi="Symbol" w:cs="Symbol"/>
    </w:rPr>
  </w:style>
  <w:style w:type="character" w:customStyle="1" w:styleId="Caratteredinumerazione">
    <w:name w:val="Carattere di numerazione"/>
    <w:rsid w:val="00DD7764"/>
  </w:style>
  <w:style w:type="character" w:customStyle="1" w:styleId="WW8Num1z0">
    <w:name w:val="WW8Num1z0"/>
    <w:rsid w:val="00DD7764"/>
    <w:rPr>
      <w:rFonts w:ascii="Wingdings" w:hAnsi="Wingdings" w:cs="Wingdings"/>
    </w:rPr>
  </w:style>
  <w:style w:type="character" w:customStyle="1" w:styleId="WW8Num2z1">
    <w:name w:val="WW8Num2z1"/>
    <w:rsid w:val="00DD7764"/>
  </w:style>
  <w:style w:type="character" w:customStyle="1" w:styleId="WW8Num2z2">
    <w:name w:val="WW8Num2z2"/>
    <w:rsid w:val="00DD7764"/>
  </w:style>
  <w:style w:type="character" w:customStyle="1" w:styleId="WW8Num2z3">
    <w:name w:val="WW8Num2z3"/>
    <w:rsid w:val="00DD7764"/>
  </w:style>
  <w:style w:type="character" w:customStyle="1" w:styleId="WW8Num2z4">
    <w:name w:val="WW8Num2z4"/>
    <w:rsid w:val="00DD7764"/>
  </w:style>
  <w:style w:type="character" w:customStyle="1" w:styleId="WW8Num2z5">
    <w:name w:val="WW8Num2z5"/>
    <w:rsid w:val="00DD7764"/>
  </w:style>
  <w:style w:type="character" w:customStyle="1" w:styleId="WW8Num2z6">
    <w:name w:val="WW8Num2z6"/>
    <w:rsid w:val="00DD7764"/>
  </w:style>
  <w:style w:type="character" w:customStyle="1" w:styleId="WW8Num2z7">
    <w:name w:val="WW8Num2z7"/>
    <w:rsid w:val="00DD7764"/>
  </w:style>
  <w:style w:type="character" w:customStyle="1" w:styleId="WW8Num2z8">
    <w:name w:val="WW8Num2z8"/>
    <w:rsid w:val="00DD7764"/>
  </w:style>
  <w:style w:type="character" w:customStyle="1" w:styleId="WW8Num3z1">
    <w:name w:val="WW8Num3z1"/>
    <w:rsid w:val="00DD7764"/>
  </w:style>
  <w:style w:type="character" w:customStyle="1" w:styleId="WW8Num3z2">
    <w:name w:val="WW8Num3z2"/>
    <w:rsid w:val="00DD7764"/>
  </w:style>
  <w:style w:type="character" w:customStyle="1" w:styleId="WW8Num3z3">
    <w:name w:val="WW8Num3z3"/>
    <w:rsid w:val="00DD7764"/>
  </w:style>
  <w:style w:type="character" w:customStyle="1" w:styleId="WW8Num3z4">
    <w:name w:val="WW8Num3z4"/>
    <w:rsid w:val="00DD7764"/>
  </w:style>
  <w:style w:type="character" w:customStyle="1" w:styleId="WW8Num3z5">
    <w:name w:val="WW8Num3z5"/>
    <w:rsid w:val="00DD7764"/>
  </w:style>
  <w:style w:type="character" w:customStyle="1" w:styleId="WW8Num3z6">
    <w:name w:val="WW8Num3z6"/>
    <w:rsid w:val="00DD7764"/>
  </w:style>
  <w:style w:type="character" w:customStyle="1" w:styleId="WW8Num3z7">
    <w:name w:val="WW8Num3z7"/>
    <w:rsid w:val="00DD7764"/>
  </w:style>
  <w:style w:type="character" w:customStyle="1" w:styleId="WW8Num3z8">
    <w:name w:val="WW8Num3z8"/>
    <w:rsid w:val="00DD7764"/>
  </w:style>
  <w:style w:type="paragraph" w:customStyle="1" w:styleId="Intestazione1">
    <w:name w:val="Intestazione1"/>
    <w:basedOn w:val="Normale"/>
    <w:next w:val="Corpodeltesto"/>
    <w:rsid w:val="00DD7764"/>
    <w:pPr>
      <w:keepNext/>
      <w:spacing w:before="240" w:after="120"/>
    </w:pPr>
    <w:rPr>
      <w:rFonts w:ascii="Arial" w:eastAsia="Microsoft YaHei" w:hAnsi="Arial"/>
      <w:sz w:val="28"/>
      <w:szCs w:val="28"/>
    </w:rPr>
  </w:style>
  <w:style w:type="paragraph" w:styleId="Corpodeltesto">
    <w:name w:val="Body Text"/>
    <w:basedOn w:val="Normale"/>
    <w:rsid w:val="00DD7764"/>
    <w:pPr>
      <w:spacing w:after="0" w:line="100" w:lineRule="atLeast"/>
      <w:ind w:right="-98"/>
    </w:pPr>
    <w:rPr>
      <w:rFonts w:eastAsia="Times New Roman" w:cs="Times New Roman"/>
      <w:color w:val="000000"/>
    </w:rPr>
  </w:style>
  <w:style w:type="paragraph" w:styleId="Elenco">
    <w:name w:val="List"/>
    <w:basedOn w:val="Corpodeltesto"/>
    <w:rsid w:val="00DD7764"/>
    <w:rPr>
      <w:rFonts w:cs="Mangal"/>
    </w:rPr>
  </w:style>
  <w:style w:type="paragraph" w:customStyle="1" w:styleId="Didascalia1">
    <w:name w:val="Didascalia1"/>
    <w:basedOn w:val="Normale"/>
    <w:rsid w:val="00DD7764"/>
    <w:pPr>
      <w:suppressLineNumbers/>
      <w:spacing w:before="120" w:after="120"/>
    </w:pPr>
    <w:rPr>
      <w:i/>
      <w:iCs/>
    </w:rPr>
  </w:style>
  <w:style w:type="paragraph" w:customStyle="1" w:styleId="Indice">
    <w:name w:val="Indice"/>
    <w:basedOn w:val="Normale"/>
    <w:rsid w:val="00DD7764"/>
    <w:pPr>
      <w:suppressLineNumbers/>
    </w:pPr>
  </w:style>
  <w:style w:type="paragraph" w:styleId="Titolo">
    <w:name w:val="Title"/>
    <w:basedOn w:val="Normale"/>
    <w:next w:val="Sottotitolo"/>
    <w:qFormat/>
    <w:rsid w:val="00DD7764"/>
    <w:pPr>
      <w:spacing w:after="0" w:line="100" w:lineRule="atLeast"/>
      <w:jc w:val="center"/>
    </w:pPr>
    <w:rPr>
      <w:rFonts w:eastAsia="Times New Roman" w:cs="Times New Roman"/>
      <w:b/>
      <w:bCs/>
    </w:rPr>
  </w:style>
  <w:style w:type="paragraph" w:styleId="Sottotitolo">
    <w:name w:val="Subtitle"/>
    <w:basedOn w:val="Normale"/>
    <w:next w:val="Corpodeltesto"/>
    <w:qFormat/>
    <w:rsid w:val="00DD7764"/>
    <w:pPr>
      <w:spacing w:after="0" w:line="100" w:lineRule="atLeast"/>
    </w:pPr>
    <w:rPr>
      <w:rFonts w:ascii="Cambria" w:hAnsi="Cambria"/>
      <w:i/>
      <w:iCs/>
      <w:color w:val="4F81BD"/>
      <w:spacing w:val="15"/>
    </w:rPr>
  </w:style>
  <w:style w:type="paragraph" w:styleId="Rientrocorpodeltesto">
    <w:name w:val="Body Text Indent"/>
    <w:basedOn w:val="Normale"/>
    <w:rsid w:val="00DD7764"/>
    <w:pPr>
      <w:spacing w:after="120" w:line="100" w:lineRule="atLeast"/>
      <w:ind w:left="283"/>
    </w:pPr>
    <w:rPr>
      <w:rFonts w:eastAsia="Times New Roman" w:cs="Times New Roman"/>
    </w:rPr>
  </w:style>
  <w:style w:type="paragraph" w:customStyle="1" w:styleId="Paragrafoelenco1">
    <w:name w:val="Paragrafo elenco1"/>
    <w:basedOn w:val="Normale"/>
    <w:qFormat/>
    <w:rsid w:val="00DD7764"/>
    <w:pPr>
      <w:ind w:left="720"/>
    </w:pPr>
    <w:rPr>
      <w:rFonts w:ascii="Calibri" w:eastAsia="Times New Roman" w:hAnsi="Calibri" w:cs="Times New Roman"/>
    </w:rPr>
  </w:style>
  <w:style w:type="paragraph" w:customStyle="1" w:styleId="NormaleWeb1">
    <w:name w:val="Normale (Web)1"/>
    <w:basedOn w:val="Normale"/>
    <w:rsid w:val="00DD7764"/>
    <w:pPr>
      <w:spacing w:before="100" w:after="100" w:line="100" w:lineRule="atLeast"/>
    </w:pPr>
    <w:rPr>
      <w:rFonts w:eastAsia="Times New Roman" w:cs="Times New Roman"/>
    </w:rPr>
  </w:style>
  <w:style w:type="paragraph" w:customStyle="1" w:styleId="Nessunaspaziatura1">
    <w:name w:val="Nessuna spaziatura1"/>
    <w:rsid w:val="00DD7764"/>
    <w:pPr>
      <w:suppressAutoHyphens/>
      <w:spacing w:line="100" w:lineRule="atLeast"/>
    </w:pPr>
    <w:rPr>
      <w:rFonts w:ascii="Calibri" w:eastAsia="Calibri" w:hAnsi="Calibri"/>
      <w:kern w:val="1"/>
      <w:sz w:val="24"/>
      <w:szCs w:val="24"/>
      <w:lang w:eastAsia="hi-IN" w:bidi="hi-IN"/>
    </w:rPr>
  </w:style>
  <w:style w:type="paragraph" w:customStyle="1" w:styleId="Contenutotabella">
    <w:name w:val="Contenuto tabella"/>
    <w:basedOn w:val="Normale"/>
    <w:rsid w:val="00DD7764"/>
    <w:pPr>
      <w:suppressLineNumbers/>
      <w:spacing w:after="0" w:line="100" w:lineRule="atLeast"/>
    </w:pPr>
    <w:rPr>
      <w:rFonts w:eastAsia="Times New Roman" w:cs="Times New Roman"/>
    </w:rPr>
  </w:style>
  <w:style w:type="paragraph" w:customStyle="1" w:styleId="Paragrafoelenco10">
    <w:name w:val="Paragrafo elenco1"/>
    <w:basedOn w:val="Normale"/>
    <w:uiPriority w:val="99"/>
    <w:rsid w:val="00DD7764"/>
    <w:pPr>
      <w:spacing w:after="0" w:line="100" w:lineRule="atLeast"/>
      <w:ind w:left="720"/>
    </w:pPr>
    <w:rPr>
      <w:rFonts w:eastAsia="Times New Roman" w:cs="Calibri"/>
    </w:rPr>
  </w:style>
  <w:style w:type="paragraph" w:customStyle="1" w:styleId="Rientrocorpodeltesto22">
    <w:name w:val="Rientro corpo del testo 22"/>
    <w:basedOn w:val="Normale"/>
    <w:rsid w:val="00DD7764"/>
    <w:pPr>
      <w:spacing w:after="0" w:line="360" w:lineRule="auto"/>
      <w:ind w:firstLine="227"/>
      <w:jc w:val="both"/>
    </w:pPr>
    <w:rPr>
      <w:rFonts w:eastAsia="Times New Roman" w:cs="Times New Roman"/>
    </w:rPr>
  </w:style>
  <w:style w:type="paragraph" w:styleId="Intestazione">
    <w:name w:val="header"/>
    <w:basedOn w:val="Normale"/>
    <w:uiPriority w:val="99"/>
    <w:rsid w:val="00DD7764"/>
    <w:pPr>
      <w:suppressLineNumbers/>
      <w:tabs>
        <w:tab w:val="center" w:pos="4819"/>
        <w:tab w:val="right" w:pos="9638"/>
      </w:tabs>
      <w:spacing w:after="0" w:line="100" w:lineRule="atLeast"/>
    </w:pPr>
  </w:style>
  <w:style w:type="paragraph" w:styleId="Pidipagina">
    <w:name w:val="footer"/>
    <w:basedOn w:val="Normale"/>
    <w:uiPriority w:val="99"/>
    <w:rsid w:val="00DD7764"/>
    <w:pPr>
      <w:suppressLineNumbers/>
      <w:tabs>
        <w:tab w:val="center" w:pos="4819"/>
        <w:tab w:val="right" w:pos="9638"/>
      </w:tabs>
      <w:spacing w:after="0" w:line="100" w:lineRule="atLeast"/>
    </w:pPr>
  </w:style>
  <w:style w:type="paragraph" w:customStyle="1" w:styleId="Testofumetto1">
    <w:name w:val="Testo fumetto1"/>
    <w:basedOn w:val="Normale"/>
    <w:rsid w:val="00DD7764"/>
    <w:pPr>
      <w:spacing w:after="0" w:line="100" w:lineRule="atLeast"/>
    </w:pPr>
    <w:rPr>
      <w:rFonts w:ascii="Tahoma" w:hAnsi="Tahoma" w:cs="Tahoma"/>
      <w:sz w:val="16"/>
      <w:szCs w:val="16"/>
    </w:rPr>
  </w:style>
  <w:style w:type="paragraph" w:customStyle="1" w:styleId="Paragrafoelenco2">
    <w:name w:val="Paragrafo elenco2"/>
    <w:basedOn w:val="Normale"/>
    <w:rsid w:val="00DD7764"/>
    <w:pPr>
      <w:ind w:left="720"/>
    </w:pPr>
    <w:rPr>
      <w:rFonts w:ascii="Calibri" w:eastAsia="Times New Roman" w:hAnsi="Calibri" w:cs="Times New Roman"/>
    </w:rPr>
  </w:style>
  <w:style w:type="paragraph" w:customStyle="1" w:styleId="TableParagraph">
    <w:name w:val="Table Paragraph"/>
    <w:basedOn w:val="Normale"/>
    <w:rsid w:val="00DD7764"/>
    <w:pPr>
      <w:widowControl w:val="0"/>
      <w:spacing w:after="0" w:line="100" w:lineRule="atLeast"/>
    </w:pPr>
    <w:rPr>
      <w:rFonts w:eastAsia="Times New Roman" w:cs="Times New Roman"/>
    </w:rPr>
  </w:style>
  <w:style w:type="paragraph" w:customStyle="1" w:styleId="Corpodeltesto31">
    <w:name w:val="Corpo del testo 31"/>
    <w:basedOn w:val="Normale"/>
    <w:rsid w:val="00DD7764"/>
    <w:pPr>
      <w:spacing w:after="120"/>
    </w:pPr>
    <w:rPr>
      <w:sz w:val="16"/>
      <w:szCs w:val="16"/>
    </w:rPr>
  </w:style>
  <w:style w:type="paragraph" w:customStyle="1" w:styleId="Contenutocornice">
    <w:name w:val="Contenuto cornice"/>
    <w:basedOn w:val="Corpodeltesto"/>
    <w:rsid w:val="00DD7764"/>
  </w:style>
  <w:style w:type="paragraph" w:customStyle="1" w:styleId="Intestazionetabella">
    <w:name w:val="Intestazione tabella"/>
    <w:basedOn w:val="Contenutotabella"/>
    <w:rsid w:val="00DD7764"/>
    <w:pPr>
      <w:jc w:val="center"/>
    </w:pPr>
    <w:rPr>
      <w:b/>
      <w:bCs/>
    </w:rPr>
  </w:style>
  <w:style w:type="paragraph" w:customStyle="1" w:styleId="Testonormale1">
    <w:name w:val="Testo normale1"/>
    <w:basedOn w:val="Normale"/>
    <w:rsid w:val="00DD7764"/>
    <w:rPr>
      <w:rFonts w:ascii="Courier New" w:hAnsi="Courier New" w:cs="Courier New"/>
    </w:rPr>
  </w:style>
  <w:style w:type="paragraph" w:customStyle="1" w:styleId="Standard">
    <w:name w:val="Standard"/>
    <w:rsid w:val="00DD7764"/>
    <w:pPr>
      <w:suppressAutoHyphens/>
      <w:spacing w:after="200" w:line="276" w:lineRule="auto"/>
      <w:textAlignment w:val="baseline"/>
    </w:pPr>
    <w:rPr>
      <w:rFonts w:ascii="Calibri" w:eastAsia="SimSun" w:hAnsi="Calibri" w:cs="Calibri"/>
      <w:kern w:val="1"/>
      <w:sz w:val="22"/>
      <w:szCs w:val="22"/>
      <w:lang w:eastAsia="ar-SA"/>
    </w:rPr>
  </w:style>
  <w:style w:type="paragraph" w:customStyle="1" w:styleId="domanda">
    <w:name w:val="domanda"/>
    <w:rsid w:val="00DD7764"/>
    <w:pPr>
      <w:tabs>
        <w:tab w:val="left" w:pos="1615"/>
      </w:tabs>
      <w:suppressAutoHyphens/>
      <w:overflowPunct w:val="0"/>
      <w:autoSpaceDE w:val="0"/>
      <w:spacing w:after="200" w:line="230" w:lineRule="exact"/>
      <w:textAlignment w:val="baseline"/>
    </w:pPr>
    <w:rPr>
      <w:rFonts w:ascii="MetaPlusMedium" w:hAnsi="MetaPlusMedium" w:cs="MetaPlusMedium"/>
      <w:kern w:val="1"/>
      <w:sz w:val="19"/>
      <w:lang w:eastAsia="ar-SA"/>
    </w:rPr>
  </w:style>
  <w:style w:type="paragraph" w:styleId="Paragrafoelenco">
    <w:name w:val="List Paragraph"/>
    <w:basedOn w:val="Normale"/>
    <w:uiPriority w:val="34"/>
    <w:qFormat/>
    <w:rsid w:val="00DD7764"/>
    <w:pPr>
      <w:ind w:left="720"/>
    </w:pPr>
  </w:style>
  <w:style w:type="paragraph" w:styleId="Testofumetto">
    <w:name w:val="Balloon Text"/>
    <w:basedOn w:val="Normale"/>
    <w:link w:val="TestofumettoCarattere1"/>
    <w:uiPriority w:val="99"/>
    <w:semiHidden/>
    <w:unhideWhenUsed/>
    <w:rsid w:val="008973F2"/>
    <w:pPr>
      <w:spacing w:after="0" w:line="240" w:lineRule="auto"/>
    </w:pPr>
    <w:rPr>
      <w:rFonts w:ascii="Tahoma" w:hAnsi="Tahoma"/>
      <w:sz w:val="16"/>
      <w:szCs w:val="14"/>
    </w:rPr>
  </w:style>
  <w:style w:type="character" w:customStyle="1" w:styleId="TestofumettoCarattere1">
    <w:name w:val="Testo fumetto Carattere1"/>
    <w:basedOn w:val="Carpredefinitoparagrafo"/>
    <w:link w:val="Testofumetto"/>
    <w:uiPriority w:val="99"/>
    <w:semiHidden/>
    <w:rsid w:val="008973F2"/>
    <w:rPr>
      <w:rFonts w:ascii="Tahoma" w:eastAsia="SimSun" w:hAnsi="Tahoma" w:cs="Mangal"/>
      <w:kern w:val="1"/>
      <w:sz w:val="16"/>
      <w:szCs w:val="14"/>
      <w:lang w:eastAsia="hi-IN" w:bidi="hi-IN"/>
    </w:rPr>
  </w:style>
  <w:style w:type="paragraph" w:customStyle="1" w:styleId="Default">
    <w:name w:val="Default"/>
    <w:rsid w:val="008973F2"/>
    <w:pPr>
      <w:autoSpaceDE w:val="0"/>
      <w:autoSpaceDN w:val="0"/>
      <w:adjustRightInd w:val="0"/>
    </w:pPr>
    <w:rPr>
      <w:rFonts w:ascii="Verdana" w:hAnsi="Verdana" w:cs="Verdana"/>
      <w:color w:val="000000"/>
      <w:sz w:val="24"/>
      <w:szCs w:val="24"/>
    </w:rPr>
  </w:style>
  <w:style w:type="paragraph" w:styleId="NormaleWeb">
    <w:name w:val="Normal (Web)"/>
    <w:basedOn w:val="Normale"/>
    <w:uiPriority w:val="99"/>
    <w:rsid w:val="008973F2"/>
    <w:pPr>
      <w:suppressAutoHyphens w:val="0"/>
      <w:spacing w:before="100" w:beforeAutospacing="1" w:after="119" w:line="240" w:lineRule="auto"/>
    </w:pPr>
    <w:rPr>
      <w:rFonts w:eastAsia="Times New Roman" w:cs="Times New Roman"/>
      <w:kern w:val="0"/>
      <w:lang w:eastAsia="it-IT" w:bidi="ar-SA"/>
    </w:rPr>
  </w:style>
  <w:style w:type="paragraph" w:customStyle="1" w:styleId="Header1">
    <w:name w:val="Header1"/>
    <w:basedOn w:val="Standard"/>
    <w:uiPriority w:val="99"/>
    <w:rsid w:val="008C14B0"/>
    <w:pPr>
      <w:suppressLineNumbers/>
      <w:tabs>
        <w:tab w:val="center" w:pos="4819"/>
        <w:tab w:val="right" w:pos="9638"/>
      </w:tabs>
      <w:autoSpaceDN w:val="0"/>
      <w:spacing w:after="0" w:line="240" w:lineRule="auto"/>
    </w:pPr>
    <w:rPr>
      <w:rFonts w:ascii="Bookman Old Style" w:eastAsia="Arial Unicode MS" w:hAnsi="Bookman Old Style" w:cs="Bookman Old Style"/>
      <w:kern w:val="3"/>
      <w:sz w:val="24"/>
      <w:szCs w:val="24"/>
    </w:rPr>
  </w:style>
  <w:style w:type="paragraph" w:customStyle="1" w:styleId="Paragrafoelenco3">
    <w:name w:val="Paragrafo elenco3"/>
    <w:basedOn w:val="Normale"/>
    <w:qFormat/>
    <w:rsid w:val="00A76A1C"/>
    <w:pPr>
      <w:suppressAutoHyphens w:val="0"/>
      <w:ind w:left="720"/>
    </w:pPr>
    <w:rPr>
      <w:rFonts w:ascii="Calibri" w:eastAsia="Times New Roman" w:hAnsi="Calibri" w:cs="Calibri"/>
      <w:kern w:val="0"/>
      <w:sz w:val="22"/>
      <w:szCs w:val="22"/>
      <w:lang w:eastAsia="en-US" w:bidi="ar-SA"/>
    </w:rPr>
  </w:style>
  <w:style w:type="table" w:styleId="Grigliatabella">
    <w:name w:val="Table Grid"/>
    <w:basedOn w:val="Tabellanormale"/>
    <w:uiPriority w:val="59"/>
    <w:rsid w:val="00A355B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pI-Consegna">
    <w:name w:val="IpI-Consegna"/>
    <w:basedOn w:val="Normale"/>
    <w:rsid w:val="00A355B1"/>
    <w:pPr>
      <w:keepNext/>
      <w:widowControl w:val="0"/>
      <w:spacing w:after="0" w:line="240" w:lineRule="auto"/>
    </w:pPr>
    <w:rPr>
      <w:rFonts w:eastAsia="Arial Unicode MS" w:cs="Times New Roman"/>
      <w:lang w:eastAsia="en-US" w:bidi="ar-SA"/>
    </w:rPr>
  </w:style>
  <w:style w:type="paragraph" w:customStyle="1" w:styleId="IpI-Opzioni">
    <w:name w:val="IpI-Opzioni"/>
    <w:basedOn w:val="Normale"/>
    <w:rsid w:val="00A355B1"/>
    <w:pPr>
      <w:keepNext/>
      <w:keepLines/>
      <w:widowControl w:val="0"/>
      <w:spacing w:after="0" w:line="240" w:lineRule="auto"/>
    </w:pPr>
    <w:rPr>
      <w:rFonts w:ascii="Arial Black" w:eastAsia="Arial Unicode MS" w:hAnsi="Arial Black" w:cs="Times New Roman"/>
      <w:b/>
      <w:bCs/>
      <w:caps/>
      <w:color w:val="333333"/>
      <w:spacing w:val="-6"/>
      <w:kern w:val="20"/>
      <w:sz w:val="18"/>
      <w:szCs w:val="18"/>
      <w:lang w:val="en-US" w:eastAsia="ar-SA" w:bidi="ar-SA"/>
    </w:rPr>
  </w:style>
  <w:style w:type="paragraph" w:styleId="Nessunaspaziatura">
    <w:name w:val="No Spacing"/>
    <w:uiPriority w:val="1"/>
    <w:qFormat/>
    <w:rsid w:val="00035803"/>
    <w:rPr>
      <w:rFonts w:asciiTheme="minorHAnsi" w:eastAsiaTheme="minorHAnsi" w:hAnsiTheme="minorHAnsi" w:cstheme="minorBidi"/>
      <w:sz w:val="22"/>
      <w:szCs w:val="22"/>
      <w:lang w:eastAsia="en-US"/>
    </w:rPr>
  </w:style>
  <w:style w:type="paragraph" w:customStyle="1" w:styleId="Testopreformattato">
    <w:name w:val="Testo preformattato"/>
    <w:basedOn w:val="Normale"/>
    <w:rsid w:val="00930CC4"/>
    <w:pPr>
      <w:widowControl w:val="0"/>
      <w:overflowPunct w:val="0"/>
      <w:spacing w:after="0" w:line="240" w:lineRule="auto"/>
    </w:pPr>
    <w:rPr>
      <w:rFonts w:ascii="Courier New" w:eastAsia="NSimSun" w:hAnsi="Courier New" w:cs="Courier New"/>
      <w:sz w:val="20"/>
      <w:szCs w:val="20"/>
      <w:lang w:eastAsia="ar-SA"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oleObject" Target="embeddings/oleObject1.bin"/><Relationship Id="rId42" Type="http://schemas.openxmlformats.org/officeDocument/2006/relationships/image" Target="media/image18.wmf"/><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image" Target="media/image31.wmf"/><Relationship Id="rId84" Type="http://schemas.openxmlformats.org/officeDocument/2006/relationships/image" Target="media/image40.jpeg"/><Relationship Id="rId89"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oleObject" Target="embeddings/oleObject5.bin"/><Relationship Id="rId11" Type="http://schemas.openxmlformats.org/officeDocument/2006/relationships/hyperlink" Target="http://www.edexcel.org.uk/" TargetMode="External"/><Relationship Id="rId24" Type="http://schemas.openxmlformats.org/officeDocument/2006/relationships/image" Target="media/image9.wmf"/><Relationship Id="rId32" Type="http://schemas.openxmlformats.org/officeDocument/2006/relationships/image" Target="media/image13.wmf"/><Relationship Id="rId37" Type="http://schemas.openxmlformats.org/officeDocument/2006/relationships/oleObject" Target="embeddings/oleObject9.bin"/><Relationship Id="rId40" Type="http://schemas.openxmlformats.org/officeDocument/2006/relationships/image" Target="media/image17.wmf"/><Relationship Id="rId45" Type="http://schemas.openxmlformats.org/officeDocument/2006/relationships/oleObject" Target="embeddings/oleObject13.bin"/><Relationship Id="rId53" Type="http://schemas.openxmlformats.org/officeDocument/2006/relationships/oleObject" Target="embeddings/oleObject17.bin"/><Relationship Id="rId58" Type="http://schemas.openxmlformats.org/officeDocument/2006/relationships/image" Target="media/image26.wmf"/><Relationship Id="rId66" Type="http://schemas.openxmlformats.org/officeDocument/2006/relationships/image" Target="media/image30.wmf"/><Relationship Id="rId74" Type="http://schemas.openxmlformats.org/officeDocument/2006/relationships/image" Target="media/image34.wmf"/><Relationship Id="rId79" Type="http://schemas.openxmlformats.org/officeDocument/2006/relationships/image" Target="media/image37.jpeg"/><Relationship Id="rId87" Type="http://schemas.openxmlformats.org/officeDocument/2006/relationships/image" Target="media/image43.jpeg"/><Relationship Id="rId102"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oleObject" Target="embeddings/oleObject21.bin"/><Relationship Id="rId82" Type="http://schemas.openxmlformats.org/officeDocument/2006/relationships/image" Target="media/image38.jpeg"/><Relationship Id="rId90" Type="http://schemas.openxmlformats.org/officeDocument/2006/relationships/image" Target="media/image46.jpeg"/><Relationship Id="rId95" Type="http://schemas.openxmlformats.org/officeDocument/2006/relationships/image" Target="media/image51.jpeg"/><Relationship Id="rId19" Type="http://schemas.openxmlformats.org/officeDocument/2006/relationships/image" Target="media/image6.jpeg"/><Relationship Id="rId14" Type="http://schemas.openxmlformats.org/officeDocument/2006/relationships/hyperlink" Target="http://www.ielts.org/" TargetMode="External"/><Relationship Id="rId22" Type="http://schemas.openxmlformats.org/officeDocument/2006/relationships/image" Target="media/image8.wmf"/><Relationship Id="rId27" Type="http://schemas.openxmlformats.org/officeDocument/2006/relationships/oleObject" Target="embeddings/oleObject4.bin"/><Relationship Id="rId30" Type="http://schemas.openxmlformats.org/officeDocument/2006/relationships/image" Target="media/image12.w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1.wmf"/><Relationship Id="rId56" Type="http://schemas.openxmlformats.org/officeDocument/2006/relationships/image" Target="media/image25.wmf"/><Relationship Id="rId64" Type="http://schemas.openxmlformats.org/officeDocument/2006/relationships/image" Target="media/image29.wmf"/><Relationship Id="rId69" Type="http://schemas.openxmlformats.org/officeDocument/2006/relationships/oleObject" Target="embeddings/oleObject25.bin"/><Relationship Id="rId77" Type="http://schemas.openxmlformats.org/officeDocument/2006/relationships/image" Target="media/image35.jpeg"/><Relationship Id="rId100" Type="http://schemas.openxmlformats.org/officeDocument/2006/relationships/header" Target="header3.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33.wmf"/><Relationship Id="rId80" Type="http://schemas.openxmlformats.org/officeDocument/2006/relationships/header" Target="header1.xml"/><Relationship Id="rId85" Type="http://schemas.openxmlformats.org/officeDocument/2006/relationships/image" Target="media/image41.jpeg"/><Relationship Id="rId93" Type="http://schemas.openxmlformats.org/officeDocument/2006/relationships/image" Target="media/image49.jpeg"/><Relationship Id="rId98"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hyperlink" Target="http://www.lccieb.com/" TargetMode="External"/><Relationship Id="rId17" Type="http://schemas.openxmlformats.org/officeDocument/2006/relationships/image" Target="media/image4.png"/><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oleObject" Target="embeddings/oleObject20.bin"/><Relationship Id="rId67" Type="http://schemas.openxmlformats.org/officeDocument/2006/relationships/oleObject" Target="embeddings/oleObject24.bin"/><Relationship Id="rId103" Type="http://schemas.openxmlformats.org/officeDocument/2006/relationships/header" Target="header4.xml"/><Relationship Id="rId20" Type="http://schemas.openxmlformats.org/officeDocument/2006/relationships/image" Target="media/image7.wmf"/><Relationship Id="rId41" Type="http://schemas.openxmlformats.org/officeDocument/2006/relationships/oleObject" Target="embeddings/oleObject11.bin"/><Relationship Id="rId54" Type="http://schemas.openxmlformats.org/officeDocument/2006/relationships/image" Target="media/image24.wmf"/><Relationship Id="rId62" Type="http://schemas.openxmlformats.org/officeDocument/2006/relationships/image" Target="media/image28.wmf"/><Relationship Id="rId70" Type="http://schemas.openxmlformats.org/officeDocument/2006/relationships/image" Target="media/image32.wmf"/><Relationship Id="rId75" Type="http://schemas.openxmlformats.org/officeDocument/2006/relationships/oleObject" Target="embeddings/oleObject28.bin"/><Relationship Id="rId83" Type="http://schemas.openxmlformats.org/officeDocument/2006/relationships/image" Target="media/image39.jpeg"/><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rinitycollege.co.uk/" TargetMode="External"/><Relationship Id="rId23" Type="http://schemas.openxmlformats.org/officeDocument/2006/relationships/oleObject" Target="embeddings/oleObject2.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oleObject" Target="embeddings/oleObject15.bin"/><Relationship Id="rId57" Type="http://schemas.openxmlformats.org/officeDocument/2006/relationships/oleObject" Target="embeddings/oleObject19.bin"/><Relationship Id="rId106" Type="http://schemas.openxmlformats.org/officeDocument/2006/relationships/theme" Target="theme/theme1.xml"/><Relationship Id="rId10" Type="http://schemas.openxmlformats.org/officeDocument/2006/relationships/hyperlink" Target="http://www.city-and-guilds.co.uk/" TargetMode="External"/><Relationship Id="rId31" Type="http://schemas.openxmlformats.org/officeDocument/2006/relationships/oleObject" Target="embeddings/oleObject6.bin"/><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image" Target="media/image27.wmf"/><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image" Target="media/image36.jpeg"/><Relationship Id="rId81" Type="http://schemas.openxmlformats.org/officeDocument/2006/relationships/footer" Target="footer2.xml"/><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header" Target="header2.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esbuk.org/" TargetMode="External"/><Relationship Id="rId18" Type="http://schemas.openxmlformats.org/officeDocument/2006/relationships/image" Target="media/image5.jpeg"/><Relationship Id="rId39" Type="http://schemas.openxmlformats.org/officeDocument/2006/relationships/oleObject" Target="embeddings/oleObject10.bin"/><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18.bin"/><Relationship Id="rId76" Type="http://schemas.openxmlformats.org/officeDocument/2006/relationships/footer" Target="footer1.xml"/><Relationship Id="rId97" Type="http://schemas.openxmlformats.org/officeDocument/2006/relationships/image" Target="media/image53.jpeg"/><Relationship Id="rId104" Type="http://schemas.openxmlformats.org/officeDocument/2006/relationships/footer" Target="footer5.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CBB6EE-4235-4CB1-BD77-4E0291D42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94</Pages>
  <Words>14144</Words>
  <Characters>80623</Characters>
  <Application>Microsoft Office Word</Application>
  <DocSecurity>0</DocSecurity>
  <Lines>671</Lines>
  <Paragraphs>189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94578</CharactersWithSpaces>
  <SharedDoc>false</SharedDoc>
  <HLinks>
    <vt:vector size="84" baseType="variant">
      <vt:variant>
        <vt:i4>5767208</vt:i4>
      </vt:variant>
      <vt:variant>
        <vt:i4>45</vt:i4>
      </vt:variant>
      <vt:variant>
        <vt:i4>0</vt:i4>
      </vt:variant>
      <vt:variant>
        <vt:i4>5</vt:i4>
      </vt:variant>
      <vt:variant>
        <vt:lpwstr>mailto:istituto.parodi@liceoparodi.it</vt:lpwstr>
      </vt:variant>
      <vt:variant>
        <vt:lpwstr/>
      </vt:variant>
      <vt:variant>
        <vt:i4>6946912</vt:i4>
      </vt:variant>
      <vt:variant>
        <vt:i4>42</vt:i4>
      </vt:variant>
      <vt:variant>
        <vt:i4>0</vt:i4>
      </vt:variant>
      <vt:variant>
        <vt:i4>5</vt:i4>
      </vt:variant>
      <vt:variant>
        <vt:lpwstr>http://www.liceoparodi.it/</vt:lpwstr>
      </vt:variant>
      <vt:variant>
        <vt:lpwstr/>
      </vt:variant>
      <vt:variant>
        <vt:i4>5767208</vt:i4>
      </vt:variant>
      <vt:variant>
        <vt:i4>39</vt:i4>
      </vt:variant>
      <vt:variant>
        <vt:i4>0</vt:i4>
      </vt:variant>
      <vt:variant>
        <vt:i4>5</vt:i4>
      </vt:variant>
      <vt:variant>
        <vt:lpwstr>mailto:istituto.parodi@liceoparodi.it</vt:lpwstr>
      </vt:variant>
      <vt:variant>
        <vt:lpwstr/>
      </vt:variant>
      <vt:variant>
        <vt:i4>6946912</vt:i4>
      </vt:variant>
      <vt:variant>
        <vt:i4>36</vt:i4>
      </vt:variant>
      <vt:variant>
        <vt:i4>0</vt:i4>
      </vt:variant>
      <vt:variant>
        <vt:i4>5</vt:i4>
      </vt:variant>
      <vt:variant>
        <vt:lpwstr>http://www.liceoparodi.it/</vt:lpwstr>
      </vt:variant>
      <vt:variant>
        <vt:lpwstr/>
      </vt:variant>
      <vt:variant>
        <vt:i4>5832721</vt:i4>
      </vt:variant>
      <vt:variant>
        <vt:i4>27</vt:i4>
      </vt:variant>
      <vt:variant>
        <vt:i4>0</vt:i4>
      </vt:variant>
      <vt:variant>
        <vt:i4>5</vt:i4>
      </vt:variant>
      <vt:variant>
        <vt:lpwstr>http://www.trinitycollege.co.uk/</vt:lpwstr>
      </vt:variant>
      <vt:variant>
        <vt:lpwstr/>
      </vt:variant>
      <vt:variant>
        <vt:i4>5570589</vt:i4>
      </vt:variant>
      <vt:variant>
        <vt:i4>24</vt:i4>
      </vt:variant>
      <vt:variant>
        <vt:i4>0</vt:i4>
      </vt:variant>
      <vt:variant>
        <vt:i4>5</vt:i4>
      </vt:variant>
      <vt:variant>
        <vt:lpwstr>http://www.ielts.org/</vt:lpwstr>
      </vt:variant>
      <vt:variant>
        <vt:lpwstr/>
      </vt:variant>
      <vt:variant>
        <vt:i4>5177354</vt:i4>
      </vt:variant>
      <vt:variant>
        <vt:i4>21</vt:i4>
      </vt:variant>
      <vt:variant>
        <vt:i4>0</vt:i4>
      </vt:variant>
      <vt:variant>
        <vt:i4>5</vt:i4>
      </vt:variant>
      <vt:variant>
        <vt:lpwstr>http://www.esbuk.org/</vt:lpwstr>
      </vt:variant>
      <vt:variant>
        <vt:lpwstr/>
      </vt:variant>
      <vt:variant>
        <vt:i4>3080246</vt:i4>
      </vt:variant>
      <vt:variant>
        <vt:i4>18</vt:i4>
      </vt:variant>
      <vt:variant>
        <vt:i4>0</vt:i4>
      </vt:variant>
      <vt:variant>
        <vt:i4>5</vt:i4>
      </vt:variant>
      <vt:variant>
        <vt:lpwstr>http://www.lccieb.com/</vt:lpwstr>
      </vt:variant>
      <vt:variant>
        <vt:lpwstr/>
      </vt:variant>
      <vt:variant>
        <vt:i4>7733296</vt:i4>
      </vt:variant>
      <vt:variant>
        <vt:i4>15</vt:i4>
      </vt:variant>
      <vt:variant>
        <vt:i4>0</vt:i4>
      </vt:variant>
      <vt:variant>
        <vt:i4>5</vt:i4>
      </vt:variant>
      <vt:variant>
        <vt:lpwstr>http://www.edexcel.org.uk/</vt:lpwstr>
      </vt:variant>
      <vt:variant>
        <vt:lpwstr/>
      </vt:variant>
      <vt:variant>
        <vt:i4>1966107</vt:i4>
      </vt:variant>
      <vt:variant>
        <vt:i4>12</vt:i4>
      </vt:variant>
      <vt:variant>
        <vt:i4>0</vt:i4>
      </vt:variant>
      <vt:variant>
        <vt:i4>5</vt:i4>
      </vt:variant>
      <vt:variant>
        <vt:lpwstr>http://www.city-and-guilds.co.uk/</vt:lpwstr>
      </vt:variant>
      <vt:variant>
        <vt:lpwstr/>
      </vt:variant>
      <vt:variant>
        <vt:i4>4259851</vt:i4>
      </vt:variant>
      <vt:variant>
        <vt:i4>9</vt:i4>
      </vt:variant>
      <vt:variant>
        <vt:i4>0</vt:i4>
      </vt:variant>
      <vt:variant>
        <vt:i4>5</vt:i4>
      </vt:variant>
      <vt:variant>
        <vt:lpwstr>http://www.cambridgeesol.org/</vt:lpwstr>
      </vt:variant>
      <vt:variant>
        <vt:lpwstr/>
      </vt:variant>
      <vt:variant>
        <vt:i4>7929912</vt:i4>
      </vt:variant>
      <vt:variant>
        <vt:i4>6</vt:i4>
      </vt:variant>
      <vt:variant>
        <vt:i4>0</vt:i4>
      </vt:variant>
      <vt:variant>
        <vt:i4>5</vt:i4>
      </vt:variant>
      <vt:variant>
        <vt:lpwstr>http://www.aqa.org.uk/</vt:lpwstr>
      </vt:variant>
      <vt:variant>
        <vt:lpwstr/>
      </vt:variant>
      <vt:variant>
        <vt:i4>5767208</vt:i4>
      </vt:variant>
      <vt:variant>
        <vt:i4>3</vt:i4>
      </vt:variant>
      <vt:variant>
        <vt:i4>0</vt:i4>
      </vt:variant>
      <vt:variant>
        <vt:i4>5</vt:i4>
      </vt:variant>
      <vt:variant>
        <vt:lpwstr>mailto:istituto.parodi@liceoparodi.it</vt:lpwstr>
      </vt:variant>
      <vt:variant>
        <vt:lpwstr/>
      </vt:variant>
      <vt:variant>
        <vt:i4>6946912</vt:i4>
      </vt:variant>
      <vt:variant>
        <vt:i4>0</vt:i4>
      </vt:variant>
      <vt:variant>
        <vt:i4>0</vt:i4>
      </vt:variant>
      <vt:variant>
        <vt:i4>5</vt:i4>
      </vt:variant>
      <vt:variant>
        <vt:lpwstr>http://www.liceoparodi.it/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Antonella</dc:creator>
  <cp:lastModifiedBy>Ester</cp:lastModifiedBy>
  <cp:revision>12</cp:revision>
  <cp:lastPrinted>2015-05-22T07:40:00Z</cp:lastPrinted>
  <dcterms:created xsi:type="dcterms:W3CDTF">2015-05-18T21:19:00Z</dcterms:created>
  <dcterms:modified xsi:type="dcterms:W3CDTF">2015-06-08T16:20:00Z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